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37827" w14:textId="77777777" w:rsidR="00811A56" w:rsidRDefault="00811A56" w:rsidP="00E10824">
      <w:pPr>
        <w:spacing w:before="120" w:after="120" w:line="360" w:lineRule="auto"/>
        <w:jc w:val="center"/>
        <w:rPr>
          <w:b/>
          <w:sz w:val="48"/>
          <w:szCs w:val="48"/>
        </w:rPr>
      </w:pPr>
      <w:bookmarkStart w:id="0" w:name="_GoBack"/>
      <w:bookmarkEnd w:id="0"/>
    </w:p>
    <w:p w14:paraId="0DE2C86C" w14:textId="77777777" w:rsidR="00811A56" w:rsidRDefault="00811A56" w:rsidP="00E10824">
      <w:pPr>
        <w:spacing w:before="120" w:after="120" w:line="360" w:lineRule="auto"/>
        <w:jc w:val="center"/>
        <w:rPr>
          <w:b/>
          <w:sz w:val="48"/>
          <w:szCs w:val="48"/>
        </w:rPr>
      </w:pPr>
    </w:p>
    <w:p w14:paraId="7FB68EA4" w14:textId="0125455E" w:rsidR="00B91B52" w:rsidRPr="00E33F63" w:rsidRDefault="00DC06E5" w:rsidP="00E10824">
      <w:pPr>
        <w:spacing w:before="120" w:after="120" w:line="360" w:lineRule="auto"/>
        <w:jc w:val="center"/>
        <w:rPr>
          <w:b/>
          <w:sz w:val="48"/>
          <w:szCs w:val="48"/>
        </w:rPr>
      </w:pPr>
      <w:r w:rsidRPr="00E33F63">
        <w:rPr>
          <w:b/>
          <w:sz w:val="48"/>
          <w:szCs w:val="48"/>
        </w:rPr>
        <w:t>PROGRAMACIÓN DIDÁCTICA</w:t>
      </w:r>
      <w:r w:rsidR="00A43C6E">
        <w:rPr>
          <w:b/>
          <w:sz w:val="48"/>
          <w:szCs w:val="48"/>
        </w:rPr>
        <w:t xml:space="preserve"> DE</w:t>
      </w:r>
      <w:r w:rsidR="0097174E">
        <w:rPr>
          <w:b/>
          <w:sz w:val="48"/>
          <w:szCs w:val="48"/>
        </w:rPr>
        <w:t xml:space="preserve"> </w:t>
      </w:r>
      <w:r w:rsidR="00AA1E52">
        <w:rPr>
          <w:b/>
          <w:sz w:val="48"/>
          <w:szCs w:val="48"/>
        </w:rPr>
        <w:t>LENGUA CASTELLANA Y LITERATURA I</w:t>
      </w:r>
      <w:r w:rsidR="001B05FD">
        <w:rPr>
          <w:b/>
          <w:sz w:val="48"/>
          <w:szCs w:val="48"/>
        </w:rPr>
        <w:t xml:space="preserve"> </w:t>
      </w:r>
      <w:r w:rsidR="0097174E">
        <w:rPr>
          <w:b/>
          <w:sz w:val="48"/>
          <w:szCs w:val="48"/>
        </w:rPr>
        <w:t xml:space="preserve">DE </w:t>
      </w:r>
      <w:r w:rsidR="00AA1E52">
        <w:rPr>
          <w:b/>
          <w:sz w:val="48"/>
          <w:szCs w:val="48"/>
        </w:rPr>
        <w:t>1º</w:t>
      </w:r>
      <w:r w:rsidR="00E34288">
        <w:rPr>
          <w:b/>
          <w:sz w:val="48"/>
          <w:szCs w:val="48"/>
        </w:rPr>
        <w:t xml:space="preserve"> BACHILLERATO</w:t>
      </w:r>
    </w:p>
    <w:p w14:paraId="0C3990BB" w14:textId="77777777" w:rsidR="00EB0E9C" w:rsidRPr="00EB0E9C" w:rsidRDefault="00EB0E9C" w:rsidP="00E10824">
      <w:pPr>
        <w:spacing w:before="120" w:after="120" w:line="360" w:lineRule="auto"/>
        <w:jc w:val="center"/>
        <w:rPr>
          <w:b/>
          <w:sz w:val="48"/>
          <w:szCs w:val="48"/>
        </w:rPr>
      </w:pPr>
    </w:p>
    <w:p w14:paraId="0C8316F4" w14:textId="75F60595" w:rsidR="005A4447" w:rsidRDefault="005A4447" w:rsidP="00E10824">
      <w:pPr>
        <w:spacing w:before="120" w:after="120" w:line="360" w:lineRule="auto"/>
        <w:jc w:val="center"/>
        <w:rPr>
          <w:b/>
          <w:sz w:val="24"/>
          <w:szCs w:val="24"/>
        </w:rPr>
      </w:pPr>
      <w:r w:rsidRPr="005E7D71">
        <w:rPr>
          <w:rFonts w:ascii="Times New Roman" w:hAnsi="Times New Roman"/>
          <w:noProof/>
          <w:szCs w:val="24"/>
          <w:lang w:eastAsia="es-ES"/>
        </w:rPr>
        <w:drawing>
          <wp:inline distT="0" distB="0" distL="0" distR="0" wp14:anchorId="7A411764" wp14:editId="02E187F9">
            <wp:extent cx="3153514" cy="1446662"/>
            <wp:effectExtent l="0" t="0" r="8890" b="1270"/>
            <wp:docPr id="9" name="Imagen 9"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6537" cy="1461811"/>
                    </a:xfrm>
                    <a:prstGeom prst="rect">
                      <a:avLst/>
                    </a:prstGeom>
                    <a:noFill/>
                    <a:ln>
                      <a:noFill/>
                    </a:ln>
                  </pic:spPr>
                </pic:pic>
              </a:graphicData>
            </a:graphic>
          </wp:inline>
        </w:drawing>
      </w:r>
    </w:p>
    <w:p w14:paraId="1865BB9F" w14:textId="77777777" w:rsidR="0022017B" w:rsidRDefault="0022017B" w:rsidP="00E10824">
      <w:pPr>
        <w:spacing w:before="120" w:after="120" w:line="360" w:lineRule="auto"/>
        <w:jc w:val="center"/>
        <w:rPr>
          <w:b/>
          <w:sz w:val="24"/>
          <w:szCs w:val="24"/>
        </w:rPr>
      </w:pPr>
    </w:p>
    <w:p w14:paraId="65302B2A" w14:textId="77777777" w:rsidR="005A4447" w:rsidRDefault="005A4447" w:rsidP="0022017B">
      <w:pPr>
        <w:spacing w:before="120" w:after="120" w:line="360" w:lineRule="auto"/>
        <w:rPr>
          <w:b/>
          <w:sz w:val="24"/>
          <w:szCs w:val="24"/>
        </w:rPr>
      </w:pPr>
    </w:p>
    <w:p w14:paraId="530BC6A8" w14:textId="77777777" w:rsidR="0017119D" w:rsidRDefault="0017119D" w:rsidP="0022017B">
      <w:pPr>
        <w:spacing w:before="120" w:after="120" w:line="360" w:lineRule="auto"/>
        <w:rPr>
          <w:b/>
          <w:sz w:val="24"/>
          <w:szCs w:val="24"/>
        </w:rPr>
      </w:pPr>
    </w:p>
    <w:p w14:paraId="40511284" w14:textId="77777777" w:rsidR="0017119D" w:rsidRDefault="0017119D" w:rsidP="0022017B">
      <w:pPr>
        <w:spacing w:before="120" w:after="120" w:line="360" w:lineRule="auto"/>
        <w:rPr>
          <w:b/>
          <w:sz w:val="24"/>
          <w:szCs w:val="24"/>
        </w:rPr>
      </w:pPr>
    </w:p>
    <w:p w14:paraId="13C91459" w14:textId="77777777" w:rsidR="0017119D" w:rsidRDefault="0017119D" w:rsidP="0022017B">
      <w:pPr>
        <w:spacing w:before="120" w:after="120" w:line="360" w:lineRule="auto"/>
        <w:rPr>
          <w:b/>
          <w:sz w:val="24"/>
          <w:szCs w:val="24"/>
        </w:rPr>
      </w:pPr>
    </w:p>
    <w:p w14:paraId="38CFC48E" w14:textId="77777777" w:rsidR="0017119D" w:rsidRDefault="0017119D" w:rsidP="0022017B">
      <w:pPr>
        <w:spacing w:before="120" w:after="120" w:line="360" w:lineRule="auto"/>
        <w:rPr>
          <w:b/>
          <w:sz w:val="24"/>
          <w:szCs w:val="24"/>
        </w:rPr>
      </w:pPr>
    </w:p>
    <w:p w14:paraId="4239B86D" w14:textId="77777777" w:rsidR="0017119D" w:rsidRDefault="0017119D" w:rsidP="0022017B">
      <w:pPr>
        <w:spacing w:before="120" w:after="120" w:line="360" w:lineRule="auto"/>
        <w:rPr>
          <w:b/>
          <w:sz w:val="24"/>
          <w:szCs w:val="24"/>
        </w:rPr>
      </w:pPr>
    </w:p>
    <w:p w14:paraId="2E31617B" w14:textId="77777777" w:rsidR="0017119D" w:rsidRDefault="0017119D" w:rsidP="0022017B">
      <w:pPr>
        <w:spacing w:before="120" w:after="120" w:line="360" w:lineRule="auto"/>
        <w:rPr>
          <w:b/>
          <w:sz w:val="24"/>
          <w:szCs w:val="24"/>
        </w:rPr>
      </w:pPr>
    </w:p>
    <w:p w14:paraId="313746DF" w14:textId="77777777" w:rsidR="0017119D" w:rsidRDefault="0017119D" w:rsidP="0022017B">
      <w:pPr>
        <w:spacing w:before="120" w:after="120" w:line="360" w:lineRule="auto"/>
        <w:rPr>
          <w:b/>
          <w:sz w:val="24"/>
          <w:szCs w:val="24"/>
        </w:rPr>
      </w:pPr>
    </w:p>
    <w:p w14:paraId="0575EEE4" w14:textId="77777777" w:rsidR="0017119D" w:rsidRDefault="0017119D" w:rsidP="0022017B">
      <w:pPr>
        <w:spacing w:before="120" w:after="120" w:line="360" w:lineRule="auto"/>
        <w:rPr>
          <w:b/>
          <w:sz w:val="24"/>
          <w:szCs w:val="24"/>
        </w:rPr>
      </w:pPr>
    </w:p>
    <w:p w14:paraId="3509CAF0" w14:textId="77777777" w:rsidR="00811A56" w:rsidRDefault="00811A56" w:rsidP="004501A2">
      <w:pPr>
        <w:spacing w:before="120" w:after="120" w:line="240" w:lineRule="auto"/>
        <w:jc w:val="center"/>
        <w:rPr>
          <w:b/>
          <w:bCs/>
          <w:sz w:val="24"/>
          <w:szCs w:val="24"/>
          <w:u w:val="double"/>
        </w:rPr>
      </w:pPr>
    </w:p>
    <w:p w14:paraId="7294E6E5" w14:textId="78424843" w:rsidR="004501A2" w:rsidRPr="006A2C30" w:rsidRDefault="004501A2" w:rsidP="004501A2">
      <w:pPr>
        <w:spacing w:before="120" w:after="120" w:line="240" w:lineRule="auto"/>
        <w:jc w:val="center"/>
        <w:rPr>
          <w:b/>
          <w:bCs/>
          <w:sz w:val="24"/>
          <w:szCs w:val="24"/>
          <w:u w:val="double"/>
        </w:rPr>
      </w:pPr>
      <w:r w:rsidRPr="006A2C30">
        <w:rPr>
          <w:b/>
          <w:bCs/>
          <w:sz w:val="24"/>
          <w:szCs w:val="24"/>
          <w:u w:val="double"/>
        </w:rPr>
        <w:lastRenderedPageBreak/>
        <w:t xml:space="preserve">PROGRAMACIÓN DIDÁCTICA DE </w:t>
      </w:r>
      <w:r w:rsidR="00AA1E52">
        <w:rPr>
          <w:b/>
          <w:bCs/>
          <w:sz w:val="24"/>
          <w:szCs w:val="24"/>
          <w:u w:val="double"/>
        </w:rPr>
        <w:t>LENGUA CASTELLANA Y LITERATURA I</w:t>
      </w:r>
      <w:r w:rsidR="00E34288">
        <w:rPr>
          <w:b/>
          <w:bCs/>
          <w:sz w:val="24"/>
          <w:szCs w:val="24"/>
          <w:u w:val="double"/>
        </w:rPr>
        <w:t xml:space="preserve"> DE </w:t>
      </w:r>
      <w:r w:rsidR="00AA1E52">
        <w:rPr>
          <w:b/>
          <w:bCs/>
          <w:sz w:val="24"/>
          <w:szCs w:val="24"/>
          <w:u w:val="double"/>
        </w:rPr>
        <w:t>1º</w:t>
      </w:r>
      <w:r w:rsidR="00E34288">
        <w:rPr>
          <w:b/>
          <w:bCs/>
          <w:sz w:val="24"/>
          <w:szCs w:val="24"/>
          <w:u w:val="double"/>
        </w:rPr>
        <w:t xml:space="preserve"> BACHILLERATO</w:t>
      </w:r>
    </w:p>
    <w:p w14:paraId="22C5A1BB" w14:textId="21C47B59" w:rsidR="00B11B7E" w:rsidRPr="007151C8" w:rsidRDefault="00E33F63" w:rsidP="00E81983">
      <w:pPr>
        <w:pStyle w:val="Prrafodelista"/>
        <w:spacing w:before="120" w:after="120" w:line="240" w:lineRule="auto"/>
        <w:ind w:left="0"/>
        <w:contextualSpacing w:val="0"/>
        <w:jc w:val="both"/>
        <w:rPr>
          <w:rFonts w:cstheme="minorHAnsi"/>
          <w:b/>
          <w:sz w:val="21"/>
          <w:szCs w:val="21"/>
        </w:rPr>
      </w:pPr>
      <w:r>
        <w:rPr>
          <w:rFonts w:cstheme="minorHAnsi"/>
          <w:b/>
          <w:sz w:val="21"/>
          <w:szCs w:val="21"/>
        </w:rPr>
        <w:t>a)</w:t>
      </w:r>
      <w:r w:rsidR="00DB3F44">
        <w:rPr>
          <w:rFonts w:cstheme="minorHAnsi"/>
          <w:b/>
          <w:sz w:val="21"/>
          <w:szCs w:val="21"/>
        </w:rPr>
        <w:t xml:space="preserve"> </w:t>
      </w:r>
      <w:r w:rsidR="00B55304">
        <w:rPr>
          <w:rFonts w:cstheme="minorHAnsi"/>
          <w:b/>
          <w:sz w:val="21"/>
          <w:szCs w:val="21"/>
        </w:rPr>
        <w:t>Introducción: conceptualización y características de</w:t>
      </w:r>
      <w:r w:rsidR="00A05B46">
        <w:rPr>
          <w:rFonts w:cstheme="minorHAnsi"/>
          <w:b/>
          <w:sz w:val="21"/>
          <w:szCs w:val="21"/>
        </w:rPr>
        <w:t xml:space="preserve"> </w:t>
      </w:r>
      <w:r w:rsidR="00713A50">
        <w:rPr>
          <w:rFonts w:cstheme="minorHAnsi"/>
          <w:b/>
          <w:sz w:val="21"/>
          <w:szCs w:val="21"/>
        </w:rPr>
        <w:t>l</w:t>
      </w:r>
      <w:r w:rsidR="00A05B46">
        <w:rPr>
          <w:rFonts w:cstheme="minorHAnsi"/>
          <w:b/>
          <w:sz w:val="21"/>
          <w:szCs w:val="21"/>
        </w:rPr>
        <w:t>a</w:t>
      </w:r>
      <w:r w:rsidR="00B55304">
        <w:rPr>
          <w:rFonts w:cstheme="minorHAnsi"/>
          <w:b/>
          <w:sz w:val="21"/>
          <w:szCs w:val="21"/>
        </w:rPr>
        <w:t xml:space="preserve"> </w:t>
      </w:r>
      <w:r w:rsidR="00A05B46">
        <w:rPr>
          <w:rFonts w:cstheme="minorHAnsi"/>
          <w:b/>
          <w:sz w:val="21"/>
          <w:szCs w:val="21"/>
        </w:rPr>
        <w:t>materia</w:t>
      </w:r>
      <w:r w:rsidR="00B55304">
        <w:rPr>
          <w:rFonts w:cstheme="minorHAnsi"/>
          <w:b/>
          <w:sz w:val="21"/>
          <w:szCs w:val="21"/>
        </w:rPr>
        <w:t>.</w:t>
      </w:r>
    </w:p>
    <w:p w14:paraId="2C7A2FF4" w14:textId="77777777" w:rsidR="001B5B40" w:rsidRPr="001B5B40" w:rsidRDefault="001B5B40" w:rsidP="001B5B40">
      <w:pPr>
        <w:ind w:firstLine="360"/>
        <w:jc w:val="both"/>
        <w:rPr>
          <w:rFonts w:cstheme="minorHAnsi"/>
          <w:sz w:val="21"/>
          <w:szCs w:val="21"/>
        </w:rPr>
      </w:pPr>
      <w:r w:rsidRPr="001B5B40">
        <w:rPr>
          <w:rFonts w:cstheme="minorHAnsi"/>
          <w:sz w:val="21"/>
          <w:szCs w:val="21"/>
        </w:rPr>
        <w:t>La materia Lengua Castellana y Literatura en bachillerato supone, por una parte, una consolidación de los aprendizajes adquiridos en la educación básica y, por otra, una contribución al avance en cuanto al desarrollo de la madurez intelectual y humana del alumnado que le permita tanto acceder al mundo de los adultos como incorporarse al mundo laboral o seguir estudios superiores.</w:t>
      </w:r>
    </w:p>
    <w:p w14:paraId="668E5F0F" w14:textId="77777777" w:rsidR="001B5B40" w:rsidRPr="001B5B40" w:rsidRDefault="001B5B40" w:rsidP="001B5B40">
      <w:pPr>
        <w:ind w:firstLine="360"/>
        <w:jc w:val="both"/>
        <w:rPr>
          <w:rFonts w:cstheme="minorHAnsi"/>
          <w:sz w:val="21"/>
          <w:szCs w:val="21"/>
        </w:rPr>
      </w:pPr>
      <w:r w:rsidRPr="001B5B40">
        <w:rPr>
          <w:rFonts w:cstheme="minorHAnsi"/>
          <w:sz w:val="21"/>
          <w:szCs w:val="21"/>
        </w:rPr>
        <w:t>De esta forma, su objetivo principal es contribuir a mejorar la competencia comunicativa desde un conocimiento de los mecanismos formales con que se desarrolla y con espíritu crítico y responsable que contribuya a su desarrollo personal y a la construcción de una sociedad democrática, tolerante y sostenible.</w:t>
      </w:r>
    </w:p>
    <w:p w14:paraId="7EE19DDC" w14:textId="77777777" w:rsidR="001B5B40" w:rsidRPr="001B5B40" w:rsidRDefault="001B5B40" w:rsidP="001B5B40">
      <w:pPr>
        <w:jc w:val="both"/>
        <w:rPr>
          <w:rFonts w:cstheme="minorHAnsi"/>
          <w:b/>
          <w:sz w:val="21"/>
          <w:szCs w:val="21"/>
        </w:rPr>
      </w:pPr>
      <w:r w:rsidRPr="001B5B40">
        <w:rPr>
          <w:rFonts w:cstheme="minorHAnsi"/>
          <w:b/>
          <w:sz w:val="21"/>
          <w:szCs w:val="21"/>
        </w:rPr>
        <w:t>CONTRIBUCIÓN DE LA MATERIA AL LOGRO DE LOS OBJETIVOS DE ETAPA</w:t>
      </w:r>
    </w:p>
    <w:p w14:paraId="3071F1D7" w14:textId="77777777" w:rsidR="001B5B40" w:rsidRPr="001B5B40" w:rsidRDefault="001B5B40" w:rsidP="001B5B40">
      <w:pPr>
        <w:ind w:firstLine="708"/>
        <w:jc w:val="both"/>
        <w:rPr>
          <w:rFonts w:cstheme="minorHAnsi"/>
          <w:sz w:val="21"/>
          <w:szCs w:val="21"/>
        </w:rPr>
      </w:pPr>
      <w:r w:rsidRPr="001B5B40">
        <w:rPr>
          <w:rFonts w:cstheme="minorHAnsi"/>
          <w:sz w:val="21"/>
          <w:szCs w:val="21"/>
        </w:rPr>
        <w:t>La materia Lengua Castellana y Literatura permite desarrollar en el alumnado las capacidades necesarias para alcanzar todos y cada uno de los objetivos de la etapa de bachillerato, contribuyendo en mayor grado a algunos de ellos, en los siguientes términos:</w:t>
      </w:r>
    </w:p>
    <w:p w14:paraId="1E5794C2" w14:textId="77777777" w:rsidR="001B5B40" w:rsidRPr="001B5B40" w:rsidRDefault="001B5B40" w:rsidP="001B5B40">
      <w:pPr>
        <w:ind w:firstLine="708"/>
        <w:jc w:val="both"/>
        <w:rPr>
          <w:rFonts w:cstheme="minorHAnsi"/>
          <w:sz w:val="21"/>
          <w:szCs w:val="21"/>
        </w:rPr>
      </w:pPr>
      <w:r w:rsidRPr="001B5B40">
        <w:rPr>
          <w:rFonts w:cstheme="minorHAnsi"/>
          <w:sz w:val="21"/>
          <w:szCs w:val="21"/>
        </w:rPr>
        <w:t>Sociedad y comunicación son dos conceptos indisociables: los seres humanos son necesariamente sociales y precisan vías de comunicación no solo eficaces sino también éticamente válidas y comprometidas con el fomento de una convivencia en términos de igualdad, solidaridad y justicia.</w:t>
      </w:r>
    </w:p>
    <w:p w14:paraId="20F28D2D" w14:textId="77777777" w:rsidR="001B5B40" w:rsidRPr="001B5B40" w:rsidRDefault="001B5B40" w:rsidP="001B5B40">
      <w:pPr>
        <w:ind w:firstLine="708"/>
        <w:jc w:val="both"/>
        <w:rPr>
          <w:rFonts w:cstheme="minorHAnsi"/>
          <w:sz w:val="21"/>
          <w:szCs w:val="21"/>
        </w:rPr>
      </w:pPr>
      <w:r w:rsidRPr="001B5B40">
        <w:rPr>
          <w:rFonts w:cstheme="minorHAnsi"/>
          <w:sz w:val="21"/>
          <w:szCs w:val="21"/>
        </w:rPr>
        <w:t>En este sentido, desde esta materia se profundiza en el conocimiento de la estructura interna de la lengua en sus diferentes planos y se producen y analizan textos de distinta naturaleza y procedencia desde sus dimensiones formales, funcionales, éticas y estéticas.</w:t>
      </w:r>
    </w:p>
    <w:p w14:paraId="141EC1C1" w14:textId="77777777" w:rsidR="001B5B40" w:rsidRPr="001B5B40" w:rsidRDefault="001B5B40" w:rsidP="001B5B40">
      <w:pPr>
        <w:ind w:firstLine="708"/>
        <w:jc w:val="both"/>
        <w:rPr>
          <w:rFonts w:cstheme="minorHAnsi"/>
          <w:sz w:val="21"/>
          <w:szCs w:val="21"/>
        </w:rPr>
      </w:pPr>
      <w:r w:rsidRPr="001B5B40">
        <w:rPr>
          <w:rFonts w:cstheme="minorHAnsi"/>
          <w:sz w:val="21"/>
          <w:szCs w:val="21"/>
        </w:rPr>
        <w:t>Desde la materia Lengua Castellana y Literatura se abordan métodos científicos como la inducción y la deducción que, aplicados en la construcción de pensamiento, se materializan a través de textos útiles para la vida social y profesional.</w:t>
      </w:r>
    </w:p>
    <w:p w14:paraId="7AFBCABF" w14:textId="77777777" w:rsidR="001B5B40" w:rsidRPr="001B5B40" w:rsidRDefault="001B5B40" w:rsidP="001B5B40">
      <w:pPr>
        <w:ind w:firstLine="708"/>
        <w:jc w:val="both"/>
        <w:rPr>
          <w:rFonts w:cstheme="minorHAnsi"/>
          <w:sz w:val="21"/>
          <w:szCs w:val="21"/>
        </w:rPr>
      </w:pPr>
      <w:r w:rsidRPr="001B5B40">
        <w:rPr>
          <w:rFonts w:cstheme="minorHAnsi"/>
          <w:sz w:val="21"/>
          <w:szCs w:val="21"/>
        </w:rPr>
        <w:t>Asimismo, contribuye a propiciar una gestión digital selectiva, crítica y responsable. Su carácter transversal hace de esta materia una herramienta necesaria para el correcto desarrollo de todas las demás materias.</w:t>
      </w:r>
    </w:p>
    <w:p w14:paraId="289E0616" w14:textId="77777777" w:rsidR="001B5B40" w:rsidRPr="001B5B40" w:rsidRDefault="001B5B40" w:rsidP="001B5B40">
      <w:pPr>
        <w:pStyle w:val="Prrafodelista"/>
        <w:jc w:val="both"/>
        <w:rPr>
          <w:rFonts w:cstheme="minorHAnsi"/>
          <w:b/>
          <w:sz w:val="21"/>
          <w:szCs w:val="21"/>
          <w:u w:val="single"/>
        </w:rPr>
      </w:pPr>
    </w:p>
    <w:p w14:paraId="515C47D8" w14:textId="77777777" w:rsidR="001B5B40" w:rsidRPr="001B5B40" w:rsidRDefault="001B5B40" w:rsidP="001B5B40">
      <w:pPr>
        <w:jc w:val="both"/>
        <w:rPr>
          <w:rFonts w:cstheme="minorHAnsi"/>
          <w:b/>
          <w:sz w:val="21"/>
          <w:szCs w:val="21"/>
        </w:rPr>
      </w:pPr>
      <w:r w:rsidRPr="001B5B40">
        <w:rPr>
          <w:rFonts w:cstheme="minorHAnsi"/>
          <w:b/>
          <w:sz w:val="21"/>
          <w:szCs w:val="21"/>
        </w:rPr>
        <w:t>CONTRIBUCIÓN DE LA MATERIA AL DESARROLLO DE LAS COMPETENCIAS CLAVE</w:t>
      </w:r>
    </w:p>
    <w:p w14:paraId="5C3CF8BE" w14:textId="77777777" w:rsidR="001B5B40" w:rsidRPr="001B5B40" w:rsidRDefault="001B5B40" w:rsidP="001B5B40">
      <w:pPr>
        <w:ind w:firstLine="708"/>
        <w:jc w:val="both"/>
        <w:rPr>
          <w:rFonts w:cstheme="minorHAnsi"/>
          <w:sz w:val="21"/>
          <w:szCs w:val="21"/>
        </w:rPr>
      </w:pPr>
      <w:r w:rsidRPr="001B5B40">
        <w:rPr>
          <w:rFonts w:cstheme="minorHAnsi"/>
          <w:sz w:val="21"/>
          <w:szCs w:val="21"/>
        </w:rPr>
        <w:t>La materia Lengua Castellana y Literatura contribuye a la adquisición de las distintas competencias clave en el bachillerato en la siguiente medida:</w:t>
      </w:r>
    </w:p>
    <w:p w14:paraId="2A1F719C"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en comunicación lingüística</w:t>
      </w:r>
    </w:p>
    <w:p w14:paraId="13562652" w14:textId="77777777" w:rsidR="001B5B40" w:rsidRPr="001B5B40" w:rsidRDefault="001B5B40" w:rsidP="001B5B40">
      <w:pPr>
        <w:jc w:val="both"/>
        <w:rPr>
          <w:rFonts w:cstheme="minorHAnsi"/>
          <w:sz w:val="21"/>
          <w:szCs w:val="21"/>
        </w:rPr>
      </w:pPr>
      <w:r w:rsidRPr="001B5B40">
        <w:rPr>
          <w:rFonts w:cstheme="minorHAnsi"/>
          <w:sz w:val="21"/>
          <w:szCs w:val="21"/>
        </w:rPr>
        <w:t>La competencia en comunicación lingüística se relaciona con el objetivo principal de esta materia. El desarrollo de este desempeño competencial es esencial para la construcción del conocimiento y el pensamiento crítico. La comprensión y producción de textos orales, escritos y multimodales, la reflexión sobre los mecanismos que los soportan y las reglas a que deben atenerse son la esencia de esta materia. Asimismo, hace posible disfrutar de la dimensión estética del lenguaje.</w:t>
      </w:r>
    </w:p>
    <w:p w14:paraId="6B08D78D" w14:textId="77777777" w:rsidR="001B5B40" w:rsidRPr="001B5B40" w:rsidRDefault="001B5B40" w:rsidP="001B5B40">
      <w:pPr>
        <w:jc w:val="both"/>
        <w:rPr>
          <w:rFonts w:cstheme="minorHAnsi"/>
          <w:b/>
          <w:bCs/>
          <w:sz w:val="21"/>
          <w:szCs w:val="21"/>
        </w:rPr>
      </w:pPr>
    </w:p>
    <w:p w14:paraId="4D422C2A"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plurilingüe</w:t>
      </w:r>
    </w:p>
    <w:p w14:paraId="7EA52F7B" w14:textId="77777777" w:rsidR="001B5B40" w:rsidRPr="001B5B40" w:rsidRDefault="001B5B40" w:rsidP="001B5B40">
      <w:pPr>
        <w:ind w:firstLine="708"/>
        <w:jc w:val="both"/>
        <w:rPr>
          <w:rFonts w:cstheme="minorHAnsi"/>
          <w:sz w:val="21"/>
          <w:szCs w:val="21"/>
        </w:rPr>
      </w:pPr>
      <w:r w:rsidRPr="001B5B40">
        <w:rPr>
          <w:rFonts w:cstheme="minorHAnsi"/>
          <w:sz w:val="21"/>
          <w:szCs w:val="21"/>
        </w:rPr>
        <w:lastRenderedPageBreak/>
        <w:t>La competencia plurilingüe se desarrolla en dos planos: desde una perspectiva diacrónica o histórica, y desde una perspectiva sincrónica, a través de la aproximación a la realidad plurilingüe del Estado español.</w:t>
      </w:r>
    </w:p>
    <w:p w14:paraId="221B74ED"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matemática y competencia en ciencia, tecnología e ingeniería</w:t>
      </w:r>
    </w:p>
    <w:p w14:paraId="126169AA" w14:textId="77777777" w:rsidR="001B5B40" w:rsidRPr="001B5B40" w:rsidRDefault="001B5B40" w:rsidP="001B5B40">
      <w:pPr>
        <w:ind w:firstLine="708"/>
        <w:jc w:val="both"/>
        <w:rPr>
          <w:rFonts w:cstheme="minorHAnsi"/>
          <w:sz w:val="21"/>
          <w:szCs w:val="21"/>
        </w:rPr>
      </w:pPr>
      <w:r w:rsidRPr="001B5B40">
        <w:rPr>
          <w:rFonts w:cstheme="minorHAnsi"/>
          <w:sz w:val="21"/>
          <w:szCs w:val="21"/>
        </w:rPr>
        <w:t>La competencia matemática y competencia en ciencia, tecnología e ingeniería implica el razonamiento crítico, la inducción y la deducción. Razonamientos que, al servicio de la argumentación o la interpretación de tablas, diagramas o estadísticas como fuente de información, son formas de organización de la información que el alumnado debe saber gestionar.</w:t>
      </w:r>
    </w:p>
    <w:p w14:paraId="3E1F4FC3"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digital</w:t>
      </w:r>
    </w:p>
    <w:p w14:paraId="5243BDBC" w14:textId="77777777" w:rsidR="001B5B40" w:rsidRPr="001B5B40" w:rsidRDefault="001B5B40" w:rsidP="001B5B40">
      <w:pPr>
        <w:ind w:firstLine="708"/>
        <w:jc w:val="both"/>
        <w:rPr>
          <w:rFonts w:cstheme="minorHAnsi"/>
          <w:sz w:val="21"/>
          <w:szCs w:val="21"/>
        </w:rPr>
      </w:pPr>
      <w:r w:rsidRPr="001B5B40">
        <w:rPr>
          <w:rFonts w:cstheme="minorHAnsi"/>
          <w:sz w:val="21"/>
          <w:szCs w:val="21"/>
        </w:rPr>
        <w:t>La materia Lengua Castellana y Literatura como herramienta favorecedora del proceso de comunicación no puede ignorar la dimensión digital. Pretende propiciar un uso de las TIC no solo de forma eficaz, sino también responsable, segura y respetuosa.</w:t>
      </w:r>
    </w:p>
    <w:p w14:paraId="0BD2C398"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personal, social y aprender a aprender</w:t>
      </w:r>
    </w:p>
    <w:p w14:paraId="2FA66015" w14:textId="77777777" w:rsidR="001B5B40" w:rsidRPr="001B5B40" w:rsidRDefault="001B5B40" w:rsidP="001B5B40">
      <w:pPr>
        <w:ind w:firstLine="708"/>
        <w:jc w:val="both"/>
        <w:rPr>
          <w:rFonts w:cstheme="minorHAnsi"/>
          <w:sz w:val="21"/>
          <w:szCs w:val="21"/>
        </w:rPr>
      </w:pPr>
      <w:r w:rsidRPr="001B5B40">
        <w:rPr>
          <w:rFonts w:cstheme="minorHAnsi"/>
          <w:sz w:val="21"/>
          <w:szCs w:val="21"/>
        </w:rPr>
        <w:t>La competencia personal, social y aprender a aprender implica el uso de la lengua de forma funcional para favorecer el desarrollo del equilibrio emocional, de la autoestima, la autonomía y el acceso al saber. La construcción de conocimientos se realiza fundamentalmente mediante el lenguaje. Las habilidades lingüísticas coadyuvan a la continua construcción y modificación de los esquemas de conocimiento y a la progresiva incorporación a la vida adulta.</w:t>
      </w:r>
    </w:p>
    <w:p w14:paraId="1CC0D282"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ciudadana</w:t>
      </w:r>
    </w:p>
    <w:p w14:paraId="2C5886A4" w14:textId="77777777" w:rsidR="001B5B40" w:rsidRPr="001B5B40" w:rsidRDefault="001B5B40" w:rsidP="001B5B40">
      <w:pPr>
        <w:ind w:firstLine="708"/>
        <w:jc w:val="both"/>
        <w:rPr>
          <w:rFonts w:cstheme="minorHAnsi"/>
          <w:sz w:val="21"/>
          <w:szCs w:val="21"/>
        </w:rPr>
      </w:pPr>
      <w:r w:rsidRPr="001B5B40">
        <w:rPr>
          <w:rFonts w:cstheme="minorHAnsi"/>
          <w:sz w:val="21"/>
          <w:szCs w:val="21"/>
        </w:rPr>
        <w:t>El permanente manejo de textos de diferente índole, formales y no formales, literarios, periodísticos, publicitarios, blogs o páginas web sitúa al alumnado en permanente contacto con una realidad compleja y cambiante de la que forma parte y que debe comprender y ayudar a construir, asumiendo sus responsabilidades sociales, con espíritu cooperador y dialogante para evitar prejuicios y actitudes discriminatorias.</w:t>
      </w:r>
    </w:p>
    <w:p w14:paraId="5B320B02"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emprendedora</w:t>
      </w:r>
    </w:p>
    <w:p w14:paraId="29DD25DE" w14:textId="77777777" w:rsidR="001B5B40" w:rsidRPr="001B5B40" w:rsidRDefault="001B5B40" w:rsidP="001B5B40">
      <w:pPr>
        <w:ind w:firstLine="708"/>
        <w:jc w:val="both"/>
        <w:rPr>
          <w:rFonts w:cstheme="minorHAnsi"/>
          <w:sz w:val="21"/>
          <w:szCs w:val="21"/>
        </w:rPr>
      </w:pPr>
      <w:r w:rsidRPr="001B5B40">
        <w:rPr>
          <w:rFonts w:cstheme="minorHAnsi"/>
          <w:sz w:val="21"/>
          <w:szCs w:val="21"/>
        </w:rPr>
        <w:t>El desarrollo de las habilidades de comunicación ofrece las herramientas necesarias para informar, analizar, crear y ejecutar, tanto de forma individual como colectiva, proyectos emprendedores sostenibles orientados a los ámbitos personal y profesional que respondan a las necesidades de la sociedad.</w:t>
      </w:r>
    </w:p>
    <w:p w14:paraId="24027CD5" w14:textId="77777777" w:rsidR="001B5B40" w:rsidRPr="001B5B40" w:rsidRDefault="001B5B40" w:rsidP="001B5B40">
      <w:pPr>
        <w:jc w:val="both"/>
        <w:rPr>
          <w:rFonts w:cstheme="minorHAnsi"/>
          <w:b/>
          <w:bCs/>
          <w:sz w:val="21"/>
          <w:szCs w:val="21"/>
        </w:rPr>
      </w:pPr>
      <w:r w:rsidRPr="001B5B40">
        <w:rPr>
          <w:rFonts w:cstheme="minorHAnsi"/>
          <w:b/>
          <w:bCs/>
          <w:sz w:val="21"/>
          <w:szCs w:val="21"/>
        </w:rPr>
        <w:t>Competencia en conciencia y expresión culturales</w:t>
      </w:r>
    </w:p>
    <w:p w14:paraId="0E7BC04A" w14:textId="77777777" w:rsidR="001B5B40" w:rsidRPr="001B5B40" w:rsidRDefault="001B5B40" w:rsidP="001B5B40">
      <w:pPr>
        <w:ind w:firstLine="360"/>
        <w:jc w:val="both"/>
        <w:rPr>
          <w:rFonts w:cstheme="minorHAnsi"/>
          <w:sz w:val="21"/>
          <w:szCs w:val="21"/>
        </w:rPr>
      </w:pPr>
      <w:r w:rsidRPr="001B5B40">
        <w:rPr>
          <w:rFonts w:cstheme="minorHAnsi"/>
          <w:sz w:val="21"/>
          <w:szCs w:val="21"/>
        </w:rPr>
        <w:t>El desarrollo de la competencia en conciencia y expresión culturales se adquiere por una doble vía: por un lado, en cuanto a la recepción mediante la aproximación a la literatura en sus diferentes géneros; por otro, en cuanto a la producción, mediante la elaboración de textos con intención creativa.</w:t>
      </w:r>
    </w:p>
    <w:p w14:paraId="7E5350A7" w14:textId="324368B0" w:rsidR="008F0417" w:rsidRPr="007151C8" w:rsidRDefault="00E33F63" w:rsidP="00E34288">
      <w:pPr>
        <w:pStyle w:val="Prrafodelista"/>
        <w:spacing w:before="240" w:after="120" w:line="240" w:lineRule="auto"/>
        <w:ind w:left="0"/>
        <w:contextualSpacing w:val="0"/>
        <w:jc w:val="both"/>
        <w:rPr>
          <w:rFonts w:cstheme="minorHAnsi"/>
          <w:b/>
          <w:sz w:val="21"/>
          <w:szCs w:val="21"/>
        </w:rPr>
      </w:pPr>
      <w:r>
        <w:rPr>
          <w:rFonts w:cstheme="minorHAnsi"/>
          <w:b/>
          <w:sz w:val="21"/>
          <w:szCs w:val="21"/>
        </w:rPr>
        <w:t>b)</w:t>
      </w:r>
      <w:r w:rsidR="008F0417">
        <w:rPr>
          <w:rFonts w:cstheme="minorHAnsi"/>
          <w:b/>
          <w:sz w:val="21"/>
          <w:szCs w:val="21"/>
        </w:rPr>
        <w:t xml:space="preserve"> Competencias específicas y vinculaciones </w:t>
      </w:r>
      <w:r>
        <w:rPr>
          <w:rFonts w:cstheme="minorHAnsi"/>
          <w:b/>
          <w:sz w:val="21"/>
          <w:szCs w:val="21"/>
        </w:rPr>
        <w:t>con los descriptores operativos: mapa de relaciones competenciales.</w:t>
      </w:r>
    </w:p>
    <w:p w14:paraId="79622DCB" w14:textId="77777777" w:rsidR="006816FF" w:rsidRPr="006816FF" w:rsidRDefault="006816FF" w:rsidP="006816FF">
      <w:pPr>
        <w:ind w:firstLine="708"/>
        <w:jc w:val="both"/>
        <w:rPr>
          <w:rFonts w:cstheme="minorHAnsi"/>
          <w:sz w:val="21"/>
          <w:szCs w:val="21"/>
        </w:rPr>
      </w:pPr>
      <w:r w:rsidRPr="006816FF">
        <w:rPr>
          <w:rFonts w:cstheme="minorHAnsi"/>
          <w:sz w:val="21"/>
          <w:szCs w:val="21"/>
        </w:rPr>
        <w:t>Los descriptores operativos de las competencias clave son el marco de referencia a partir del cual se concretan las competencias específicas, convirtiéndose así estas en un segundo nivel de concreción de las primeras, ahora sí, específicas para cada materia.</w:t>
      </w:r>
    </w:p>
    <w:p w14:paraId="4683C253" w14:textId="77777777" w:rsidR="006816FF" w:rsidRPr="006816FF" w:rsidRDefault="006816FF" w:rsidP="006816FF">
      <w:pPr>
        <w:ind w:firstLine="708"/>
        <w:jc w:val="both"/>
        <w:rPr>
          <w:rFonts w:cstheme="minorHAnsi"/>
          <w:sz w:val="21"/>
          <w:szCs w:val="21"/>
        </w:rPr>
      </w:pPr>
      <w:r w:rsidRPr="006816FF">
        <w:rPr>
          <w:rFonts w:cstheme="minorHAnsi"/>
          <w:sz w:val="21"/>
          <w:szCs w:val="21"/>
        </w:rPr>
        <w:t>En el caso de la materia Lengua Castellana y Literatura, las competencias específicas se organizan en torno a cinco ejes que se relacionan entre sí.</w:t>
      </w:r>
    </w:p>
    <w:p w14:paraId="47C2D47A" w14:textId="77777777" w:rsidR="006816FF" w:rsidRPr="006816FF" w:rsidRDefault="006816FF" w:rsidP="006816FF">
      <w:pPr>
        <w:ind w:firstLine="708"/>
        <w:jc w:val="both"/>
        <w:rPr>
          <w:rFonts w:cstheme="minorHAnsi"/>
          <w:sz w:val="21"/>
          <w:szCs w:val="21"/>
        </w:rPr>
      </w:pPr>
      <w:r w:rsidRPr="006816FF">
        <w:rPr>
          <w:rFonts w:cstheme="minorHAnsi"/>
          <w:sz w:val="21"/>
          <w:szCs w:val="21"/>
        </w:rPr>
        <w:lastRenderedPageBreak/>
        <w:t>El primero se orienta al reconocimiento de la diversidad lingüística y dialectal de Castilla y León, de España y del mundo para favorecer actitudes de aprecio a dicha diversidad, combatir prejuicios y estereotipos lingüísticos y estimular la reflexión interlingüística.</w:t>
      </w:r>
    </w:p>
    <w:p w14:paraId="185E1C7F" w14:textId="77777777" w:rsidR="006816FF" w:rsidRPr="006816FF" w:rsidRDefault="006816FF" w:rsidP="006816FF">
      <w:pPr>
        <w:ind w:firstLine="708"/>
        <w:jc w:val="both"/>
        <w:rPr>
          <w:rFonts w:cstheme="minorHAnsi"/>
          <w:sz w:val="21"/>
          <w:szCs w:val="21"/>
        </w:rPr>
      </w:pPr>
      <w:r w:rsidRPr="006816FF">
        <w:rPr>
          <w:rFonts w:cstheme="minorHAnsi"/>
          <w:sz w:val="21"/>
          <w:szCs w:val="21"/>
        </w:rPr>
        <w:t>Un segundo grupo de competencias se refiere a la producción, comprensión e interacción oral y escrita, incorporando las formas de comunicación mediadas por la tecnología y atendiendo a los diferentes ámbitos de comunicación: personal, educativo, social y profesional. Así, las competencias específicas segunda y tercera se relacionan con la comunicación oral; la cuarta competencia específica, con la comprensión lectora, y la quinta, con la expresión escrita. Los enfoques comunicativos señalan la necesidad de enseñar a leer todo tipo de textos, no solo literarios, con diferentes propósitos de lectura. Por otra parte, saber leer de manera competente implica un alto grado de madurez informacional para navegar y buscar en la red, seleccionar la información fiable, elaborarla e integrarla en esquemas propios, que se refleja en la competencia específica sexta. La séptima competencia específica, la consolidación del lector autónomo y la octava se reserva para la lectura y producción de textos literarios. La competencia específica novena atiende a la reflexión sobre la lengua y sus usos, mientras que la décima, relativa a la ética de la comunicación, es transversal a todas ellas.</w:t>
      </w:r>
    </w:p>
    <w:p w14:paraId="6D77F53F" w14:textId="77777777" w:rsidR="006816FF" w:rsidRPr="006816FF" w:rsidRDefault="006816FF" w:rsidP="006816FF">
      <w:pPr>
        <w:jc w:val="both"/>
        <w:rPr>
          <w:rFonts w:cstheme="minorHAnsi"/>
          <w:sz w:val="21"/>
          <w:szCs w:val="21"/>
        </w:rPr>
      </w:pPr>
      <w:r w:rsidRPr="006816FF">
        <w:rPr>
          <w:rFonts w:cstheme="minorHAnsi"/>
          <w:sz w:val="21"/>
          <w:szCs w:val="21"/>
        </w:rPr>
        <w:t>1.</w:t>
      </w:r>
      <w:r w:rsidRPr="006816FF">
        <w:rPr>
          <w:rFonts w:cstheme="minorHAnsi"/>
          <w:sz w:val="21"/>
          <w:szCs w:val="21"/>
        </w:rPr>
        <w:tab/>
        <w:t xml:space="preserve">Explicar y apreciar la diversidad lingüística del mundo a partir del </w:t>
      </w:r>
      <w:r w:rsidRPr="006816FF">
        <w:rPr>
          <w:rFonts w:cstheme="minorHAnsi"/>
          <w:sz w:val="21"/>
          <w:szCs w:val="21"/>
          <w:u w:val="single"/>
        </w:rPr>
        <w:t>conocimiento de la realidad plurilingüe y pluricultural de España y la riqueza dialectal del español</w:t>
      </w:r>
      <w:r w:rsidRPr="006816FF">
        <w:rPr>
          <w:rFonts w:cstheme="minorHAnsi"/>
          <w:sz w:val="21"/>
          <w:szCs w:val="21"/>
        </w:rPr>
        <w:t>, así como de la reflexión sobre los fenómenos del contacto entre lenguas, para favorecer la reflexión interlingüística, para refutar los estereotipos y prejuicios lingüísticos y para valorar esta diversidad como fuente de patrimonio cultural.</w:t>
      </w:r>
    </w:p>
    <w:p w14:paraId="2E086C2C" w14:textId="77777777" w:rsidR="006816FF" w:rsidRPr="006816FF" w:rsidRDefault="006816FF" w:rsidP="006816FF">
      <w:pPr>
        <w:ind w:firstLine="708"/>
        <w:jc w:val="both"/>
        <w:rPr>
          <w:rFonts w:cstheme="minorHAnsi"/>
          <w:sz w:val="21"/>
          <w:szCs w:val="21"/>
        </w:rPr>
      </w:pPr>
      <w:r w:rsidRPr="006816FF">
        <w:rPr>
          <w:rFonts w:cstheme="minorHAnsi"/>
          <w:sz w:val="21"/>
          <w:szCs w:val="21"/>
        </w:rPr>
        <w:t>La diversidad lingüística constituye una característica fundamental de España. A esta realidad se suma el hecho de que en nuestras aulas conviven jóvenes que hablan lenguas o variedades dialectales diferentes de la lengua vehicular de aprendizaje. Las clases de lengua han de acoger esta diversidad lingüística tanto para valorar los significados culturales que se derivan de ello y evitar los prejuicios lingüísticos, como para profundizar en el conocimiento del funcionamiento de las lenguas y sus variedades, facilitando la reflexión interlingüística y la comunicación con hablantes de otras lenguas. El desarrollo de esta competencia en el aula va, por tanto, mucho más allá de situar en un mapa las lenguas y dialectos de nuestro país, o de estudiar las razones históricas de su plurilingüismo como finalidad última del aprendizaje. Más bien, este acercamiento debe nutrirse del análisis y el diálogo sobre textos orales, escritos y multimodales de carácter social y cultural, que reflejen tal pluralidad lingüística y dialectal. El alumnado debe, además, aprender a distinguir los rasgos que obedecen a la diversidad geográfica de las lenguas, de otros relacionados con el sociolecto o con los diversos registros con los que un hablante se adecúa a distintas situaciones comunicativas.</w:t>
      </w:r>
    </w:p>
    <w:p w14:paraId="142A983F" w14:textId="77777777" w:rsidR="006816FF" w:rsidRPr="006816FF" w:rsidRDefault="006816FF" w:rsidP="006816FF">
      <w:pPr>
        <w:ind w:firstLine="708"/>
        <w:jc w:val="both"/>
        <w:rPr>
          <w:rFonts w:cstheme="minorHAnsi"/>
          <w:sz w:val="21"/>
          <w:szCs w:val="21"/>
        </w:rPr>
      </w:pPr>
      <w:r w:rsidRPr="006816FF">
        <w:rPr>
          <w:rFonts w:cstheme="minorHAnsi"/>
          <w:sz w:val="21"/>
          <w:szCs w:val="21"/>
        </w:rPr>
        <w:t>Por último, debe propiciarse que todo este aprendizaje se sustente en una comprensión crítica de los fenómenos que se producen en el marco del contacto entre lenguas y de las consecuencias que puedan tener al respecto los distintos modelos de convivencia lingüística. Todo ello con la finalidad última de promover el ejercicio de una ciudadanía sensibilizada, informada y comprometida con los derechos lingüísticos individuales y colectivos.</w:t>
      </w:r>
    </w:p>
    <w:p w14:paraId="411F6E92"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CCL5, CP2, CP3, CD1, CD3, CPSAA1.1, CPSAA5, CC1, CC2, CE3, CCEC1.</w:t>
      </w:r>
    </w:p>
    <w:p w14:paraId="6DE1AE07" w14:textId="77777777" w:rsidR="006816FF" w:rsidRPr="006816FF" w:rsidRDefault="006816FF" w:rsidP="006816FF">
      <w:pPr>
        <w:jc w:val="both"/>
        <w:rPr>
          <w:rFonts w:cstheme="minorHAnsi"/>
          <w:sz w:val="21"/>
          <w:szCs w:val="21"/>
        </w:rPr>
      </w:pPr>
      <w:r w:rsidRPr="006816FF">
        <w:rPr>
          <w:rFonts w:cstheme="minorHAnsi"/>
          <w:sz w:val="21"/>
          <w:szCs w:val="21"/>
        </w:rPr>
        <w:t>2.</w:t>
      </w:r>
      <w:r w:rsidRPr="006816FF">
        <w:rPr>
          <w:rFonts w:cstheme="minorHAnsi"/>
          <w:sz w:val="21"/>
          <w:szCs w:val="21"/>
        </w:rPr>
        <w:tab/>
      </w:r>
      <w:r w:rsidRPr="006816FF">
        <w:rPr>
          <w:rFonts w:cstheme="minorHAnsi"/>
          <w:sz w:val="21"/>
          <w:szCs w:val="21"/>
          <w:u w:val="single"/>
        </w:rPr>
        <w:t>Comprender e interpretar textos orales y multimodales</w:t>
      </w:r>
      <w:r w:rsidRPr="006816FF">
        <w:rPr>
          <w:rFonts w:cstheme="minorHAnsi"/>
          <w:sz w:val="21"/>
          <w:szCs w:val="21"/>
        </w:rPr>
        <w:t>, con especial atención a los textos académicos y de los medios de comunicación, recogiendo el sentido general y la información más relevante, identificando el punto de vista y la intención del emisor y valorando su fiabilidad, su forma y su contenido, para construir conocimiento, para formarse opinión y para ensanchar las posibilidades de disfrute y ocio.</w:t>
      </w:r>
    </w:p>
    <w:p w14:paraId="05DE3E54"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Desarrollar las estrategias de comprensión oral implica entender la comunicación como un constante proceso de interpretación de intenciones en el que entran en juego el conocimiento compartido entre </w:t>
      </w:r>
      <w:r w:rsidRPr="006816FF">
        <w:rPr>
          <w:rFonts w:cstheme="minorHAnsi"/>
          <w:sz w:val="21"/>
          <w:szCs w:val="21"/>
        </w:rPr>
        <w:lastRenderedPageBreak/>
        <w:t xml:space="preserve">interlocutores y todos aquellos elementos contextuales y </w:t>
      </w:r>
      <w:proofErr w:type="spellStart"/>
      <w:r w:rsidRPr="006816FF">
        <w:rPr>
          <w:rFonts w:cstheme="minorHAnsi"/>
          <w:sz w:val="21"/>
          <w:szCs w:val="21"/>
        </w:rPr>
        <w:t>cotextuales</w:t>
      </w:r>
      <w:proofErr w:type="spellEnd"/>
      <w:r w:rsidRPr="006816FF">
        <w:rPr>
          <w:rFonts w:cstheme="minorHAnsi"/>
          <w:sz w:val="21"/>
          <w:szCs w:val="21"/>
        </w:rPr>
        <w:t xml:space="preserve"> que permiten ir más allá del significado del texto e interpretar su sentido. La comprensión e interpretación de mensajes orales requiere destrezas específicas que han de ser objeto de enseñanza y aprendizaje, desde las más básicas (anticipar el contenido, retener información relevante en función del propio objetivo, distinguir entre hechos y opiniones o captar el sentido global y la relación entre las partes del discurso), a las más avanzadas (identificar la intención del emisor; analizar procedimientos retóricos; detectar falacias argumentativas o valorar la fiabilidad, la forma y el contenido del texto, entre otras).</w:t>
      </w:r>
    </w:p>
    <w:p w14:paraId="3A09D2B1" w14:textId="77777777" w:rsidR="006816FF" w:rsidRPr="006816FF" w:rsidRDefault="006816FF" w:rsidP="006816FF">
      <w:pPr>
        <w:ind w:firstLine="708"/>
        <w:jc w:val="both"/>
        <w:rPr>
          <w:rFonts w:cstheme="minorHAnsi"/>
          <w:sz w:val="21"/>
          <w:szCs w:val="21"/>
        </w:rPr>
      </w:pPr>
      <w:r w:rsidRPr="006816FF">
        <w:rPr>
          <w:rFonts w:cstheme="minorHAnsi"/>
          <w:sz w:val="21"/>
          <w:szCs w:val="21"/>
        </w:rPr>
        <w:t>La atención al desarrollo de estrategias de comprensión oral se desplaza en esta etapa a textos de carácter académico y de los medios de comunicación con mayor grado de especialización. Ello implica el contacto con nuevos géneros discursivos, el despliegue de estrategias que permitan salvar la distancia entre los conocimientos previos y los requeridos para la comprensión del texto, así como la familiarización con un léxico caracterizado por más abundancia de tecnicismos, préstamos y extranjerismos. La incorporación de discursos orales que aborden temas de relevancia social, científica y cultural es esencial para preparar al alumnado tanto para su participación en la vida social como para su posterior desarrollo académico y profesional.</w:t>
      </w:r>
    </w:p>
    <w:p w14:paraId="25E4904B"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CCL3, CCL5, CP2, STEM1, STEM4, CD2, CD3, CPSAA4, CPSAA5 CC3, CCEC1.</w:t>
      </w:r>
    </w:p>
    <w:p w14:paraId="4C80455E" w14:textId="77777777" w:rsidR="006816FF" w:rsidRPr="006816FF" w:rsidRDefault="006816FF" w:rsidP="006816FF">
      <w:pPr>
        <w:jc w:val="both"/>
        <w:rPr>
          <w:rFonts w:cstheme="minorHAnsi"/>
          <w:sz w:val="21"/>
          <w:szCs w:val="21"/>
        </w:rPr>
      </w:pPr>
      <w:r w:rsidRPr="006816FF">
        <w:rPr>
          <w:rFonts w:cstheme="minorHAnsi"/>
          <w:sz w:val="21"/>
          <w:szCs w:val="21"/>
        </w:rPr>
        <w:t xml:space="preserve"> 3.</w:t>
      </w:r>
      <w:r w:rsidRPr="006816FF">
        <w:rPr>
          <w:rFonts w:cstheme="minorHAnsi"/>
          <w:sz w:val="21"/>
          <w:szCs w:val="21"/>
        </w:rPr>
        <w:tab/>
      </w:r>
      <w:r w:rsidRPr="006816FF">
        <w:rPr>
          <w:rFonts w:cstheme="minorHAnsi"/>
          <w:sz w:val="21"/>
          <w:szCs w:val="21"/>
          <w:u w:val="single"/>
        </w:rPr>
        <w:t>Producir textos orales y multimodales</w:t>
      </w:r>
      <w:r w:rsidRPr="006816FF">
        <w:rPr>
          <w:rFonts w:cstheme="minorHAnsi"/>
          <w:sz w:val="21"/>
          <w:szCs w:val="21"/>
        </w:rPr>
        <w:t>, con atención preferente a textos de carácter académico, con rigor, fluidez, coherencia, cohesión y el registro adecuado, atendiendo a las convenciones propias de los diferentes géneros discursivos, y participar en interacciones orales con actitud cooperativa y respetuosa, tanto para construir conocimiento y establecer vínculos personales, como para intervenir de manera activa e informada en diferentes contextos sociales.</w:t>
      </w:r>
    </w:p>
    <w:p w14:paraId="6FF202DC" w14:textId="77777777" w:rsidR="006816FF" w:rsidRPr="006816FF" w:rsidRDefault="006816FF" w:rsidP="006816FF">
      <w:pPr>
        <w:ind w:firstLine="708"/>
        <w:jc w:val="both"/>
        <w:rPr>
          <w:rFonts w:cstheme="minorHAnsi"/>
          <w:sz w:val="21"/>
          <w:szCs w:val="21"/>
        </w:rPr>
      </w:pPr>
      <w:r w:rsidRPr="006816FF">
        <w:rPr>
          <w:rFonts w:cstheme="minorHAnsi"/>
          <w:sz w:val="21"/>
          <w:szCs w:val="21"/>
        </w:rPr>
        <w:t>En esta etapa, se prestará especial atención a situaciones de carácter público, con mayor distancia social entre los interlocutores, que exigen usos lingüísticos más elaborados, registros formales y un control consciente de cuanto tiene que ver con la comunicación no verbal. Las destrezas vinculadas a la producción oral de carácter formal serán esenciales para el desarrollo académico y profesional ulterior. Requieren conocer las claves de los géneros discursivos específicos y proponer al alumnado situaciones de aprendizaje que le permitan afrontar de manera periódica producciones orales sobre temas de relevancia ciudadana, científica o cultural, o vinculados a los contenidos curriculares. Dichas secuencias didácticas atenderán de manera recursiva y colaborativa a las sucesivas fases del proceso (planificación, producción, ensayo y revisión) hasta llegar al producto final.</w:t>
      </w:r>
    </w:p>
    <w:p w14:paraId="3264985A"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Por otra parte, un mayor grado de conciencia lingüística en las interacciones orales es un requisito indispensable para participar de manera activa, comprometida y ética en sociedades democráticas. Adecuar los usos orales al propósito comunicativo y calibrar sus efectos en el interlocutor es esencial para una comunicación eficaz, basada en el respeto y el cuidado recíproco. Las clases de lengua han de procurar el acceso a contextos participativos propios de los ámbitos social o educativo, donde el alumnado pueda </w:t>
      </w:r>
      <w:r w:rsidRPr="006816FF">
        <w:rPr>
          <w:rFonts w:cstheme="minorHAnsi"/>
          <w:sz w:val="21"/>
          <w:szCs w:val="21"/>
          <w:u w:val="single"/>
        </w:rPr>
        <w:t>tomar la palabra y desarrollar estrategias de escucha activa, cooperación conversacional y cortesía lingüística.</w:t>
      </w:r>
      <w:r w:rsidRPr="006816FF">
        <w:rPr>
          <w:rFonts w:cstheme="minorHAnsi"/>
          <w:sz w:val="21"/>
          <w:szCs w:val="21"/>
        </w:rPr>
        <w:t xml:space="preserve"> Las </w:t>
      </w:r>
      <w:r w:rsidRPr="006816FF">
        <w:rPr>
          <w:rFonts w:cstheme="minorHAnsi"/>
          <w:sz w:val="21"/>
          <w:szCs w:val="21"/>
          <w:u w:val="single"/>
        </w:rPr>
        <w:t>tecnologías de la información</w:t>
      </w:r>
      <w:r w:rsidRPr="006816FF">
        <w:rPr>
          <w:rFonts w:cstheme="minorHAnsi"/>
          <w:sz w:val="21"/>
          <w:szCs w:val="21"/>
        </w:rPr>
        <w:t xml:space="preserve"> y la comunicación proporcionan nuevos formatos para la comunicación oral multimodal, síncrona o asíncrona, y permiten registrar las producciones orales del alumnado para su difusión en contextos reales y su posterior análisis y revisión.</w:t>
      </w:r>
    </w:p>
    <w:p w14:paraId="583573DC"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CCL3, CCL5, CP2, STEM1, STEM3, CD2, CD3, CC2, CC3, CCEC3.1.</w:t>
      </w:r>
    </w:p>
    <w:p w14:paraId="15AA9D7C" w14:textId="05B74941" w:rsidR="006816FF" w:rsidRPr="006816FF" w:rsidRDefault="006816FF" w:rsidP="006816FF">
      <w:pPr>
        <w:jc w:val="both"/>
        <w:rPr>
          <w:rFonts w:cstheme="minorHAnsi"/>
          <w:sz w:val="21"/>
          <w:szCs w:val="21"/>
        </w:rPr>
      </w:pPr>
      <w:r w:rsidRPr="006816FF">
        <w:rPr>
          <w:rFonts w:cstheme="minorHAnsi"/>
          <w:sz w:val="21"/>
          <w:szCs w:val="21"/>
        </w:rPr>
        <w:lastRenderedPageBreak/>
        <w:t>4.</w:t>
      </w:r>
      <w:r w:rsidRPr="006816FF">
        <w:rPr>
          <w:rFonts w:cstheme="minorHAnsi"/>
          <w:sz w:val="21"/>
          <w:szCs w:val="21"/>
        </w:rPr>
        <w:tab/>
      </w:r>
      <w:r w:rsidRPr="006816FF">
        <w:rPr>
          <w:rFonts w:cstheme="minorHAnsi"/>
          <w:sz w:val="21"/>
          <w:szCs w:val="21"/>
          <w:u w:val="single"/>
        </w:rPr>
        <w:t>Comprender, interpretar y valorar, textos escritos</w:t>
      </w:r>
      <w:r w:rsidRPr="006816FF">
        <w:rPr>
          <w:rFonts w:cstheme="minorHAnsi"/>
          <w:sz w:val="21"/>
          <w:szCs w:val="21"/>
        </w:rPr>
        <w:t xml:space="preserve"> con sentido crítico y diferentes propósitos de lectura con especial atención a textos académicos y de los medios de comunicación, reconociendo el sentido global y las ideas principales y secundarias, integrando la información explícita y realizando las inferencias necesarias, identificando la intención del emisor, reflexionando sobre el contenido y la forma y evaluando su calidad y fiabilidad para dar respuesta a necesidades e intereses comunicativos diversos y para construir conocimiento.</w:t>
      </w:r>
    </w:p>
    <w:p w14:paraId="4D685A5D" w14:textId="77777777" w:rsidR="006816FF" w:rsidRPr="006816FF" w:rsidRDefault="006816FF" w:rsidP="006816FF">
      <w:pPr>
        <w:ind w:firstLine="708"/>
        <w:jc w:val="both"/>
        <w:rPr>
          <w:rFonts w:cstheme="minorHAnsi"/>
          <w:sz w:val="21"/>
          <w:szCs w:val="21"/>
        </w:rPr>
      </w:pPr>
      <w:r w:rsidRPr="006816FF">
        <w:rPr>
          <w:rFonts w:cstheme="minorHAnsi"/>
          <w:sz w:val="21"/>
          <w:szCs w:val="21"/>
        </w:rPr>
        <w:t>La atención al desarrollo de estrategias de comprensión lectora se desplaza en esta etapa a textos de carácter académico con un alto grado de especialización, así como a textos de los medios de comunicación que abordan temas de relevancia social, científica y cultural. La lectura e interpretación de textos académicos implica el contacto con nuevos géneros discursivos, el despliegue de estrategias que permitan salvar la distancia entre los conocimientos previos y los aportados por el texto, así como la familiarización con un léxico a menudo técnico y con abundante presencia de préstamos y extranjerismos.</w:t>
      </w:r>
    </w:p>
    <w:p w14:paraId="375F8418"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 Por otra parte, la lectura, interpretación y valoración de textos periodísticos presupone el conocimiento de las claves contextuales que permiten conferirles sentido y detectar sus sesgos ideológicos. De no ser así, el lector queda limitado a la interpretación literal de lo dicho, incapaz de captar ironías, alusiones o dobles sentidos, o de calibrar la intención comunicativa del autor. De ahí que el desarrollo de la competencia lectora en bachillerato implique incidir en la motivación, el compromiso y las prácticas de lectura, junto con el conocimiento y uso de las estrategias que deben desplegarse antes, durante y después del acto lector, atendiendo de manera especial al desarrollo de la agilidad en el manejo de fuentes diversas que permita compensar la falta de los conocimientos previos requeridos por un determinado texto, así como garantizar su fiabilidad o aclarar la finalidad con la que ha sido escrito.</w:t>
      </w:r>
    </w:p>
    <w:p w14:paraId="665B4C2E"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CCL2, CCL3, CCL5, CP2, STEM1, STEM3, STEM4, CD1, CD2, CD3, CPSAA4, CPSAA5, CC3, CCEC1.</w:t>
      </w:r>
    </w:p>
    <w:p w14:paraId="57867B25" w14:textId="77777777" w:rsidR="006816FF" w:rsidRPr="006816FF" w:rsidRDefault="006816FF" w:rsidP="006816FF">
      <w:pPr>
        <w:jc w:val="both"/>
        <w:rPr>
          <w:rFonts w:cstheme="minorHAnsi"/>
          <w:sz w:val="21"/>
          <w:szCs w:val="21"/>
        </w:rPr>
      </w:pPr>
      <w:r w:rsidRPr="006816FF">
        <w:rPr>
          <w:rFonts w:cstheme="minorHAnsi"/>
          <w:sz w:val="21"/>
          <w:szCs w:val="21"/>
        </w:rPr>
        <w:t>5.</w:t>
      </w:r>
      <w:r w:rsidRPr="006816FF">
        <w:rPr>
          <w:rFonts w:cstheme="minorHAnsi"/>
          <w:sz w:val="21"/>
          <w:szCs w:val="21"/>
        </w:rPr>
        <w:tab/>
      </w:r>
      <w:r w:rsidRPr="006816FF">
        <w:rPr>
          <w:rFonts w:cstheme="minorHAnsi"/>
          <w:sz w:val="21"/>
          <w:szCs w:val="21"/>
          <w:u w:val="single"/>
        </w:rPr>
        <w:t>Producir textos escritos y multimodales</w:t>
      </w:r>
      <w:r w:rsidRPr="006816FF">
        <w:rPr>
          <w:rFonts w:cstheme="minorHAnsi"/>
          <w:sz w:val="21"/>
          <w:szCs w:val="21"/>
        </w:rPr>
        <w:t xml:space="preserve"> coherentes, cohesionados, adecuados y correctos, con especial atención a los géneros discursivos del ámbito académico, para construir conocimiento y dar respuesta de manera informada, eficaz y creativa a demandas comunicativas concretas.</w:t>
      </w:r>
    </w:p>
    <w:p w14:paraId="5D2F0CA3" w14:textId="77777777" w:rsidR="006816FF" w:rsidRPr="006816FF" w:rsidRDefault="006816FF" w:rsidP="006816FF">
      <w:pPr>
        <w:ind w:firstLine="708"/>
        <w:jc w:val="both"/>
        <w:rPr>
          <w:rFonts w:cstheme="minorHAnsi"/>
          <w:sz w:val="21"/>
          <w:szCs w:val="21"/>
        </w:rPr>
      </w:pPr>
      <w:r w:rsidRPr="006816FF">
        <w:rPr>
          <w:rFonts w:cstheme="minorHAnsi"/>
          <w:sz w:val="21"/>
          <w:szCs w:val="21"/>
        </w:rPr>
        <w:t>Saber escribir significa hoy saber hacerlo en diferentes soportes y formatos, muchos de ellos de carácter hipertextual y multimodal, y requiere el conocimiento y apropiación de los «moldes» en que han cristalizado las prácticas comunicativas escritas propias de los diferentes ámbitos de uso: los géneros discursivos. En bachillerato cobran especial relevancia los géneros académicos (disertaciones, ensayos, informes o comentarios críticos, entre otros) que reclaman la integración de diferentes miradas, campos del saber o disciplinas. El alumnado, por tanto, ha de manejar con soltura la alternancia de información y opinión, consignando las fuentes consultadas, y procurar mantener una adecuada claridad expositiva con cierta vocación de estilo. Ha de tomar conciencia, en fin, de la responsabilidad de formar parte de la construcción colectiva de sentidos, desde los puntos de vista cultural y ético.</w:t>
      </w:r>
    </w:p>
    <w:p w14:paraId="7104AD04" w14:textId="77777777" w:rsidR="006816FF" w:rsidRPr="006816FF" w:rsidRDefault="006816FF" w:rsidP="006816FF">
      <w:pPr>
        <w:ind w:firstLine="708"/>
        <w:jc w:val="both"/>
        <w:rPr>
          <w:rFonts w:cstheme="minorHAnsi"/>
          <w:sz w:val="21"/>
          <w:szCs w:val="21"/>
        </w:rPr>
      </w:pPr>
      <w:r w:rsidRPr="006816FF">
        <w:rPr>
          <w:rFonts w:cstheme="minorHAnsi"/>
          <w:sz w:val="21"/>
          <w:szCs w:val="21"/>
        </w:rPr>
        <w:t>La composición de un texto escrito ha de atender tanto a la coherencia, cohesión y adecuación del registro, como a la propiedad léxica y a la corrección gramatical y ortográficas, así como la valoración de alternativas disponibles para el uso de un lenguaje inclusivo. Requiere también adoptar decisiones sobre el tono del discurso y la inscripción de las personas (emisor y destinatarios) en el mismo. Además, resulta esencial poner la máxima atención en el lenguaje y el estilo, por lo que la vinculación entre la reflexión explícita sobre el funcionamiento de la lengua y su proyección en los usos textuales resulta inseparable. De ahí que el proceso de enseñanza-aprendizaje de la escritura reclame una cuidadosa y sostenida intervención en el aula.</w:t>
      </w:r>
    </w:p>
    <w:p w14:paraId="5B6E708E"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CCL3, CCL5, CP2, STEM1, CD2, CD3, CPSAA5, CC2, CCEC1.</w:t>
      </w:r>
    </w:p>
    <w:p w14:paraId="36E0EC66" w14:textId="77777777" w:rsidR="006816FF" w:rsidRPr="006816FF" w:rsidRDefault="006816FF" w:rsidP="006816FF">
      <w:pPr>
        <w:jc w:val="both"/>
        <w:rPr>
          <w:rFonts w:cstheme="minorHAnsi"/>
          <w:sz w:val="21"/>
          <w:szCs w:val="21"/>
        </w:rPr>
      </w:pPr>
      <w:bookmarkStart w:id="1" w:name="_Hlk116206864"/>
      <w:r w:rsidRPr="006816FF">
        <w:rPr>
          <w:rFonts w:cstheme="minorHAnsi"/>
          <w:sz w:val="21"/>
          <w:szCs w:val="21"/>
        </w:rPr>
        <w:lastRenderedPageBreak/>
        <w:t>6.</w:t>
      </w:r>
      <w:r w:rsidRPr="006816FF">
        <w:rPr>
          <w:rFonts w:cstheme="minorHAnsi"/>
          <w:sz w:val="21"/>
          <w:szCs w:val="21"/>
        </w:rPr>
        <w:tab/>
      </w:r>
      <w:r w:rsidRPr="006816FF">
        <w:rPr>
          <w:rFonts w:cstheme="minorHAnsi"/>
          <w:sz w:val="21"/>
          <w:szCs w:val="21"/>
          <w:u w:val="single"/>
        </w:rPr>
        <w:t>Seleccionar y contrastar información procedente de diferentes fuentes</w:t>
      </w:r>
      <w:r w:rsidRPr="006816FF">
        <w:rPr>
          <w:rFonts w:cstheme="minorHAnsi"/>
          <w:sz w:val="21"/>
          <w:szCs w:val="21"/>
        </w:rPr>
        <w:t xml:space="preserve">, </w:t>
      </w:r>
      <w:r w:rsidRPr="006816FF">
        <w:rPr>
          <w:rFonts w:cstheme="minorHAnsi"/>
          <w:sz w:val="21"/>
          <w:szCs w:val="21"/>
          <w:u w:val="single"/>
        </w:rPr>
        <w:t>evaluando su fiabilidad</w:t>
      </w:r>
      <w:r w:rsidRPr="006816FF">
        <w:rPr>
          <w:rFonts w:cstheme="minorHAnsi"/>
          <w:sz w:val="21"/>
          <w:szCs w:val="21"/>
        </w:rPr>
        <w:t xml:space="preserve"> y pertinencia en función de los objetivos de lectura y </w:t>
      </w:r>
      <w:r w:rsidRPr="006816FF">
        <w:rPr>
          <w:rFonts w:cstheme="minorHAnsi"/>
          <w:sz w:val="21"/>
          <w:szCs w:val="21"/>
          <w:u w:val="single"/>
        </w:rPr>
        <w:t>evitando los riesgos de manipulación y desinformación</w:t>
      </w:r>
      <w:r w:rsidRPr="006816FF">
        <w:rPr>
          <w:rFonts w:cstheme="minorHAnsi"/>
          <w:sz w:val="21"/>
          <w:szCs w:val="21"/>
        </w:rPr>
        <w:t>, e integrarla y transformarla en conocimiento para comunicarla, con un punto de vista crítico y personal a la par que respetuoso con la propiedad intelectual, especialmente en el marco de la realización de trabajos de investigación sobre temas del currículo o vinculados a las obras literarias leídas.</w:t>
      </w:r>
    </w:p>
    <w:bookmarkEnd w:id="1"/>
    <w:p w14:paraId="6DD9E5B6" w14:textId="77777777" w:rsidR="006816FF" w:rsidRPr="006816FF" w:rsidRDefault="006816FF" w:rsidP="006816FF">
      <w:pPr>
        <w:ind w:firstLine="708"/>
        <w:jc w:val="both"/>
        <w:rPr>
          <w:rFonts w:cstheme="minorHAnsi"/>
          <w:sz w:val="21"/>
          <w:szCs w:val="21"/>
        </w:rPr>
      </w:pPr>
      <w:r w:rsidRPr="006816FF">
        <w:rPr>
          <w:rFonts w:cstheme="minorHAnsi"/>
          <w:sz w:val="21"/>
          <w:szCs w:val="21"/>
        </w:rPr>
        <w:t>La producción, proliferación y distribución de la información es el principio constitutivo de las sociedades actuales, pero el acceso a la información no garantiza por sí mismo el conocimiento. Por ello es imprescindible que el alumnado adquiera habilidades y destrezas para transformar la información en conocimiento, reconociendo cuándo se necesita, dónde buscarla, cómo gestionarla, evaluarla y comunicarla, adoptando un punto de vista crítico y personal, y evidenciando una actitud ética y responsable con la propiedad intelectual y con la identidad digital. Se trata de una apuesta por la Alfabetización Mediática e Informacional (AMI) que implica la utilización responsable de las tecnologías, con especial atención a la detección de informaciones sesgadas o falsas, la evaluación constante de las fuentes, los tiempos de uso y la autorregulación.</w:t>
      </w:r>
    </w:p>
    <w:p w14:paraId="5B4E5D18" w14:textId="77777777" w:rsidR="006816FF" w:rsidRPr="006816FF" w:rsidRDefault="006816FF" w:rsidP="006816FF">
      <w:pPr>
        <w:ind w:firstLine="708"/>
        <w:jc w:val="both"/>
        <w:rPr>
          <w:rFonts w:cstheme="minorHAnsi"/>
          <w:sz w:val="21"/>
          <w:szCs w:val="21"/>
        </w:rPr>
      </w:pPr>
      <w:r w:rsidRPr="006816FF">
        <w:rPr>
          <w:rFonts w:cstheme="minorHAnsi"/>
          <w:sz w:val="21"/>
          <w:szCs w:val="21"/>
        </w:rPr>
        <w:t>Se debe procurar que el alumnado, individualmente o de forma colaborativa, consulte fuentes de información variadas en contextos sociales o académicos para la realización de trabajos o proyectos de investigación, en especial sobre temas del propio currículo o de las obras literarias leídas. Estos procesos de investigación deben tender al abordaje autónomo de su planificación, gestión y almacenamiento de la información para su recuperación óptima, y del respeto a las convenciones de presentación establecidas (índice, organización en epígrafes, procedimientos de cita, notas a pie de página, bibliografía y webgrafía), a la par que al desarrollo de la creatividad y la adecuación al contexto en la difusión de su nuevo aprendizaje. La biblioteca escolar, como espacio creativo de aprendizaje, será el entorno ideal para la adquisición de esta competencia.</w:t>
      </w:r>
    </w:p>
    <w:p w14:paraId="685643CC"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CCL3, CP2, CD1, CD2, CD3, CD4, CPSAA4, CC1, CC2, CE1, CE3.</w:t>
      </w:r>
    </w:p>
    <w:p w14:paraId="5073E065" w14:textId="77777777" w:rsidR="006816FF" w:rsidRPr="006816FF" w:rsidRDefault="006816FF" w:rsidP="006816FF">
      <w:pPr>
        <w:jc w:val="both"/>
        <w:rPr>
          <w:rFonts w:cstheme="minorHAnsi"/>
          <w:sz w:val="21"/>
          <w:szCs w:val="21"/>
        </w:rPr>
      </w:pPr>
      <w:r w:rsidRPr="006816FF">
        <w:rPr>
          <w:rFonts w:cstheme="minorHAnsi"/>
          <w:sz w:val="21"/>
          <w:szCs w:val="21"/>
        </w:rPr>
        <w:t>7.</w:t>
      </w:r>
      <w:r w:rsidRPr="006816FF">
        <w:rPr>
          <w:rFonts w:cstheme="minorHAnsi"/>
          <w:sz w:val="21"/>
          <w:szCs w:val="21"/>
        </w:rPr>
        <w:tab/>
        <w:t xml:space="preserve">Seleccionar y </w:t>
      </w:r>
      <w:r w:rsidRPr="006816FF">
        <w:rPr>
          <w:rFonts w:cstheme="minorHAnsi"/>
          <w:sz w:val="21"/>
          <w:szCs w:val="21"/>
          <w:u w:val="single"/>
        </w:rPr>
        <w:t>leer de manera autónoma</w:t>
      </w:r>
      <w:r w:rsidRPr="006816FF">
        <w:rPr>
          <w:rFonts w:cstheme="minorHAnsi"/>
          <w:sz w:val="21"/>
          <w:szCs w:val="21"/>
        </w:rPr>
        <w:t xml:space="preserve"> obras relevantes de la literatura contemporánea como fuente de placer y conocimiento, configurando un itinerario lector que se enriquezca progresivamente en cuanto a diversidad, complejidad y calidad de las obras, y compartir experiencias lectoras para construir la propia identidad lectora y disfrutar de la dimensión social de la lectura.</w:t>
      </w:r>
    </w:p>
    <w:p w14:paraId="08746321" w14:textId="77777777" w:rsidR="006816FF" w:rsidRPr="006816FF" w:rsidRDefault="006816FF" w:rsidP="006816FF">
      <w:pPr>
        <w:ind w:firstLine="708"/>
        <w:jc w:val="both"/>
        <w:rPr>
          <w:rFonts w:cstheme="minorHAnsi"/>
          <w:sz w:val="21"/>
          <w:szCs w:val="21"/>
        </w:rPr>
      </w:pPr>
      <w:r w:rsidRPr="006816FF">
        <w:rPr>
          <w:rFonts w:cstheme="minorHAnsi"/>
          <w:sz w:val="21"/>
          <w:szCs w:val="21"/>
        </w:rPr>
        <w:t>Desarrollar esta competencia implica avanzar en la consolidación de la autonomía y la construcción de la propia identidad lectora, dedicando un tiempo periódico y constante a la lectura individual, y propiciando momentos de reflexión que permitan establecer relaciones entre los textos leídos.</w:t>
      </w:r>
    </w:p>
    <w:p w14:paraId="740B93B2" w14:textId="77777777" w:rsidR="006816FF" w:rsidRPr="006816FF" w:rsidRDefault="006816FF" w:rsidP="006816FF">
      <w:pPr>
        <w:ind w:firstLine="708"/>
        <w:jc w:val="both"/>
        <w:rPr>
          <w:rFonts w:cstheme="minorHAnsi"/>
          <w:sz w:val="21"/>
          <w:szCs w:val="21"/>
        </w:rPr>
      </w:pPr>
      <w:r w:rsidRPr="006816FF">
        <w:rPr>
          <w:rFonts w:cstheme="minorHAnsi"/>
          <w:sz w:val="21"/>
          <w:szCs w:val="21"/>
        </w:rPr>
        <w:t>Ello supone ampliar las formas de disfrute, la diversidad y la complejidad de los textos apreciados —incluido el contacto con formas literarias actuales impresas y digitales y con prácticas culturales emergentes— y la capacidad de expresar la experiencia lectora. Se trata de dar un paso hacia un corpus de lecturas autónomas menos vinculadas al mero entretenimiento y a la lectura argumental, y más orientado hacia la apreciación estética de la literatura. En consecuencia, la explicitación de juicios de valor sobre las obras se apoyará en muchos más elementos, incluyendo la identificación de la intertextualidad entre los textos, e incorporará la indagación, lectura y producción de ensayo relacionado con las obras leídas.</w:t>
      </w:r>
    </w:p>
    <w:p w14:paraId="7B2E0208"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Esta competencia contribuye a la apropiación por parte del alumnado de un saber literario y cultural que permite establecer relaciones entre las lecturas guiadas y las autónomas, indagar sobre las obras leídas, movilizar la propia experiencia lectora y cultural en la comprensión e interpretación de los textos, ubicar con </w:t>
      </w:r>
      <w:r w:rsidRPr="006816FF">
        <w:rPr>
          <w:rFonts w:cstheme="minorHAnsi"/>
          <w:sz w:val="21"/>
          <w:szCs w:val="21"/>
        </w:rPr>
        <w:lastRenderedPageBreak/>
        <w:t>precisión los textos en su contexto de producción así como en las formas culturales en las que se inscriben, y entender las funciones y los efectos de las distintas convenciones a partir de las cuales se construyen las obras.</w:t>
      </w:r>
    </w:p>
    <w:p w14:paraId="2F10DC2D"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CCL4, CP2, CD2, CD3, CPSAA1.1, CPSAA3.2, CCEC2, CCEC3.1, CCEC3.2.</w:t>
      </w:r>
    </w:p>
    <w:p w14:paraId="34DB7A26" w14:textId="77777777" w:rsidR="006816FF" w:rsidRPr="006816FF" w:rsidRDefault="006816FF" w:rsidP="006816FF">
      <w:pPr>
        <w:jc w:val="both"/>
        <w:rPr>
          <w:rFonts w:cstheme="minorHAnsi"/>
          <w:sz w:val="21"/>
          <w:szCs w:val="21"/>
        </w:rPr>
      </w:pPr>
      <w:r w:rsidRPr="006816FF">
        <w:rPr>
          <w:rFonts w:cstheme="minorHAnsi"/>
          <w:sz w:val="21"/>
          <w:szCs w:val="21"/>
        </w:rPr>
        <w:t>8.</w:t>
      </w:r>
      <w:r w:rsidRPr="006816FF">
        <w:rPr>
          <w:rFonts w:cstheme="minorHAnsi"/>
          <w:sz w:val="21"/>
          <w:szCs w:val="21"/>
        </w:rPr>
        <w:tab/>
      </w:r>
      <w:r w:rsidRPr="006816FF">
        <w:rPr>
          <w:rFonts w:cstheme="minorHAnsi"/>
          <w:sz w:val="21"/>
          <w:szCs w:val="21"/>
          <w:u w:val="single"/>
        </w:rPr>
        <w:t>Leer, interpretar y valorar obras relevantes de la literatura española e hispanoamericana</w:t>
      </w:r>
      <w:r w:rsidRPr="006816FF">
        <w:rPr>
          <w:rFonts w:cstheme="minorHAnsi"/>
          <w:sz w:val="21"/>
          <w:szCs w:val="21"/>
        </w:rPr>
        <w:t xml:space="preserve">, utilizando un metalenguaje específico y movilizando la experiencia biográfica y los conocimientos literarios y culturales para establecer vínculos entre textos diversos, para conformar un mapa cultural, para ensanchar las posibilidades de disfrute de la literatura y </w:t>
      </w:r>
      <w:r w:rsidRPr="006816FF">
        <w:rPr>
          <w:rFonts w:cstheme="minorHAnsi"/>
          <w:sz w:val="21"/>
          <w:szCs w:val="21"/>
          <w:u w:val="single"/>
        </w:rPr>
        <w:t>para crear textos de intención literaria</w:t>
      </w:r>
      <w:r w:rsidRPr="006816FF">
        <w:rPr>
          <w:rFonts w:cstheme="minorHAnsi"/>
          <w:sz w:val="21"/>
          <w:szCs w:val="21"/>
        </w:rPr>
        <w:t>.</w:t>
      </w:r>
    </w:p>
    <w:p w14:paraId="62E9C870"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tiene la función de desarrollar habilidades de interpretación que permitan el acceso a obras relevantes del patrimonio literario, faciliten la verbalización de un juicio de valor argumentado sobre las lecturas, y ayuden a construir un mapa cultural que conjugue horizontes nacionales, europeos y universales y relacione las obras literarias con otras manifestaciones artísticas y culturales. Para conseguir una fruición consciente y elaborada de la lectura, será necesario establecer itinerarios formativos de progreso con lecturas guiadas, sobre los que aprehender el funcionamiento del fenómeno literario, profundizar en la noción de historicidad y de jerarquía entre textos, y sustentar el aprendizaje en procesos de indagación y de construcción compartida de la interpretación de las obras.</w:t>
      </w:r>
    </w:p>
    <w:p w14:paraId="3DBB5937"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No se trata de acometer una historia de la literatura de pretensiones enciclopédicas, sino de </w:t>
      </w:r>
      <w:r w:rsidRPr="006816FF">
        <w:rPr>
          <w:rFonts w:cstheme="minorHAnsi"/>
          <w:sz w:val="21"/>
          <w:szCs w:val="21"/>
          <w:u w:val="single"/>
        </w:rPr>
        <w:t>seleccionar un número reducido de obras que serán objeto de lectura guiada y compartida en el aula.</w:t>
      </w:r>
      <w:r w:rsidRPr="006816FF">
        <w:rPr>
          <w:rFonts w:cstheme="minorHAnsi"/>
          <w:sz w:val="21"/>
          <w:szCs w:val="21"/>
        </w:rPr>
        <w:t xml:space="preserve"> A fin de favorecer la indagación en torno a la evolución del fenómeno literario y a la conexión entre obras, </w:t>
      </w:r>
      <w:r w:rsidRPr="006816FF">
        <w:rPr>
          <w:rFonts w:cstheme="minorHAnsi"/>
          <w:sz w:val="21"/>
          <w:szCs w:val="21"/>
          <w:u w:val="single"/>
        </w:rPr>
        <w:t>los títulos elegidos irán acompañados de un conjunto de textos que ayuden a entender tanto su contextualización histórica y cultural, como su lugar en la tradición literaria, la historia de sus interpretaciones y el diálogo con otras formas artísticas clásicas y actuales.</w:t>
      </w:r>
      <w:r w:rsidRPr="006816FF">
        <w:rPr>
          <w:rFonts w:cstheme="minorHAnsi"/>
          <w:sz w:val="21"/>
          <w:szCs w:val="21"/>
        </w:rPr>
        <w:t xml:space="preserve"> Se trata, en fin, de seleccionar para la lectura guiada y compartida en el aula algunas obras relevantes del patrimonio literario—que ha de incorporar la obra de mujeres escritoras— para mostrar elementos relevantes de la construcción y funcionamiento de la literatura, y de las relaciones que se establecen con otros textos y con los valores ideológicos y estéticos de su contexto de producción, así como de su capacidad de iluminar y explicar nuestro presente. Asimismo, se debe </w:t>
      </w:r>
      <w:r w:rsidRPr="006816FF">
        <w:rPr>
          <w:rFonts w:cstheme="minorHAnsi"/>
          <w:sz w:val="21"/>
          <w:szCs w:val="21"/>
          <w:u w:val="single"/>
        </w:rPr>
        <w:t>propiciar la creación de textos literarios con conciencia de estilo respetando las convenciones formales de los diversos géneros</w:t>
      </w:r>
      <w:r w:rsidRPr="006816FF">
        <w:rPr>
          <w:rFonts w:cstheme="minorHAnsi"/>
          <w:sz w:val="21"/>
          <w:szCs w:val="21"/>
        </w:rPr>
        <w:t>.</w:t>
      </w:r>
    </w:p>
    <w:p w14:paraId="575A555E"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CCL4, CP2, STEM2, CD2, CD3, CPSAA4, CC1, CCEC1, CCEC2, CCEC3.1, CCEC3.2, CCEC4.2.</w:t>
      </w:r>
    </w:p>
    <w:p w14:paraId="3F89CE71" w14:textId="77777777" w:rsidR="006816FF" w:rsidRPr="006816FF" w:rsidRDefault="006816FF" w:rsidP="006816FF">
      <w:pPr>
        <w:jc w:val="both"/>
        <w:rPr>
          <w:rFonts w:cstheme="minorHAnsi"/>
          <w:sz w:val="21"/>
          <w:szCs w:val="21"/>
        </w:rPr>
      </w:pPr>
      <w:r w:rsidRPr="006816FF">
        <w:rPr>
          <w:rFonts w:cstheme="minorHAnsi"/>
          <w:sz w:val="21"/>
          <w:szCs w:val="21"/>
        </w:rPr>
        <w:t xml:space="preserve"> 9.</w:t>
      </w:r>
      <w:r w:rsidRPr="006816FF">
        <w:rPr>
          <w:rFonts w:cstheme="minorHAnsi"/>
          <w:sz w:val="21"/>
          <w:szCs w:val="21"/>
        </w:rPr>
        <w:tab/>
      </w:r>
      <w:bookmarkStart w:id="2" w:name="_Hlk116499018"/>
      <w:r w:rsidRPr="006816FF">
        <w:rPr>
          <w:rFonts w:cstheme="minorHAnsi"/>
          <w:sz w:val="21"/>
          <w:szCs w:val="21"/>
        </w:rPr>
        <w:t xml:space="preserve">Consolidar y profundizar en el </w:t>
      </w:r>
      <w:r w:rsidRPr="006816FF">
        <w:rPr>
          <w:rFonts w:cstheme="minorHAnsi"/>
          <w:sz w:val="21"/>
          <w:szCs w:val="21"/>
          <w:u w:val="single"/>
        </w:rPr>
        <w:t>conocimiento explícito y sistemático sobre la estructura de la lengua y sus usos, y reflexionar</w:t>
      </w:r>
      <w:r w:rsidRPr="006816FF">
        <w:rPr>
          <w:rFonts w:cstheme="minorHAnsi"/>
          <w:sz w:val="21"/>
          <w:szCs w:val="21"/>
        </w:rPr>
        <w:t xml:space="preserve"> de manera autónoma sobre las elecciones lingüísticas y discursivas, con la terminología adecuada, para desarrollar la conciencia lingüística, para aumentar el repertorio comunicativo y para mejorar las destrezas tanto de producción oral y escrita como de comprensión e interpretación crítica.</w:t>
      </w:r>
    </w:p>
    <w:bookmarkEnd w:id="2"/>
    <w:p w14:paraId="24C18FFB" w14:textId="77777777" w:rsidR="006816FF" w:rsidRPr="006816FF" w:rsidRDefault="006816FF" w:rsidP="006816FF">
      <w:pPr>
        <w:ind w:firstLine="708"/>
        <w:jc w:val="both"/>
        <w:rPr>
          <w:rFonts w:cstheme="minorHAnsi"/>
          <w:sz w:val="21"/>
          <w:szCs w:val="21"/>
        </w:rPr>
      </w:pPr>
      <w:r w:rsidRPr="006816FF">
        <w:rPr>
          <w:rFonts w:cstheme="minorHAnsi"/>
          <w:sz w:val="21"/>
          <w:szCs w:val="21"/>
        </w:rPr>
        <w:t>Para que el estudio sistemático de la lengua sea útil, debe promover la competencia metalingüística del alumnado y vincularse con los usos reales y contextualizados propios de los hablantes. La reflexión metalingüística debe partir del conocimiento intuitivo del alumnado como usuario de la lengua y establecer puentes con el conocimiento sistemático de la misma, utilizando para ello una terminología específica e integrando los niveles morfosintáctico, semántico y pragmático en el estudio de las formas lingüísticas.</w:t>
      </w:r>
    </w:p>
    <w:p w14:paraId="30BD5C3D"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Se trata, por tanto, de abordar el aprendizaje estructurado de la gramática a través de procesos de indagación, estableciendo una relación entre conocimiento gramatical explícito y uso de la lengua a partir de la reflexión y de la elaboración de pequeños proyectos de investigación. Para ello hay que partir de la observación del significado y la función que las formas lingüísticas adquieren en el discurso, para llegar a la </w:t>
      </w:r>
      <w:r w:rsidRPr="006816FF">
        <w:rPr>
          <w:rFonts w:cstheme="minorHAnsi"/>
          <w:sz w:val="21"/>
          <w:szCs w:val="21"/>
        </w:rPr>
        <w:lastRenderedPageBreak/>
        <w:t>generalización y a la sistematización a partir de la manipulación de enunciados, el contraste entre oraciones, la formulación de hipótesis y de reglas, el uso de contraejemplos o la conexión con otros fenómenos lingüísticos, y comunicar los resultados con el metalenguaje adecuado. En definitiva, se trata de estimular la reflexión metalingüística e interlingüística para que los estudiantes puedan pensar y hablar sobre la lengua de manera que ese conocimiento revierta en una mejora de las producciones propias y en una mejor comprensión e interpretación crítica de las producciones ajenas y, a la vez, permita construir de manera progresiva un conocimiento explícito sobre cómo funciona el sistema lingüístico.</w:t>
      </w:r>
    </w:p>
    <w:p w14:paraId="6B8851A5"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CCL2, CCL3, CCL4, CP2, STEM1, STEM2, CD3, CD4, CPSAA5, CC1, CCEC1.</w:t>
      </w:r>
    </w:p>
    <w:p w14:paraId="67B11DB3" w14:textId="77777777" w:rsidR="006816FF" w:rsidRPr="006816FF" w:rsidRDefault="006816FF" w:rsidP="006816FF">
      <w:pPr>
        <w:jc w:val="both"/>
        <w:rPr>
          <w:rFonts w:cstheme="minorHAnsi"/>
          <w:sz w:val="21"/>
          <w:szCs w:val="21"/>
        </w:rPr>
      </w:pPr>
      <w:r w:rsidRPr="006816FF">
        <w:rPr>
          <w:rFonts w:cstheme="minorHAnsi"/>
          <w:sz w:val="21"/>
          <w:szCs w:val="21"/>
        </w:rPr>
        <w:t>10.</w:t>
      </w:r>
      <w:r w:rsidRPr="006816FF">
        <w:rPr>
          <w:rFonts w:cstheme="minorHAnsi"/>
          <w:sz w:val="21"/>
          <w:szCs w:val="21"/>
        </w:rPr>
        <w:tab/>
        <w:t xml:space="preserve">Poner las prácticas comunicativas al servicio de la convivencia democrática, la resolución dialogada de los conflictos y la igualdad de derechos de todas las personas, utilizando un lenguaje no discriminatorio y desterrando los abusos de poder a través de la palabra, para favorecer </w:t>
      </w:r>
      <w:r w:rsidRPr="006816FF">
        <w:rPr>
          <w:rFonts w:cstheme="minorHAnsi"/>
          <w:sz w:val="21"/>
          <w:szCs w:val="21"/>
          <w:u w:val="single"/>
        </w:rPr>
        <w:t>un uso</w:t>
      </w:r>
      <w:r w:rsidRPr="006816FF">
        <w:rPr>
          <w:rFonts w:cstheme="minorHAnsi"/>
          <w:sz w:val="21"/>
          <w:szCs w:val="21"/>
        </w:rPr>
        <w:t xml:space="preserve"> no solo eficaz sino también </w:t>
      </w:r>
      <w:r w:rsidRPr="006816FF">
        <w:rPr>
          <w:rFonts w:cstheme="minorHAnsi"/>
          <w:sz w:val="21"/>
          <w:szCs w:val="21"/>
          <w:u w:val="single"/>
        </w:rPr>
        <w:t>ético y democrático del lenguaje</w:t>
      </w:r>
      <w:r w:rsidRPr="006816FF">
        <w:rPr>
          <w:rFonts w:cstheme="minorHAnsi"/>
          <w:sz w:val="21"/>
          <w:szCs w:val="21"/>
        </w:rPr>
        <w:t>.</w:t>
      </w:r>
    </w:p>
    <w:p w14:paraId="10CD587D" w14:textId="77777777" w:rsidR="006816FF" w:rsidRPr="006816FF" w:rsidRDefault="006816FF" w:rsidP="006816FF">
      <w:pPr>
        <w:ind w:firstLine="708"/>
        <w:jc w:val="both"/>
        <w:rPr>
          <w:rFonts w:cstheme="minorHAnsi"/>
          <w:sz w:val="21"/>
          <w:szCs w:val="21"/>
        </w:rPr>
      </w:pPr>
      <w:r w:rsidRPr="006816FF">
        <w:rPr>
          <w:rFonts w:cstheme="minorHAnsi"/>
          <w:sz w:val="21"/>
          <w:szCs w:val="21"/>
        </w:rPr>
        <w:t>Adquirir esta competencia implica no solo que las personas sean eficaces a la hora de comunicarse, sino que pongan las palabras al servicio de unos objetivos que no se desentiendan de la insoslayable dimensión ética de la comunicación.</w:t>
      </w:r>
    </w:p>
    <w:p w14:paraId="30C85B93" w14:textId="77777777" w:rsidR="006816FF" w:rsidRPr="006816FF" w:rsidRDefault="006816FF" w:rsidP="006816FF">
      <w:pPr>
        <w:ind w:firstLine="708"/>
        <w:jc w:val="both"/>
        <w:rPr>
          <w:rFonts w:cstheme="minorHAnsi"/>
          <w:sz w:val="21"/>
          <w:szCs w:val="21"/>
        </w:rPr>
      </w:pPr>
      <w:r w:rsidRPr="006816FF">
        <w:rPr>
          <w:rFonts w:cstheme="minorHAnsi"/>
          <w:sz w:val="21"/>
          <w:szCs w:val="21"/>
        </w:rPr>
        <w:t xml:space="preserve">En el ámbito de la comunicación personal, la educación lingüística debe ayudar a forjar relaciones interpersonales basadas en la </w:t>
      </w:r>
      <w:r w:rsidRPr="006816FF">
        <w:rPr>
          <w:rFonts w:cstheme="minorHAnsi"/>
          <w:sz w:val="21"/>
          <w:szCs w:val="21"/>
          <w:u w:val="single"/>
        </w:rPr>
        <w:t>empatía y el respeto</w:t>
      </w:r>
      <w:r w:rsidRPr="006816FF">
        <w:rPr>
          <w:rFonts w:cstheme="minorHAnsi"/>
          <w:sz w:val="21"/>
          <w:szCs w:val="21"/>
        </w:rPr>
        <w:t xml:space="preserve">, brindando herramientas para la </w:t>
      </w:r>
      <w:r w:rsidRPr="006816FF">
        <w:rPr>
          <w:rFonts w:cstheme="minorHAnsi"/>
          <w:sz w:val="21"/>
          <w:szCs w:val="21"/>
          <w:u w:val="single"/>
        </w:rPr>
        <w:t>escucha activa</w:t>
      </w:r>
      <w:r w:rsidRPr="006816FF">
        <w:rPr>
          <w:rFonts w:cstheme="minorHAnsi"/>
          <w:sz w:val="21"/>
          <w:szCs w:val="21"/>
        </w:rPr>
        <w:t xml:space="preserve">, la comunicación asertiva, la deliberación argumentada y </w:t>
      </w:r>
      <w:r w:rsidRPr="006816FF">
        <w:rPr>
          <w:rFonts w:cstheme="minorHAnsi"/>
          <w:sz w:val="21"/>
          <w:szCs w:val="21"/>
          <w:u w:val="single"/>
        </w:rPr>
        <w:t>la resolución dialogada de los conflictos</w:t>
      </w:r>
      <w:r w:rsidRPr="006816FF">
        <w:rPr>
          <w:rFonts w:cstheme="minorHAnsi"/>
          <w:sz w:val="21"/>
          <w:szCs w:val="21"/>
        </w:rPr>
        <w:t xml:space="preserve">. </w:t>
      </w:r>
      <w:r w:rsidRPr="006816FF">
        <w:rPr>
          <w:rFonts w:cstheme="minorHAnsi"/>
          <w:sz w:val="21"/>
          <w:szCs w:val="21"/>
          <w:u w:val="single"/>
        </w:rPr>
        <w:t>Erradicar los usos discriminatorios y manipuladores del lenguaje</w:t>
      </w:r>
      <w:r w:rsidRPr="006816FF">
        <w:rPr>
          <w:rFonts w:cstheme="minorHAnsi"/>
          <w:sz w:val="21"/>
          <w:szCs w:val="21"/>
        </w:rPr>
        <w:t>, así como los abusos de poder a través de la palabra es un imperativo ético. En los ámbitos educativo, social y profesional, la educación lingüística debe capacitar para tomar la palabra en el ejercicio una ciudadanía activa y comprometida en la construcción de sociedades más equitativas, más democráticas y más responsables en relación con los grandes desafíos que como humanidad tenemos planteados: la sostenibilidad del planeta, la erradicación de las diferentes violencias (incluida la violencia de género) y de las crecientes desigualdades, etc.</w:t>
      </w:r>
    </w:p>
    <w:p w14:paraId="116DD7AB" w14:textId="77777777" w:rsidR="006816FF" w:rsidRPr="006816FF" w:rsidRDefault="006816FF" w:rsidP="006816FF">
      <w:pPr>
        <w:ind w:firstLine="708"/>
        <w:jc w:val="both"/>
        <w:rPr>
          <w:rFonts w:cstheme="minorHAnsi"/>
          <w:sz w:val="21"/>
          <w:szCs w:val="21"/>
        </w:rPr>
      </w:pPr>
      <w:r w:rsidRPr="006816FF">
        <w:rPr>
          <w:rFonts w:cstheme="minorHAnsi"/>
          <w:sz w:val="21"/>
          <w:szCs w:val="21"/>
        </w:rPr>
        <w:t>Esta competencia específica se conecta con los siguientes descriptores operativos: CCL1, CCL5, CP3, CD2, CD3, CPSAA3.1, CPSAA3.2, CC1, CC2, CC3, CE1, CCEC3.1.</w:t>
      </w:r>
    </w:p>
    <w:p w14:paraId="3DF7769D" w14:textId="77777777" w:rsidR="006816FF" w:rsidRPr="001E7F06" w:rsidRDefault="006816FF" w:rsidP="006816FF">
      <w:pPr>
        <w:jc w:val="both"/>
        <w:rPr>
          <w:rFonts w:ascii="Times New Roman" w:hAnsi="Times New Roman" w:cs="Times New Roman"/>
          <w:sz w:val="24"/>
          <w:szCs w:val="24"/>
        </w:rPr>
      </w:pPr>
    </w:p>
    <w:p w14:paraId="598E476A" w14:textId="77777777" w:rsidR="006816FF" w:rsidRPr="001E7F06" w:rsidRDefault="006816FF" w:rsidP="006816FF">
      <w:pPr>
        <w:jc w:val="both"/>
        <w:rPr>
          <w:rFonts w:ascii="Times New Roman" w:hAnsi="Times New Roman" w:cs="Times New Roman"/>
          <w:sz w:val="24"/>
          <w:szCs w:val="24"/>
        </w:rPr>
      </w:pPr>
      <w:r w:rsidRPr="001E7F06">
        <w:rPr>
          <w:rFonts w:ascii="Times New Roman" w:hAnsi="Times New Roman" w:cs="Times New Roman"/>
          <w:noProof/>
          <w:sz w:val="24"/>
          <w:szCs w:val="24"/>
        </w:rPr>
        <w:lastRenderedPageBreak/>
        <w:drawing>
          <wp:inline distT="0" distB="0" distL="0" distR="0" wp14:anchorId="0F6A724A" wp14:editId="01AF2D18">
            <wp:extent cx="6259962" cy="4219575"/>
            <wp:effectExtent l="0" t="0" r="7620" b="0"/>
            <wp:docPr id="914343197" name="Imagen 91434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7323" cy="4224537"/>
                    </a:xfrm>
                    <a:prstGeom prst="rect">
                      <a:avLst/>
                    </a:prstGeom>
                    <a:noFill/>
                    <a:ln>
                      <a:noFill/>
                    </a:ln>
                  </pic:spPr>
                </pic:pic>
              </a:graphicData>
            </a:graphic>
          </wp:inline>
        </w:drawing>
      </w:r>
    </w:p>
    <w:p w14:paraId="42569A4E" w14:textId="77777777" w:rsidR="006816FF" w:rsidRPr="001E7F06" w:rsidRDefault="006816FF" w:rsidP="006816FF">
      <w:pPr>
        <w:pStyle w:val="Ttulo3"/>
        <w:tabs>
          <w:tab w:val="left" w:pos="321"/>
        </w:tabs>
        <w:spacing w:before="59"/>
        <w:rPr>
          <w:rFonts w:ascii="Times New Roman" w:hAnsi="Times New Roman" w:cs="Times New Roman"/>
          <w:u w:val="single"/>
        </w:rPr>
      </w:pPr>
    </w:p>
    <w:p w14:paraId="2151F252" w14:textId="1CC60A47" w:rsidR="00884ABC" w:rsidRDefault="00E34288" w:rsidP="00884ABC">
      <w:pPr>
        <w:pStyle w:val="Prrafodelista"/>
        <w:spacing w:before="240" w:after="120" w:line="240" w:lineRule="auto"/>
        <w:ind w:left="0"/>
        <w:contextualSpacing w:val="0"/>
        <w:jc w:val="both"/>
        <w:rPr>
          <w:rFonts w:cstheme="minorHAnsi"/>
          <w:b/>
          <w:sz w:val="21"/>
          <w:szCs w:val="21"/>
        </w:rPr>
      </w:pPr>
      <w:r>
        <w:rPr>
          <w:rFonts w:cstheme="minorHAnsi"/>
          <w:b/>
          <w:sz w:val="21"/>
          <w:szCs w:val="21"/>
        </w:rPr>
        <w:t>c</w:t>
      </w:r>
      <w:r w:rsidR="00884ABC" w:rsidRPr="00884ABC">
        <w:rPr>
          <w:rFonts w:cstheme="minorHAnsi"/>
          <w:b/>
          <w:sz w:val="21"/>
          <w:szCs w:val="21"/>
        </w:rPr>
        <w:t>) Metodología</w:t>
      </w:r>
      <w:r w:rsidR="00884ABC">
        <w:rPr>
          <w:rFonts w:cstheme="minorHAnsi"/>
          <w:b/>
          <w:sz w:val="21"/>
          <w:szCs w:val="21"/>
        </w:rPr>
        <w:t xml:space="preserve"> didáctica.</w:t>
      </w:r>
    </w:p>
    <w:tbl>
      <w:tblPr>
        <w:tblStyle w:val="Tablaconcuadrcula"/>
        <w:tblW w:w="0" w:type="auto"/>
        <w:tblInd w:w="-5" w:type="dxa"/>
        <w:tblLook w:val="04A0" w:firstRow="1" w:lastRow="0" w:firstColumn="1" w:lastColumn="0" w:noHBand="0" w:noVBand="1"/>
      </w:tblPr>
      <w:tblGrid>
        <w:gridCol w:w="9349"/>
      </w:tblGrid>
      <w:tr w:rsidR="00884ABC" w14:paraId="556DE8B0" w14:textId="77777777" w:rsidTr="00A71D42">
        <w:trPr>
          <w:trHeight w:val="1361"/>
        </w:trPr>
        <w:tc>
          <w:tcPr>
            <w:tcW w:w="9349" w:type="dxa"/>
          </w:tcPr>
          <w:p w14:paraId="2AFC77AB" w14:textId="2D7E9272" w:rsidR="00884ABC" w:rsidRPr="008D1964" w:rsidRDefault="008D1964" w:rsidP="2F55B00C">
            <w:pPr>
              <w:pStyle w:val="Prrafodelista"/>
              <w:spacing w:before="120" w:after="120"/>
              <w:ind w:left="0"/>
              <w:jc w:val="both"/>
              <w:rPr>
                <w:b/>
                <w:bCs/>
                <w:i/>
                <w:iCs/>
                <w:sz w:val="19"/>
                <w:szCs w:val="19"/>
              </w:rPr>
            </w:pPr>
            <w:r w:rsidRPr="008D1964">
              <w:rPr>
                <w:b/>
                <w:bCs/>
                <w:i/>
                <w:iCs/>
                <w:sz w:val="19"/>
                <w:szCs w:val="19"/>
              </w:rPr>
              <w:t>Métodos pedagógicos (estilos, estrategias y técnicas de enseñanza):</w:t>
            </w:r>
          </w:p>
          <w:p w14:paraId="6D3F5D80" w14:textId="77777777" w:rsidR="001925CF" w:rsidRDefault="001925CF" w:rsidP="2F55B00C">
            <w:pPr>
              <w:pStyle w:val="Prrafodelista"/>
              <w:spacing w:before="120" w:after="120"/>
              <w:ind w:left="0"/>
              <w:jc w:val="both"/>
              <w:rPr>
                <w:sz w:val="19"/>
                <w:szCs w:val="19"/>
              </w:rPr>
            </w:pPr>
          </w:p>
          <w:p w14:paraId="7BD2245B" w14:textId="06A247DE" w:rsidR="008D1964" w:rsidRPr="001925CF" w:rsidRDefault="00EE3992" w:rsidP="2F55B00C">
            <w:pPr>
              <w:pStyle w:val="Prrafodelista"/>
              <w:spacing w:before="120" w:after="120"/>
              <w:ind w:left="0"/>
              <w:jc w:val="both"/>
              <w:rPr>
                <w:sz w:val="19"/>
                <w:szCs w:val="19"/>
              </w:rPr>
            </w:pPr>
            <w:r w:rsidRPr="001925CF">
              <w:rPr>
                <w:sz w:val="19"/>
                <w:szCs w:val="19"/>
              </w:rPr>
              <w:t>PRINCIPIOS METODOLÓGICOS</w:t>
            </w:r>
            <w:r w:rsidR="001925CF">
              <w:rPr>
                <w:sz w:val="19"/>
                <w:szCs w:val="19"/>
              </w:rPr>
              <w:t xml:space="preserve"> DE CENTRO</w:t>
            </w:r>
            <w:r w:rsidRPr="001925CF">
              <w:rPr>
                <w:sz w:val="19"/>
                <w:szCs w:val="19"/>
              </w:rPr>
              <w:t>:</w:t>
            </w:r>
          </w:p>
          <w:p w14:paraId="0D919A90" w14:textId="77777777" w:rsidR="001925CF" w:rsidRPr="001925CF" w:rsidRDefault="001925CF" w:rsidP="001925CF">
            <w:pPr>
              <w:pStyle w:val="TableParagraph"/>
              <w:numPr>
                <w:ilvl w:val="0"/>
                <w:numId w:val="25"/>
              </w:numPr>
              <w:tabs>
                <w:tab w:val="left" w:pos="828"/>
              </w:tabs>
              <w:ind w:hanging="361"/>
              <w:jc w:val="both"/>
              <w:rPr>
                <w:rFonts w:asciiTheme="minorHAnsi" w:hAnsiTheme="minorHAnsi" w:cstheme="minorHAnsi"/>
                <w:sz w:val="19"/>
                <w:szCs w:val="19"/>
              </w:rPr>
            </w:pPr>
            <w:r w:rsidRPr="001925CF">
              <w:rPr>
                <w:rFonts w:asciiTheme="minorHAnsi" w:hAnsiTheme="minorHAnsi" w:cstheme="minorHAnsi"/>
                <w:sz w:val="19"/>
                <w:szCs w:val="19"/>
              </w:rPr>
              <w:t>Se</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procurará</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una</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enseñanza</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activa,</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vivencial</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y</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participativa</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del</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alumnado.</w:t>
            </w:r>
          </w:p>
          <w:p w14:paraId="25E33718" w14:textId="77777777" w:rsidR="001925CF" w:rsidRPr="001925CF" w:rsidRDefault="001925CF" w:rsidP="001925CF">
            <w:pPr>
              <w:pStyle w:val="TableParagraph"/>
              <w:numPr>
                <w:ilvl w:val="0"/>
                <w:numId w:val="25"/>
              </w:numPr>
              <w:tabs>
                <w:tab w:val="left" w:pos="828"/>
              </w:tabs>
              <w:spacing w:before="1"/>
              <w:ind w:right="265"/>
              <w:jc w:val="both"/>
              <w:rPr>
                <w:rFonts w:asciiTheme="minorHAnsi" w:hAnsiTheme="minorHAnsi" w:cstheme="minorHAnsi"/>
                <w:sz w:val="19"/>
                <w:szCs w:val="19"/>
              </w:rPr>
            </w:pPr>
            <w:r w:rsidRPr="001925CF">
              <w:rPr>
                <w:rFonts w:asciiTheme="minorHAnsi" w:hAnsiTheme="minorHAnsi" w:cstheme="minorHAnsi"/>
                <w:sz w:val="19"/>
                <w:szCs w:val="19"/>
              </w:rPr>
              <w:t>Se partirá de los conocimientos previos del alumnado, así como de su nivel competencial, introduciendo</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progresivamente los diferentes contenidos y experiencias, procurando de esta manera un aprendizaje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constructivista.</w:t>
            </w:r>
          </w:p>
          <w:p w14:paraId="18C550B7" w14:textId="77777777" w:rsidR="001925CF" w:rsidRPr="001925CF" w:rsidRDefault="001925CF" w:rsidP="001925CF">
            <w:pPr>
              <w:pStyle w:val="TableParagraph"/>
              <w:numPr>
                <w:ilvl w:val="0"/>
                <w:numId w:val="25"/>
              </w:numPr>
              <w:tabs>
                <w:tab w:val="left" w:pos="828"/>
              </w:tabs>
              <w:ind w:right="261"/>
              <w:jc w:val="both"/>
              <w:rPr>
                <w:rFonts w:asciiTheme="minorHAnsi" w:hAnsiTheme="minorHAnsi" w:cstheme="minorHAnsi"/>
                <w:sz w:val="19"/>
                <w:szCs w:val="19"/>
              </w:rPr>
            </w:pPr>
            <w:r w:rsidRPr="001925CF">
              <w:rPr>
                <w:rFonts w:asciiTheme="minorHAnsi" w:hAnsiTheme="minorHAnsi" w:cstheme="minorHAnsi"/>
                <w:sz w:val="19"/>
                <w:szCs w:val="19"/>
              </w:rPr>
              <w:t>Se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atenderá</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los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diferentes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ritmos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aprendizaje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los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alumnos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en</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función</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sus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necesidades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educativas.</w:t>
            </w:r>
          </w:p>
          <w:p w14:paraId="64B62A69" w14:textId="77777777" w:rsidR="001925CF" w:rsidRPr="001925CF" w:rsidRDefault="001925CF" w:rsidP="001925CF">
            <w:pPr>
              <w:pStyle w:val="TableParagraph"/>
              <w:numPr>
                <w:ilvl w:val="0"/>
                <w:numId w:val="25"/>
              </w:numPr>
              <w:tabs>
                <w:tab w:val="left" w:pos="828"/>
              </w:tabs>
              <w:spacing w:before="1" w:line="241" w:lineRule="exact"/>
              <w:ind w:hanging="361"/>
              <w:jc w:val="both"/>
              <w:rPr>
                <w:rFonts w:asciiTheme="minorHAnsi" w:hAnsiTheme="minorHAnsi" w:cstheme="minorHAnsi"/>
                <w:sz w:val="19"/>
                <w:szCs w:val="19"/>
              </w:rPr>
            </w:pPr>
            <w:r w:rsidRPr="001925CF">
              <w:rPr>
                <w:rFonts w:asciiTheme="minorHAnsi" w:hAnsiTheme="minorHAnsi" w:cstheme="minorHAnsi"/>
                <w:sz w:val="19"/>
                <w:szCs w:val="19"/>
              </w:rPr>
              <w:t>Se</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procurará</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un</w:t>
            </w:r>
            <w:r w:rsidRPr="001925CF">
              <w:rPr>
                <w:rFonts w:asciiTheme="minorHAnsi" w:hAnsiTheme="minorHAnsi" w:cstheme="minorHAnsi"/>
                <w:spacing w:val="-4"/>
                <w:sz w:val="19"/>
                <w:szCs w:val="19"/>
              </w:rPr>
              <w:t xml:space="preserve"> </w:t>
            </w:r>
            <w:r w:rsidRPr="001925CF">
              <w:rPr>
                <w:rFonts w:asciiTheme="minorHAnsi" w:hAnsiTheme="minorHAnsi" w:cstheme="minorHAnsi"/>
                <w:sz w:val="19"/>
                <w:szCs w:val="19"/>
              </w:rPr>
              <w:t>conocimiento</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sólido</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de</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los</w:t>
            </w:r>
            <w:r w:rsidRPr="001925CF">
              <w:rPr>
                <w:rFonts w:asciiTheme="minorHAnsi" w:hAnsiTheme="minorHAnsi" w:cstheme="minorHAnsi"/>
                <w:spacing w:val="-3"/>
                <w:sz w:val="19"/>
                <w:szCs w:val="19"/>
              </w:rPr>
              <w:t xml:space="preserve"> </w:t>
            </w:r>
            <w:r w:rsidRPr="001925CF">
              <w:rPr>
                <w:rFonts w:asciiTheme="minorHAnsi" w:hAnsiTheme="minorHAnsi" w:cstheme="minorHAnsi"/>
                <w:sz w:val="19"/>
                <w:szCs w:val="19"/>
              </w:rPr>
              <w:t>contenidos</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curriculares.</w:t>
            </w:r>
          </w:p>
          <w:p w14:paraId="3B85E53F" w14:textId="77777777" w:rsidR="001925CF" w:rsidRPr="001925CF" w:rsidRDefault="001925CF" w:rsidP="001925CF">
            <w:pPr>
              <w:pStyle w:val="TableParagraph"/>
              <w:numPr>
                <w:ilvl w:val="0"/>
                <w:numId w:val="25"/>
              </w:numPr>
              <w:tabs>
                <w:tab w:val="left" w:pos="828"/>
              </w:tabs>
              <w:ind w:right="263"/>
              <w:jc w:val="both"/>
              <w:rPr>
                <w:rFonts w:asciiTheme="minorHAnsi" w:hAnsiTheme="minorHAnsi" w:cstheme="minorHAnsi"/>
                <w:sz w:val="19"/>
                <w:szCs w:val="19"/>
              </w:rPr>
            </w:pPr>
            <w:r w:rsidRPr="001925CF">
              <w:rPr>
                <w:rFonts w:asciiTheme="minorHAnsi" w:hAnsiTheme="minorHAnsi" w:cstheme="minorHAnsi"/>
                <w:sz w:val="19"/>
                <w:szCs w:val="19"/>
              </w:rPr>
              <w:t>Se propiciará en el alumnado la observación, el análisis, la interpretación, la investigación, la capacidad</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creativa, la comprensión, el sentido crítico, la resolución de problemas y la aplicación de los conocimientos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adquiridos</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diferentes</w:t>
            </w:r>
            <w:r w:rsidRPr="001925CF">
              <w:rPr>
                <w:rFonts w:asciiTheme="minorHAnsi" w:hAnsiTheme="minorHAnsi" w:cstheme="minorHAnsi"/>
                <w:spacing w:val="-2"/>
                <w:sz w:val="19"/>
                <w:szCs w:val="19"/>
              </w:rPr>
              <w:t xml:space="preserve"> </w:t>
            </w:r>
            <w:r w:rsidRPr="001925CF">
              <w:rPr>
                <w:rFonts w:asciiTheme="minorHAnsi" w:hAnsiTheme="minorHAnsi" w:cstheme="minorHAnsi"/>
                <w:sz w:val="19"/>
                <w:szCs w:val="19"/>
              </w:rPr>
              <w:t>contextos.</w:t>
            </w:r>
          </w:p>
          <w:p w14:paraId="1AB87955" w14:textId="77777777" w:rsidR="001925CF" w:rsidRPr="001925CF" w:rsidRDefault="001925CF" w:rsidP="001925CF">
            <w:pPr>
              <w:pStyle w:val="TableParagraph"/>
              <w:numPr>
                <w:ilvl w:val="0"/>
                <w:numId w:val="25"/>
              </w:numPr>
              <w:tabs>
                <w:tab w:val="left" w:pos="828"/>
              </w:tabs>
              <w:spacing w:before="1"/>
              <w:ind w:right="268"/>
              <w:jc w:val="both"/>
              <w:rPr>
                <w:rFonts w:asciiTheme="minorHAnsi" w:hAnsiTheme="minorHAnsi" w:cstheme="minorHAnsi"/>
                <w:sz w:val="19"/>
                <w:szCs w:val="19"/>
              </w:rPr>
            </w:pPr>
            <w:r w:rsidRPr="001925CF">
              <w:rPr>
                <w:rFonts w:asciiTheme="minorHAnsi" w:hAnsiTheme="minorHAnsi" w:cstheme="minorHAnsi"/>
                <w:sz w:val="19"/>
                <w:szCs w:val="19"/>
              </w:rPr>
              <w:t>Se utilizarán las TIC y los recursos audiovisuales como herramientas de trabajo y valuación en el desarrollo</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de</w:t>
            </w:r>
            <w:r w:rsidRPr="001925CF">
              <w:rPr>
                <w:rFonts w:asciiTheme="minorHAnsi" w:hAnsiTheme="minorHAnsi" w:cstheme="minorHAnsi"/>
                <w:spacing w:val="-1"/>
                <w:sz w:val="19"/>
                <w:szCs w:val="19"/>
              </w:rPr>
              <w:t xml:space="preserve"> </w:t>
            </w:r>
            <w:r w:rsidRPr="001925CF">
              <w:rPr>
                <w:rFonts w:asciiTheme="minorHAnsi" w:hAnsiTheme="minorHAnsi" w:cstheme="minorHAnsi"/>
                <w:sz w:val="19"/>
                <w:szCs w:val="19"/>
              </w:rPr>
              <w:t>algún contenido.</w:t>
            </w:r>
          </w:p>
          <w:p w14:paraId="7DC51A5F" w14:textId="77777777" w:rsidR="001925CF" w:rsidRPr="001925CF" w:rsidRDefault="001925CF" w:rsidP="2F55B00C">
            <w:pPr>
              <w:pStyle w:val="Prrafodelista"/>
              <w:spacing w:before="120" w:after="120"/>
              <w:ind w:left="0"/>
              <w:jc w:val="both"/>
              <w:rPr>
                <w:sz w:val="19"/>
                <w:szCs w:val="19"/>
              </w:rPr>
            </w:pPr>
          </w:p>
          <w:p w14:paraId="213ED824" w14:textId="189B47A2" w:rsidR="001925CF" w:rsidRDefault="001925CF" w:rsidP="2F55B00C">
            <w:pPr>
              <w:pStyle w:val="Prrafodelista"/>
              <w:spacing w:before="120" w:after="120"/>
              <w:ind w:left="0"/>
              <w:jc w:val="both"/>
              <w:rPr>
                <w:sz w:val="19"/>
                <w:szCs w:val="19"/>
              </w:rPr>
            </w:pPr>
            <w:r w:rsidRPr="001925CF">
              <w:rPr>
                <w:sz w:val="19"/>
                <w:szCs w:val="19"/>
              </w:rPr>
              <w:t>ESTILOS</w:t>
            </w:r>
            <w:r w:rsidR="005C6D0A">
              <w:rPr>
                <w:sz w:val="19"/>
                <w:szCs w:val="19"/>
              </w:rPr>
              <w:t xml:space="preserve">, </w:t>
            </w:r>
            <w:r w:rsidRPr="001925CF">
              <w:rPr>
                <w:sz w:val="19"/>
                <w:szCs w:val="19"/>
              </w:rPr>
              <w:t>ESTRATEGIAS</w:t>
            </w:r>
            <w:r w:rsidR="005C6D0A">
              <w:rPr>
                <w:sz w:val="19"/>
                <w:szCs w:val="19"/>
              </w:rPr>
              <w:t xml:space="preserve"> Y TÉCNICAS</w:t>
            </w:r>
            <w:r w:rsidRPr="001925CF">
              <w:rPr>
                <w:sz w:val="19"/>
                <w:szCs w:val="19"/>
              </w:rPr>
              <w:t>:</w:t>
            </w:r>
          </w:p>
          <w:p w14:paraId="07902E01" w14:textId="618E7ECE" w:rsidR="00F1125E" w:rsidRDefault="00F1125E" w:rsidP="00F1125E">
            <w:pPr>
              <w:pStyle w:val="Prrafodelista"/>
              <w:numPr>
                <w:ilvl w:val="0"/>
                <w:numId w:val="26"/>
              </w:numPr>
              <w:spacing w:before="120" w:after="120"/>
              <w:jc w:val="both"/>
              <w:rPr>
                <w:sz w:val="19"/>
                <w:szCs w:val="19"/>
              </w:rPr>
            </w:pPr>
            <w:r>
              <w:rPr>
                <w:sz w:val="19"/>
                <w:szCs w:val="19"/>
              </w:rPr>
              <w:t>Se procurará que el alumnado tenga un rol activo y participativo, tanto en el desarrollo de actividades como en su propia evaluación.</w:t>
            </w:r>
          </w:p>
          <w:p w14:paraId="4A0DCD2B" w14:textId="12F256B8" w:rsidR="00F1125E" w:rsidRDefault="00DD2DF1" w:rsidP="00F1125E">
            <w:pPr>
              <w:pStyle w:val="Prrafodelista"/>
              <w:numPr>
                <w:ilvl w:val="0"/>
                <w:numId w:val="26"/>
              </w:numPr>
              <w:spacing w:before="120" w:after="120"/>
              <w:jc w:val="both"/>
              <w:rPr>
                <w:sz w:val="19"/>
                <w:szCs w:val="19"/>
              </w:rPr>
            </w:pPr>
            <w:r>
              <w:rPr>
                <w:sz w:val="19"/>
                <w:szCs w:val="19"/>
              </w:rPr>
              <w:t xml:space="preserve">Se procurará promover el aprendizaje interactivo, cooperativo y autoaprendizaje. </w:t>
            </w:r>
          </w:p>
          <w:p w14:paraId="719C2125" w14:textId="06191EAC" w:rsidR="008D1964" w:rsidRPr="005C6D0A" w:rsidRDefault="00DD2DF1" w:rsidP="005C6D0A">
            <w:pPr>
              <w:pStyle w:val="Prrafodelista"/>
              <w:numPr>
                <w:ilvl w:val="0"/>
                <w:numId w:val="26"/>
              </w:numPr>
              <w:spacing w:before="120" w:after="120"/>
              <w:jc w:val="both"/>
              <w:rPr>
                <w:sz w:val="19"/>
                <w:szCs w:val="19"/>
              </w:rPr>
            </w:pPr>
            <w:r>
              <w:rPr>
                <w:sz w:val="19"/>
                <w:szCs w:val="19"/>
              </w:rPr>
              <w:lastRenderedPageBreak/>
              <w:t xml:space="preserve">Se implementarán técnicas </w:t>
            </w:r>
            <w:r w:rsidR="005C6D0A">
              <w:rPr>
                <w:sz w:val="19"/>
                <w:szCs w:val="19"/>
              </w:rPr>
              <w:t>de motivación a través de actividades activas, participativas y adecuadas al alumnado y contexto, como por ejemplo la exposición oral, la enseñanza dialógica, el debate o interacción, la representación de roles, la resolución de problemas o el descubrimiento a través de actividades lúdicas.</w:t>
            </w:r>
          </w:p>
          <w:p w14:paraId="53E93226" w14:textId="77777777" w:rsidR="008D1964" w:rsidRDefault="008D1964" w:rsidP="2F55B00C">
            <w:pPr>
              <w:pStyle w:val="Prrafodelista"/>
              <w:spacing w:before="120" w:after="120"/>
              <w:ind w:left="0"/>
              <w:jc w:val="both"/>
              <w:rPr>
                <w:sz w:val="21"/>
                <w:szCs w:val="21"/>
              </w:rPr>
            </w:pPr>
          </w:p>
          <w:p w14:paraId="06BEABAF" w14:textId="31B36B2B" w:rsidR="008D1964" w:rsidRDefault="008D1964" w:rsidP="2F55B00C">
            <w:pPr>
              <w:pStyle w:val="Prrafodelista"/>
              <w:spacing w:before="120" w:after="120"/>
              <w:ind w:left="0"/>
              <w:jc w:val="both"/>
              <w:rPr>
                <w:b/>
                <w:bCs/>
                <w:i/>
                <w:iCs/>
                <w:sz w:val="19"/>
                <w:szCs w:val="19"/>
              </w:rPr>
            </w:pPr>
            <w:r w:rsidRPr="008D1964">
              <w:rPr>
                <w:b/>
                <w:bCs/>
                <w:i/>
                <w:iCs/>
                <w:sz w:val="19"/>
                <w:szCs w:val="19"/>
              </w:rPr>
              <w:t>Tipos de agrupamientos y organización de tiempos y espacios:</w:t>
            </w:r>
          </w:p>
          <w:p w14:paraId="66E03C71" w14:textId="2A4360C7" w:rsidR="005C6D0A" w:rsidRPr="00763E34" w:rsidRDefault="005C6D0A" w:rsidP="005C6D0A">
            <w:pPr>
              <w:pStyle w:val="Prrafodelista"/>
              <w:numPr>
                <w:ilvl w:val="0"/>
                <w:numId w:val="27"/>
              </w:numPr>
              <w:spacing w:before="120" w:after="120"/>
              <w:jc w:val="both"/>
              <w:rPr>
                <w:b/>
                <w:bCs/>
                <w:i/>
                <w:iCs/>
                <w:sz w:val="19"/>
                <w:szCs w:val="19"/>
              </w:rPr>
            </w:pPr>
            <w:r>
              <w:rPr>
                <w:sz w:val="19"/>
                <w:szCs w:val="19"/>
              </w:rPr>
              <w:t xml:space="preserve">Se </w:t>
            </w:r>
            <w:r w:rsidR="00D74732">
              <w:rPr>
                <w:sz w:val="19"/>
                <w:szCs w:val="19"/>
              </w:rPr>
              <w:t xml:space="preserve">agrupará al alumnado </w:t>
            </w:r>
            <w:r>
              <w:rPr>
                <w:sz w:val="19"/>
                <w:szCs w:val="19"/>
              </w:rPr>
              <w:t xml:space="preserve">en función de </w:t>
            </w:r>
            <w:r w:rsidR="00D74732">
              <w:rPr>
                <w:sz w:val="19"/>
                <w:szCs w:val="19"/>
              </w:rPr>
              <w:t>la actividad, pudiendo variar</w:t>
            </w:r>
            <w:r w:rsidR="00763E34">
              <w:rPr>
                <w:sz w:val="19"/>
                <w:szCs w:val="19"/>
              </w:rPr>
              <w:t xml:space="preserve"> desde el trabajo individual, en parejas, en pequeño grupo o en gran grupo.</w:t>
            </w:r>
          </w:p>
          <w:p w14:paraId="578E17D0" w14:textId="515F14F6" w:rsidR="00763E34" w:rsidRPr="003E14AD" w:rsidRDefault="00763E34" w:rsidP="005C6D0A">
            <w:pPr>
              <w:pStyle w:val="Prrafodelista"/>
              <w:numPr>
                <w:ilvl w:val="0"/>
                <w:numId w:val="27"/>
              </w:numPr>
              <w:spacing w:before="120" w:after="120"/>
              <w:jc w:val="both"/>
              <w:rPr>
                <w:sz w:val="19"/>
                <w:szCs w:val="19"/>
              </w:rPr>
            </w:pPr>
            <w:r w:rsidRPr="003E14AD">
              <w:rPr>
                <w:sz w:val="19"/>
                <w:szCs w:val="19"/>
              </w:rPr>
              <w:t xml:space="preserve">Se organizará al alumnado en tiempos y espacios flexibles que permitan la interacción del alumnado entre sí y con el docente, también dependiendo de la </w:t>
            </w:r>
            <w:r w:rsidR="003E14AD" w:rsidRPr="003E14AD">
              <w:rPr>
                <w:sz w:val="19"/>
                <w:szCs w:val="19"/>
              </w:rPr>
              <w:t xml:space="preserve">actividad. </w:t>
            </w:r>
            <w:r w:rsidR="003E14AD">
              <w:rPr>
                <w:sz w:val="19"/>
                <w:szCs w:val="19"/>
              </w:rPr>
              <w:t>El espacio fundamental será el aula de referencia, aunque también se acudirá al aula de informática o al salón de actos.</w:t>
            </w:r>
          </w:p>
          <w:p w14:paraId="1CDC1CAA" w14:textId="3413F6F2" w:rsidR="008D1964" w:rsidRDefault="008D1964" w:rsidP="2F55B00C">
            <w:pPr>
              <w:pStyle w:val="Prrafodelista"/>
              <w:spacing w:before="120" w:after="120"/>
              <w:ind w:left="0"/>
              <w:jc w:val="both"/>
              <w:rPr>
                <w:sz w:val="21"/>
                <w:szCs w:val="21"/>
              </w:rPr>
            </w:pPr>
          </w:p>
          <w:p w14:paraId="554F11E2" w14:textId="4B274565" w:rsidR="008D1964" w:rsidRDefault="008D1964" w:rsidP="2F55B00C">
            <w:pPr>
              <w:pStyle w:val="Prrafodelista"/>
              <w:spacing w:before="120" w:after="120"/>
              <w:ind w:left="0"/>
              <w:jc w:val="both"/>
              <w:rPr>
                <w:sz w:val="21"/>
                <w:szCs w:val="21"/>
              </w:rPr>
            </w:pPr>
          </w:p>
        </w:tc>
      </w:tr>
    </w:tbl>
    <w:p w14:paraId="6698EFD6" w14:textId="30832DE4" w:rsidR="00423DD9" w:rsidRDefault="00E34288" w:rsidP="00423DD9">
      <w:pPr>
        <w:pStyle w:val="Prrafodelista"/>
        <w:spacing w:before="240" w:after="120" w:line="240" w:lineRule="auto"/>
        <w:ind w:left="0"/>
        <w:contextualSpacing w:val="0"/>
        <w:jc w:val="both"/>
        <w:rPr>
          <w:b/>
          <w:sz w:val="21"/>
          <w:szCs w:val="21"/>
        </w:rPr>
      </w:pPr>
      <w:r>
        <w:rPr>
          <w:b/>
          <w:sz w:val="21"/>
          <w:szCs w:val="21"/>
        </w:rPr>
        <w:lastRenderedPageBreak/>
        <w:t>d</w:t>
      </w:r>
      <w:r w:rsidR="00423DD9" w:rsidRPr="2DC2C895">
        <w:rPr>
          <w:b/>
          <w:sz w:val="21"/>
          <w:szCs w:val="21"/>
        </w:rPr>
        <w:t>) Secuencia de unidades temporales de programación.</w:t>
      </w:r>
    </w:p>
    <w:tbl>
      <w:tblPr>
        <w:tblStyle w:val="Tablaconcuadrcula"/>
        <w:tblW w:w="0" w:type="auto"/>
        <w:jc w:val="center"/>
        <w:tblLook w:val="04A0" w:firstRow="1" w:lastRow="0" w:firstColumn="1" w:lastColumn="0" w:noHBand="0" w:noVBand="1"/>
      </w:tblPr>
      <w:tblGrid>
        <w:gridCol w:w="1520"/>
        <w:gridCol w:w="4756"/>
        <w:gridCol w:w="3073"/>
      </w:tblGrid>
      <w:tr w:rsidR="00423DD9" w14:paraId="3E3CFB68" w14:textId="77777777" w:rsidTr="00C9041C">
        <w:trPr>
          <w:jc w:val="center"/>
        </w:trPr>
        <w:tc>
          <w:tcPr>
            <w:tcW w:w="1520" w:type="dxa"/>
            <w:tcBorders>
              <w:top w:val="nil"/>
              <w:left w:val="nil"/>
            </w:tcBorders>
          </w:tcPr>
          <w:p w14:paraId="1435C9F9" w14:textId="77777777" w:rsidR="00423DD9" w:rsidRPr="00691D0F" w:rsidRDefault="00423DD9">
            <w:pPr>
              <w:rPr>
                <w:rFonts w:cstheme="minorHAnsi"/>
                <w:bCs/>
                <w:i/>
                <w:iCs/>
                <w:sz w:val="19"/>
                <w:szCs w:val="19"/>
              </w:rPr>
            </w:pPr>
          </w:p>
        </w:tc>
        <w:tc>
          <w:tcPr>
            <w:tcW w:w="4756" w:type="dxa"/>
          </w:tcPr>
          <w:p w14:paraId="6E921824" w14:textId="77777777" w:rsidR="00423DD9" w:rsidRPr="00D2206B" w:rsidRDefault="00423DD9">
            <w:pPr>
              <w:pStyle w:val="Prrafodelista"/>
              <w:pBdr>
                <w:left w:val="single" w:sz="4" w:space="4" w:color="auto"/>
              </w:pBdr>
              <w:spacing w:before="120" w:after="120"/>
              <w:ind w:left="0"/>
              <w:contextualSpacing w:val="0"/>
              <w:jc w:val="center"/>
              <w:rPr>
                <w:rFonts w:cstheme="minorHAnsi"/>
                <w:b/>
                <w:i/>
                <w:iCs/>
                <w:sz w:val="19"/>
                <w:szCs w:val="19"/>
              </w:rPr>
            </w:pPr>
            <w:r w:rsidRPr="00D2206B">
              <w:rPr>
                <w:rFonts w:cstheme="minorHAnsi"/>
                <w:b/>
                <w:i/>
                <w:iCs/>
                <w:sz w:val="19"/>
                <w:szCs w:val="19"/>
              </w:rPr>
              <w:t>T</w:t>
            </w:r>
            <w:r>
              <w:rPr>
                <w:rFonts w:cstheme="minorHAnsi"/>
                <w:b/>
                <w:i/>
                <w:iCs/>
                <w:sz w:val="19"/>
                <w:szCs w:val="19"/>
              </w:rPr>
              <w:t>ítulo</w:t>
            </w:r>
          </w:p>
        </w:tc>
        <w:tc>
          <w:tcPr>
            <w:tcW w:w="3073" w:type="dxa"/>
          </w:tcPr>
          <w:p w14:paraId="75B5103D" w14:textId="77777777" w:rsidR="00423DD9" w:rsidRPr="00D2206B" w:rsidRDefault="00423DD9">
            <w:pPr>
              <w:pStyle w:val="Prrafodelista"/>
              <w:pBdr>
                <w:left w:val="single" w:sz="4" w:space="4" w:color="auto"/>
              </w:pBdr>
              <w:spacing w:before="120" w:after="120"/>
              <w:ind w:left="0"/>
              <w:contextualSpacing w:val="0"/>
              <w:jc w:val="center"/>
              <w:rPr>
                <w:rFonts w:cstheme="minorHAnsi"/>
                <w:b/>
                <w:i/>
                <w:iCs/>
                <w:sz w:val="19"/>
                <w:szCs w:val="19"/>
              </w:rPr>
            </w:pPr>
            <w:r>
              <w:rPr>
                <w:rFonts w:cstheme="minorHAnsi"/>
                <w:b/>
                <w:i/>
                <w:iCs/>
                <w:sz w:val="19"/>
                <w:szCs w:val="19"/>
              </w:rPr>
              <w:t xml:space="preserve">Fechas y sesiones </w:t>
            </w:r>
          </w:p>
        </w:tc>
      </w:tr>
      <w:tr w:rsidR="00BA6B0C" w14:paraId="5AE49E83" w14:textId="77777777" w:rsidTr="00AF11D5">
        <w:trPr>
          <w:jc w:val="center"/>
        </w:trPr>
        <w:tc>
          <w:tcPr>
            <w:tcW w:w="1520" w:type="dxa"/>
            <w:vMerge w:val="restart"/>
            <w:vAlign w:val="center"/>
          </w:tcPr>
          <w:p w14:paraId="44859960"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r w:rsidRPr="00D2206B">
              <w:rPr>
                <w:rFonts w:cstheme="minorHAnsi"/>
                <w:b/>
                <w:i/>
                <w:iCs/>
                <w:sz w:val="19"/>
                <w:szCs w:val="19"/>
              </w:rPr>
              <w:t>PRIMER TRIMESTRE</w:t>
            </w:r>
          </w:p>
        </w:tc>
        <w:tc>
          <w:tcPr>
            <w:tcW w:w="4756" w:type="dxa"/>
          </w:tcPr>
          <w:p w14:paraId="5459D47C" w14:textId="02239D70"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1: La morfología de la palabra y las clases de palabras</w:t>
            </w:r>
          </w:p>
        </w:tc>
        <w:tc>
          <w:tcPr>
            <w:tcW w:w="3073" w:type="dxa"/>
            <w:vAlign w:val="center"/>
          </w:tcPr>
          <w:p w14:paraId="1539865F" w14:textId="3C30BC0D"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 xml:space="preserve">14 de septiembre al 4 de octubre </w:t>
            </w:r>
          </w:p>
        </w:tc>
      </w:tr>
      <w:tr w:rsidR="00BA6B0C" w14:paraId="750FF8D4" w14:textId="77777777" w:rsidTr="00AF11D5">
        <w:trPr>
          <w:jc w:val="center"/>
        </w:trPr>
        <w:tc>
          <w:tcPr>
            <w:tcW w:w="1520" w:type="dxa"/>
            <w:vMerge/>
            <w:vAlign w:val="center"/>
          </w:tcPr>
          <w:p w14:paraId="0FA1E3AE"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50A846C1" w14:textId="711A7D7A"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2:  La sintaxis simple</w:t>
            </w:r>
          </w:p>
        </w:tc>
        <w:tc>
          <w:tcPr>
            <w:tcW w:w="3073" w:type="dxa"/>
            <w:vAlign w:val="center"/>
          </w:tcPr>
          <w:p w14:paraId="62AF2AF6" w14:textId="34AB09E0"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8 de octubre al 25 de octubre</w:t>
            </w:r>
          </w:p>
        </w:tc>
      </w:tr>
      <w:tr w:rsidR="00BA6B0C" w14:paraId="25E5567B" w14:textId="77777777" w:rsidTr="00AF11D5">
        <w:trPr>
          <w:jc w:val="center"/>
        </w:trPr>
        <w:tc>
          <w:tcPr>
            <w:tcW w:w="1520" w:type="dxa"/>
            <w:vMerge/>
            <w:vAlign w:val="center"/>
          </w:tcPr>
          <w:p w14:paraId="00C9D894"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5A86471C" w14:textId="379B3677"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3: La literatura medieval</w:t>
            </w:r>
          </w:p>
        </w:tc>
        <w:tc>
          <w:tcPr>
            <w:tcW w:w="3073" w:type="dxa"/>
            <w:vAlign w:val="center"/>
          </w:tcPr>
          <w:p w14:paraId="6C62D07E" w14:textId="20A6B756"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28 de octubre al 15 de noviembre</w:t>
            </w:r>
          </w:p>
        </w:tc>
      </w:tr>
      <w:tr w:rsidR="00BA6B0C" w14:paraId="0D2D3162" w14:textId="77777777" w:rsidTr="00AF11D5">
        <w:trPr>
          <w:jc w:val="center"/>
        </w:trPr>
        <w:tc>
          <w:tcPr>
            <w:tcW w:w="1520" w:type="dxa"/>
            <w:vMerge/>
            <w:vAlign w:val="center"/>
          </w:tcPr>
          <w:p w14:paraId="6A3364F4"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50B4CE4A" w14:textId="0C7A6242"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4: La literatura del siglo XV</w:t>
            </w:r>
          </w:p>
        </w:tc>
        <w:tc>
          <w:tcPr>
            <w:tcW w:w="3073" w:type="dxa"/>
            <w:vAlign w:val="center"/>
          </w:tcPr>
          <w:p w14:paraId="435ACB11" w14:textId="36D4135E"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18 de noviembre al 3 de diciembre</w:t>
            </w:r>
          </w:p>
        </w:tc>
      </w:tr>
      <w:tr w:rsidR="00BA6B0C" w14:paraId="09239EE7" w14:textId="77777777" w:rsidTr="00AF11D5">
        <w:trPr>
          <w:jc w:val="center"/>
        </w:trPr>
        <w:tc>
          <w:tcPr>
            <w:tcW w:w="1520" w:type="dxa"/>
            <w:vMerge w:val="restart"/>
            <w:vAlign w:val="center"/>
          </w:tcPr>
          <w:p w14:paraId="45FA9212"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r w:rsidRPr="00D2206B">
              <w:rPr>
                <w:rFonts w:cstheme="minorHAnsi"/>
                <w:b/>
                <w:i/>
                <w:iCs/>
                <w:sz w:val="19"/>
                <w:szCs w:val="19"/>
              </w:rPr>
              <w:t>SEGUNDO TRIMESTRE</w:t>
            </w:r>
          </w:p>
        </w:tc>
        <w:tc>
          <w:tcPr>
            <w:tcW w:w="4756" w:type="dxa"/>
          </w:tcPr>
          <w:p w14:paraId="38C2A37E" w14:textId="1233950C"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5: La sintaxis de las oraciones compuestas</w:t>
            </w:r>
          </w:p>
        </w:tc>
        <w:tc>
          <w:tcPr>
            <w:tcW w:w="3073" w:type="dxa"/>
            <w:vAlign w:val="center"/>
          </w:tcPr>
          <w:p w14:paraId="1E06E248" w14:textId="00F7CEAD"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10 de diciembre al 10 de enero</w:t>
            </w:r>
          </w:p>
        </w:tc>
      </w:tr>
      <w:tr w:rsidR="00BA6B0C" w14:paraId="6096E2BF" w14:textId="77777777" w:rsidTr="00AF11D5">
        <w:trPr>
          <w:jc w:val="center"/>
        </w:trPr>
        <w:tc>
          <w:tcPr>
            <w:tcW w:w="1520" w:type="dxa"/>
            <w:vMerge/>
            <w:vAlign w:val="center"/>
          </w:tcPr>
          <w:p w14:paraId="3693C6FB"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5E455476" w14:textId="22055552"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6: La sintaxis de las oraciones subordinadas sustantivas y de relativo</w:t>
            </w:r>
          </w:p>
        </w:tc>
        <w:tc>
          <w:tcPr>
            <w:tcW w:w="3073" w:type="dxa"/>
            <w:vAlign w:val="center"/>
          </w:tcPr>
          <w:p w14:paraId="24C6256F" w14:textId="3DC067F0"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13 de enero al 31 de enero</w:t>
            </w:r>
          </w:p>
        </w:tc>
      </w:tr>
      <w:tr w:rsidR="00BA6B0C" w14:paraId="45E2E3C5" w14:textId="77777777" w:rsidTr="00AF11D5">
        <w:trPr>
          <w:jc w:val="center"/>
        </w:trPr>
        <w:tc>
          <w:tcPr>
            <w:tcW w:w="1520" w:type="dxa"/>
            <w:vMerge/>
            <w:vAlign w:val="center"/>
          </w:tcPr>
          <w:p w14:paraId="1785A7E9"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7D87460B" w14:textId="3B44B5E2"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7: La literatura del Renacimiento</w:t>
            </w:r>
          </w:p>
        </w:tc>
        <w:tc>
          <w:tcPr>
            <w:tcW w:w="3073" w:type="dxa"/>
            <w:vAlign w:val="center"/>
          </w:tcPr>
          <w:p w14:paraId="4997213C" w14:textId="196038A9"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5 de febrero al 21 de febrero</w:t>
            </w:r>
          </w:p>
        </w:tc>
      </w:tr>
      <w:tr w:rsidR="00BA6B0C" w14:paraId="5ADB6D4F" w14:textId="77777777" w:rsidTr="00AF11D5">
        <w:trPr>
          <w:jc w:val="center"/>
        </w:trPr>
        <w:tc>
          <w:tcPr>
            <w:tcW w:w="1520" w:type="dxa"/>
            <w:vMerge/>
            <w:vAlign w:val="center"/>
          </w:tcPr>
          <w:p w14:paraId="2C48E8C4"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041665C6" w14:textId="35C17FED"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8: La literatura del Barroco</w:t>
            </w:r>
          </w:p>
        </w:tc>
        <w:tc>
          <w:tcPr>
            <w:tcW w:w="3073" w:type="dxa"/>
            <w:vAlign w:val="center"/>
          </w:tcPr>
          <w:p w14:paraId="6A4B03BE" w14:textId="1B6A5B80"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24 de marzo al 12 de marzo</w:t>
            </w:r>
          </w:p>
        </w:tc>
      </w:tr>
      <w:tr w:rsidR="00BA6B0C" w14:paraId="5B186253" w14:textId="77777777" w:rsidTr="00AF11D5">
        <w:trPr>
          <w:jc w:val="center"/>
        </w:trPr>
        <w:tc>
          <w:tcPr>
            <w:tcW w:w="1520" w:type="dxa"/>
            <w:vMerge w:val="restart"/>
            <w:vAlign w:val="center"/>
          </w:tcPr>
          <w:p w14:paraId="6AD9FB74"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r w:rsidRPr="00D2206B">
              <w:rPr>
                <w:rFonts w:cstheme="minorHAnsi"/>
                <w:b/>
                <w:i/>
                <w:iCs/>
                <w:sz w:val="19"/>
                <w:szCs w:val="19"/>
              </w:rPr>
              <w:t>TERCER TRIMESTRE</w:t>
            </w:r>
          </w:p>
        </w:tc>
        <w:tc>
          <w:tcPr>
            <w:tcW w:w="4756" w:type="dxa"/>
          </w:tcPr>
          <w:p w14:paraId="47907BC3" w14:textId="77690993"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9: El análisis de las construcciones adverbiales. La diversidad lingüística en España.</w:t>
            </w:r>
          </w:p>
        </w:tc>
        <w:tc>
          <w:tcPr>
            <w:tcW w:w="3073" w:type="dxa"/>
            <w:vAlign w:val="center"/>
          </w:tcPr>
          <w:p w14:paraId="0CE8D3F7" w14:textId="5A450880"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13 de marzo al 1 de abril</w:t>
            </w:r>
          </w:p>
        </w:tc>
      </w:tr>
      <w:tr w:rsidR="00BA6B0C" w14:paraId="12CED044" w14:textId="77777777" w:rsidTr="00AF11D5">
        <w:trPr>
          <w:jc w:val="center"/>
        </w:trPr>
        <w:tc>
          <w:tcPr>
            <w:tcW w:w="1520" w:type="dxa"/>
            <w:vMerge/>
            <w:vAlign w:val="center"/>
          </w:tcPr>
          <w:p w14:paraId="518101D0"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5D2F6579" w14:textId="2EF8FCFD"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10: Los textos periodísticos y el comentario de textos</w:t>
            </w:r>
          </w:p>
        </w:tc>
        <w:tc>
          <w:tcPr>
            <w:tcW w:w="3073" w:type="dxa"/>
            <w:vAlign w:val="center"/>
          </w:tcPr>
          <w:p w14:paraId="7E54B5C9" w14:textId="25640FE3"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2 de abril al 30 de abril</w:t>
            </w:r>
          </w:p>
        </w:tc>
      </w:tr>
      <w:tr w:rsidR="00BA6B0C" w14:paraId="35D5BB1E" w14:textId="77777777" w:rsidTr="00AF11D5">
        <w:trPr>
          <w:jc w:val="center"/>
        </w:trPr>
        <w:tc>
          <w:tcPr>
            <w:tcW w:w="1520" w:type="dxa"/>
            <w:vMerge/>
            <w:vAlign w:val="center"/>
          </w:tcPr>
          <w:p w14:paraId="23187814" w14:textId="77777777" w:rsidR="00BA6B0C" w:rsidRPr="00D2206B" w:rsidRDefault="00BA6B0C" w:rsidP="00BA6B0C">
            <w:pPr>
              <w:pStyle w:val="Prrafodelista"/>
              <w:pBdr>
                <w:left w:val="single" w:sz="4" w:space="4" w:color="auto"/>
              </w:pBdr>
              <w:spacing w:before="120" w:after="120"/>
              <w:ind w:left="0"/>
              <w:contextualSpacing w:val="0"/>
              <w:jc w:val="center"/>
              <w:rPr>
                <w:rFonts w:cstheme="minorHAnsi"/>
                <w:b/>
                <w:i/>
                <w:iCs/>
                <w:sz w:val="19"/>
                <w:szCs w:val="19"/>
              </w:rPr>
            </w:pPr>
          </w:p>
        </w:tc>
        <w:tc>
          <w:tcPr>
            <w:tcW w:w="4756" w:type="dxa"/>
          </w:tcPr>
          <w:p w14:paraId="7CC353A8" w14:textId="3C4473DD"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11: La literatura del siglo XVIII</w:t>
            </w:r>
          </w:p>
        </w:tc>
        <w:tc>
          <w:tcPr>
            <w:tcW w:w="3073" w:type="dxa"/>
            <w:vAlign w:val="center"/>
          </w:tcPr>
          <w:p w14:paraId="6C6D3D4E" w14:textId="0AC234D6"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5 de mayo al 23 de mayo</w:t>
            </w:r>
          </w:p>
        </w:tc>
      </w:tr>
      <w:tr w:rsidR="00BA6B0C" w14:paraId="04E82EC2" w14:textId="77777777" w:rsidTr="00AF11D5">
        <w:trPr>
          <w:jc w:val="center"/>
        </w:trPr>
        <w:tc>
          <w:tcPr>
            <w:tcW w:w="1520" w:type="dxa"/>
            <w:vMerge/>
          </w:tcPr>
          <w:p w14:paraId="63784962" w14:textId="77777777" w:rsidR="00BA6B0C" w:rsidRPr="00691D0F" w:rsidRDefault="00BA6B0C" w:rsidP="00BA6B0C">
            <w:pPr>
              <w:pBdr>
                <w:left w:val="single" w:sz="4" w:space="4" w:color="auto"/>
              </w:pBdr>
              <w:rPr>
                <w:rFonts w:cstheme="minorHAnsi"/>
                <w:bCs/>
                <w:i/>
                <w:iCs/>
                <w:sz w:val="19"/>
                <w:szCs w:val="19"/>
              </w:rPr>
            </w:pPr>
          </w:p>
        </w:tc>
        <w:tc>
          <w:tcPr>
            <w:tcW w:w="4756" w:type="dxa"/>
          </w:tcPr>
          <w:p w14:paraId="18A42C7D" w14:textId="743FEB8C" w:rsidR="00BA6B0C" w:rsidRPr="00C9041C" w:rsidRDefault="00BA6B0C" w:rsidP="00BA6B0C">
            <w:pPr>
              <w:pBdr>
                <w:left w:val="single" w:sz="4" w:space="4" w:color="auto"/>
              </w:pBdr>
              <w:jc w:val="both"/>
              <w:rPr>
                <w:rFonts w:cstheme="minorHAnsi"/>
                <w:i/>
                <w:iCs/>
                <w:sz w:val="19"/>
                <w:szCs w:val="19"/>
              </w:rPr>
            </w:pPr>
            <w:r w:rsidRPr="00C9041C">
              <w:rPr>
                <w:rFonts w:cstheme="minorHAnsi"/>
                <w:i/>
                <w:iCs/>
                <w:sz w:val="19"/>
                <w:szCs w:val="19"/>
              </w:rPr>
              <w:t>Unidad 12: La literatura del Romanticismo</w:t>
            </w:r>
          </w:p>
        </w:tc>
        <w:tc>
          <w:tcPr>
            <w:tcW w:w="3073" w:type="dxa"/>
            <w:vAlign w:val="center"/>
          </w:tcPr>
          <w:p w14:paraId="6D4B82DC" w14:textId="5771A027" w:rsidR="00BA6B0C" w:rsidRPr="00BA6B0C" w:rsidRDefault="00BA6B0C" w:rsidP="00BA6B0C">
            <w:pPr>
              <w:pBdr>
                <w:left w:val="single" w:sz="4" w:space="4" w:color="auto"/>
              </w:pBdr>
              <w:rPr>
                <w:rFonts w:cstheme="minorHAnsi"/>
                <w:bCs/>
                <w:i/>
                <w:iCs/>
                <w:sz w:val="19"/>
                <w:szCs w:val="19"/>
              </w:rPr>
            </w:pPr>
            <w:r w:rsidRPr="00BA6B0C">
              <w:rPr>
                <w:rFonts w:cstheme="minorHAnsi"/>
                <w:sz w:val="19"/>
                <w:szCs w:val="19"/>
              </w:rPr>
              <w:t>Del 26 de mayo al 11 de junio</w:t>
            </w:r>
          </w:p>
        </w:tc>
      </w:tr>
    </w:tbl>
    <w:p w14:paraId="653CA4E1" w14:textId="0406F039" w:rsidR="00E34288" w:rsidRDefault="00E34288" w:rsidP="00E34288">
      <w:pPr>
        <w:spacing w:before="120" w:after="120"/>
        <w:rPr>
          <w:rFonts w:cstheme="minorHAnsi"/>
          <w:b/>
          <w:sz w:val="21"/>
          <w:szCs w:val="21"/>
        </w:rPr>
      </w:pPr>
    </w:p>
    <w:p w14:paraId="72EE35D8" w14:textId="727F28C9" w:rsidR="00805745" w:rsidRDefault="00E34288" w:rsidP="00E34288">
      <w:pPr>
        <w:spacing w:before="120" w:after="120"/>
        <w:rPr>
          <w:rFonts w:cstheme="minorHAnsi"/>
          <w:b/>
          <w:sz w:val="21"/>
          <w:szCs w:val="21"/>
        </w:rPr>
      </w:pPr>
      <w:r>
        <w:rPr>
          <w:rFonts w:cstheme="minorHAnsi"/>
          <w:b/>
          <w:sz w:val="21"/>
          <w:szCs w:val="21"/>
        </w:rPr>
        <w:t>e</w:t>
      </w:r>
      <w:r w:rsidR="00805745">
        <w:rPr>
          <w:rFonts w:cstheme="minorHAnsi"/>
          <w:b/>
          <w:sz w:val="21"/>
          <w:szCs w:val="21"/>
        </w:rPr>
        <w:t>) Materiales y recursos de desarrollo curricular.</w:t>
      </w:r>
    </w:p>
    <w:tbl>
      <w:tblPr>
        <w:tblStyle w:val="Tablaconcuadrcula"/>
        <w:tblW w:w="0" w:type="auto"/>
        <w:tblInd w:w="108" w:type="dxa"/>
        <w:tblLook w:val="04A0" w:firstRow="1" w:lastRow="0" w:firstColumn="1" w:lastColumn="0" w:noHBand="0" w:noVBand="1"/>
      </w:tblPr>
      <w:tblGrid>
        <w:gridCol w:w="2092"/>
        <w:gridCol w:w="2235"/>
        <w:gridCol w:w="2493"/>
        <w:gridCol w:w="2416"/>
      </w:tblGrid>
      <w:tr w:rsidR="009130C9" w:rsidRPr="00926654" w14:paraId="32B24B39" w14:textId="06062B41" w:rsidTr="00C23BB9">
        <w:tc>
          <w:tcPr>
            <w:tcW w:w="2092" w:type="dxa"/>
            <w:vMerge w:val="restart"/>
            <w:tcBorders>
              <w:top w:val="single" w:sz="4" w:space="0" w:color="auto"/>
              <w:left w:val="single" w:sz="4" w:space="0" w:color="auto"/>
            </w:tcBorders>
            <w:vAlign w:val="center"/>
          </w:tcPr>
          <w:p w14:paraId="0E66926F" w14:textId="63DE7D4F" w:rsidR="009130C9" w:rsidRPr="00926654" w:rsidRDefault="009130C9">
            <w:pPr>
              <w:pStyle w:val="Prrafodelista"/>
              <w:spacing w:before="120" w:after="120"/>
              <w:ind w:left="0"/>
              <w:contextualSpacing w:val="0"/>
              <w:jc w:val="center"/>
              <w:rPr>
                <w:rFonts w:cstheme="minorHAnsi"/>
                <w:b/>
                <w:sz w:val="21"/>
                <w:szCs w:val="21"/>
              </w:rPr>
            </w:pPr>
            <w:r>
              <w:rPr>
                <w:rFonts w:cstheme="minorHAnsi"/>
                <w:bCs/>
                <w:sz w:val="19"/>
                <w:szCs w:val="19"/>
              </w:rPr>
              <w:t xml:space="preserve">En su caso, </w:t>
            </w:r>
            <w:r w:rsidRPr="008D29F7">
              <w:rPr>
                <w:rFonts w:cstheme="minorHAnsi"/>
                <w:b/>
                <w:i/>
                <w:iCs/>
                <w:sz w:val="19"/>
                <w:szCs w:val="19"/>
              </w:rPr>
              <w:t>Libros de texto</w:t>
            </w:r>
          </w:p>
        </w:tc>
        <w:tc>
          <w:tcPr>
            <w:tcW w:w="2235" w:type="dxa"/>
            <w:vAlign w:val="center"/>
          </w:tcPr>
          <w:p w14:paraId="456AF127" w14:textId="5F18C4B3" w:rsidR="009130C9" w:rsidRPr="00264814" w:rsidRDefault="009130C9">
            <w:pPr>
              <w:pStyle w:val="Prrafodelista"/>
              <w:spacing w:before="120" w:after="120"/>
              <w:ind w:left="0"/>
              <w:contextualSpacing w:val="0"/>
              <w:jc w:val="center"/>
              <w:rPr>
                <w:rFonts w:cstheme="minorHAnsi"/>
                <w:b/>
                <w:i/>
                <w:iCs/>
                <w:sz w:val="19"/>
                <w:szCs w:val="19"/>
              </w:rPr>
            </w:pPr>
            <w:r>
              <w:rPr>
                <w:rFonts w:cstheme="minorHAnsi"/>
                <w:b/>
                <w:i/>
                <w:iCs/>
                <w:sz w:val="19"/>
                <w:szCs w:val="19"/>
              </w:rPr>
              <w:t>Editorial</w:t>
            </w:r>
          </w:p>
        </w:tc>
        <w:tc>
          <w:tcPr>
            <w:tcW w:w="2493" w:type="dxa"/>
            <w:vAlign w:val="center"/>
          </w:tcPr>
          <w:p w14:paraId="6DD69B2A" w14:textId="4D597D60" w:rsidR="009130C9" w:rsidRPr="00264814" w:rsidRDefault="009130C9">
            <w:pPr>
              <w:pStyle w:val="Prrafodelista"/>
              <w:spacing w:before="120" w:after="120"/>
              <w:ind w:left="0"/>
              <w:contextualSpacing w:val="0"/>
              <w:jc w:val="center"/>
              <w:rPr>
                <w:rFonts w:cstheme="minorHAnsi"/>
                <w:b/>
                <w:i/>
                <w:iCs/>
                <w:sz w:val="19"/>
                <w:szCs w:val="19"/>
              </w:rPr>
            </w:pPr>
            <w:r>
              <w:rPr>
                <w:rFonts w:cstheme="minorHAnsi"/>
                <w:b/>
                <w:i/>
                <w:iCs/>
                <w:sz w:val="19"/>
                <w:szCs w:val="19"/>
              </w:rPr>
              <w:t>Edición/ Proyecto</w:t>
            </w:r>
          </w:p>
        </w:tc>
        <w:tc>
          <w:tcPr>
            <w:tcW w:w="2416" w:type="dxa"/>
            <w:vAlign w:val="center"/>
          </w:tcPr>
          <w:p w14:paraId="35B604B3" w14:textId="67B1F597" w:rsidR="009130C9" w:rsidRPr="00264814" w:rsidRDefault="009130C9">
            <w:pPr>
              <w:pStyle w:val="Prrafodelista"/>
              <w:spacing w:before="120" w:after="120"/>
              <w:ind w:left="0"/>
              <w:contextualSpacing w:val="0"/>
              <w:jc w:val="center"/>
              <w:rPr>
                <w:rFonts w:cstheme="minorHAnsi"/>
                <w:b/>
                <w:i/>
                <w:iCs/>
                <w:sz w:val="19"/>
                <w:szCs w:val="19"/>
              </w:rPr>
            </w:pPr>
            <w:r>
              <w:rPr>
                <w:rFonts w:cstheme="minorHAnsi"/>
                <w:b/>
                <w:i/>
                <w:iCs/>
                <w:sz w:val="19"/>
                <w:szCs w:val="19"/>
              </w:rPr>
              <w:t>ISBN</w:t>
            </w:r>
          </w:p>
        </w:tc>
      </w:tr>
      <w:tr w:rsidR="00C23BB9" w:rsidRPr="00926654" w14:paraId="3829037F" w14:textId="77777777" w:rsidTr="003868C6">
        <w:trPr>
          <w:trHeight w:val="954"/>
        </w:trPr>
        <w:tc>
          <w:tcPr>
            <w:tcW w:w="2092" w:type="dxa"/>
            <w:vMerge/>
            <w:tcBorders>
              <w:top w:val="single" w:sz="4" w:space="0" w:color="auto"/>
              <w:left w:val="single" w:sz="4" w:space="0" w:color="auto"/>
            </w:tcBorders>
            <w:vAlign w:val="center"/>
          </w:tcPr>
          <w:p w14:paraId="1A26C5FC" w14:textId="77777777" w:rsidR="00C23BB9" w:rsidRDefault="00C23BB9">
            <w:pPr>
              <w:pStyle w:val="Prrafodelista"/>
              <w:spacing w:before="120" w:after="120"/>
              <w:ind w:left="0"/>
              <w:contextualSpacing w:val="0"/>
              <w:jc w:val="center"/>
              <w:rPr>
                <w:rFonts w:cstheme="minorHAnsi"/>
                <w:bCs/>
                <w:sz w:val="19"/>
                <w:szCs w:val="19"/>
              </w:rPr>
            </w:pPr>
          </w:p>
        </w:tc>
        <w:tc>
          <w:tcPr>
            <w:tcW w:w="2235" w:type="dxa"/>
            <w:vAlign w:val="center"/>
          </w:tcPr>
          <w:p w14:paraId="5C860207" w14:textId="5811ACBD" w:rsidR="00C23BB9" w:rsidRPr="00C901FC" w:rsidRDefault="00C23BB9">
            <w:pPr>
              <w:pStyle w:val="Prrafodelista"/>
              <w:spacing w:before="120" w:after="120"/>
              <w:ind w:left="0"/>
              <w:contextualSpacing w:val="0"/>
              <w:jc w:val="center"/>
              <w:rPr>
                <w:rFonts w:cstheme="minorHAnsi"/>
                <w:b/>
                <w:i/>
                <w:iCs/>
                <w:sz w:val="19"/>
                <w:szCs w:val="19"/>
              </w:rPr>
            </w:pPr>
            <w:r>
              <w:rPr>
                <w:rFonts w:cstheme="minorHAnsi"/>
                <w:b/>
                <w:i/>
                <w:iCs/>
                <w:sz w:val="19"/>
                <w:szCs w:val="19"/>
              </w:rPr>
              <w:t>SM</w:t>
            </w:r>
          </w:p>
        </w:tc>
        <w:tc>
          <w:tcPr>
            <w:tcW w:w="2493" w:type="dxa"/>
            <w:vAlign w:val="center"/>
          </w:tcPr>
          <w:p w14:paraId="1C08AA33" w14:textId="63866C1D" w:rsidR="00C23BB9" w:rsidRPr="00C901FC" w:rsidRDefault="00C23BB9">
            <w:pPr>
              <w:pStyle w:val="Prrafodelista"/>
              <w:spacing w:before="120" w:after="120"/>
              <w:ind w:left="0"/>
              <w:contextualSpacing w:val="0"/>
              <w:jc w:val="center"/>
              <w:rPr>
                <w:rFonts w:cstheme="minorHAnsi"/>
                <w:b/>
                <w:i/>
                <w:iCs/>
                <w:sz w:val="19"/>
                <w:szCs w:val="19"/>
              </w:rPr>
            </w:pPr>
            <w:r>
              <w:rPr>
                <w:rFonts w:cstheme="minorHAnsi"/>
                <w:b/>
                <w:i/>
                <w:iCs/>
                <w:sz w:val="19"/>
                <w:szCs w:val="19"/>
              </w:rPr>
              <w:t>Revuela</w:t>
            </w:r>
          </w:p>
        </w:tc>
        <w:tc>
          <w:tcPr>
            <w:tcW w:w="2416" w:type="dxa"/>
            <w:vAlign w:val="center"/>
          </w:tcPr>
          <w:p w14:paraId="13763056" w14:textId="32B3A6F9" w:rsidR="00C23BB9" w:rsidRPr="00C901FC" w:rsidRDefault="00C23BB9">
            <w:pPr>
              <w:pStyle w:val="Prrafodelista"/>
              <w:spacing w:before="120" w:after="120"/>
              <w:ind w:left="0"/>
              <w:contextualSpacing w:val="0"/>
              <w:jc w:val="center"/>
              <w:rPr>
                <w:rFonts w:cstheme="minorHAnsi"/>
                <w:b/>
                <w:i/>
                <w:iCs/>
                <w:sz w:val="19"/>
                <w:szCs w:val="19"/>
              </w:rPr>
            </w:pPr>
            <w:r>
              <w:rPr>
                <w:rFonts w:cstheme="minorHAnsi"/>
                <w:b/>
                <w:i/>
                <w:iCs/>
                <w:sz w:val="19"/>
                <w:szCs w:val="19"/>
              </w:rPr>
              <w:t>978-84-1120-213-8</w:t>
            </w:r>
          </w:p>
        </w:tc>
      </w:tr>
    </w:tbl>
    <w:p w14:paraId="76BDF2C9" w14:textId="77777777" w:rsidR="006B08C6" w:rsidRDefault="006B08C6"/>
    <w:tbl>
      <w:tblPr>
        <w:tblStyle w:val="Tablaconcuadrcula"/>
        <w:tblW w:w="0" w:type="auto"/>
        <w:tblInd w:w="108" w:type="dxa"/>
        <w:tblLook w:val="04A0" w:firstRow="1" w:lastRow="0" w:firstColumn="1" w:lastColumn="0" w:noHBand="0" w:noVBand="1"/>
      </w:tblPr>
      <w:tblGrid>
        <w:gridCol w:w="2108"/>
        <w:gridCol w:w="3569"/>
        <w:gridCol w:w="3564"/>
      </w:tblGrid>
      <w:tr w:rsidR="00805745" w:rsidRPr="00926654" w14:paraId="6292F817" w14:textId="77777777" w:rsidTr="005F72EB">
        <w:tc>
          <w:tcPr>
            <w:tcW w:w="2108" w:type="dxa"/>
            <w:tcBorders>
              <w:top w:val="nil"/>
              <w:left w:val="nil"/>
            </w:tcBorders>
            <w:vAlign w:val="center"/>
          </w:tcPr>
          <w:p w14:paraId="37949B53" w14:textId="77777777" w:rsidR="00805745" w:rsidRPr="00926654" w:rsidRDefault="00805745">
            <w:pPr>
              <w:pStyle w:val="Prrafodelista"/>
              <w:spacing w:before="120" w:after="120"/>
              <w:ind w:left="0"/>
              <w:contextualSpacing w:val="0"/>
              <w:jc w:val="center"/>
              <w:rPr>
                <w:rFonts w:cstheme="minorHAnsi"/>
                <w:b/>
                <w:sz w:val="21"/>
                <w:szCs w:val="21"/>
              </w:rPr>
            </w:pPr>
          </w:p>
        </w:tc>
        <w:tc>
          <w:tcPr>
            <w:tcW w:w="3569" w:type="dxa"/>
            <w:vAlign w:val="center"/>
          </w:tcPr>
          <w:p w14:paraId="5B17A2BB" w14:textId="77777777" w:rsidR="00805745" w:rsidRPr="00264814" w:rsidRDefault="00805745">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t>Materiales</w:t>
            </w:r>
          </w:p>
        </w:tc>
        <w:tc>
          <w:tcPr>
            <w:tcW w:w="3564" w:type="dxa"/>
            <w:vAlign w:val="center"/>
          </w:tcPr>
          <w:p w14:paraId="34CAC922" w14:textId="77777777" w:rsidR="00805745" w:rsidRPr="00264814" w:rsidRDefault="00805745">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t>Recursos</w:t>
            </w:r>
          </w:p>
        </w:tc>
      </w:tr>
      <w:tr w:rsidR="00C901FC" w:rsidRPr="00926654" w14:paraId="21EEED22" w14:textId="77777777" w:rsidTr="005F72EB">
        <w:trPr>
          <w:trHeight w:val="565"/>
        </w:trPr>
        <w:tc>
          <w:tcPr>
            <w:tcW w:w="2108" w:type="dxa"/>
            <w:vAlign w:val="center"/>
          </w:tcPr>
          <w:p w14:paraId="3B4462EC" w14:textId="77777777" w:rsidR="00C901FC" w:rsidRPr="00264814" w:rsidRDefault="00C901FC" w:rsidP="00C901FC">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t>Impresos</w:t>
            </w:r>
          </w:p>
        </w:tc>
        <w:tc>
          <w:tcPr>
            <w:tcW w:w="3569" w:type="dxa"/>
            <w:vAlign w:val="center"/>
          </w:tcPr>
          <w:p w14:paraId="4993C609" w14:textId="4CA50F00" w:rsidR="00C901FC" w:rsidRPr="005F72EB" w:rsidRDefault="0068653E" w:rsidP="00C901FC">
            <w:pPr>
              <w:pStyle w:val="Prrafodelista"/>
              <w:spacing w:before="120" w:after="120"/>
              <w:ind w:left="0"/>
              <w:contextualSpacing w:val="0"/>
              <w:jc w:val="center"/>
              <w:rPr>
                <w:rFonts w:cstheme="minorHAnsi"/>
                <w:bCs/>
                <w:sz w:val="19"/>
                <w:szCs w:val="19"/>
              </w:rPr>
            </w:pPr>
            <w:r w:rsidRPr="005F72EB">
              <w:rPr>
                <w:rFonts w:cstheme="minorHAnsi"/>
                <w:bCs/>
                <w:sz w:val="19"/>
                <w:szCs w:val="19"/>
              </w:rPr>
              <w:t>Fotocopias aportadas por el docente</w:t>
            </w:r>
            <w:r w:rsidR="005F72EB" w:rsidRPr="005F72EB">
              <w:rPr>
                <w:rFonts w:cstheme="minorHAnsi"/>
                <w:bCs/>
                <w:sz w:val="19"/>
                <w:szCs w:val="19"/>
              </w:rPr>
              <w:t>, en los que habrá teoría o textos de diversa índole</w:t>
            </w:r>
          </w:p>
        </w:tc>
        <w:tc>
          <w:tcPr>
            <w:tcW w:w="3564" w:type="dxa"/>
            <w:vAlign w:val="center"/>
          </w:tcPr>
          <w:p w14:paraId="452119FE" w14:textId="59C953B2" w:rsidR="00C901FC" w:rsidRPr="005F72EB" w:rsidRDefault="005F72EB" w:rsidP="00C901FC">
            <w:pPr>
              <w:pStyle w:val="Prrafodelista"/>
              <w:spacing w:before="120" w:after="120"/>
              <w:ind w:left="0"/>
              <w:contextualSpacing w:val="0"/>
              <w:jc w:val="center"/>
              <w:rPr>
                <w:rFonts w:cstheme="minorHAnsi"/>
                <w:bCs/>
                <w:sz w:val="19"/>
                <w:szCs w:val="19"/>
              </w:rPr>
            </w:pPr>
            <w:r w:rsidRPr="005F72EB">
              <w:rPr>
                <w:rFonts w:cstheme="minorHAnsi"/>
                <w:bCs/>
                <w:sz w:val="19"/>
                <w:szCs w:val="19"/>
              </w:rPr>
              <w:t>Prensa escrita, libros de lectura, libros de consulta…</w:t>
            </w:r>
          </w:p>
        </w:tc>
      </w:tr>
      <w:tr w:rsidR="00C901FC" w:rsidRPr="00926654" w14:paraId="706D57D0" w14:textId="77777777" w:rsidTr="005F72EB">
        <w:trPr>
          <w:trHeight w:val="559"/>
        </w:trPr>
        <w:tc>
          <w:tcPr>
            <w:tcW w:w="2108" w:type="dxa"/>
            <w:vAlign w:val="center"/>
          </w:tcPr>
          <w:p w14:paraId="660BEC3E" w14:textId="77777777" w:rsidR="00C901FC" w:rsidRPr="00264814" w:rsidRDefault="00C901FC" w:rsidP="00C901FC">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lastRenderedPageBreak/>
              <w:t>Digitales e informáticos</w:t>
            </w:r>
          </w:p>
        </w:tc>
        <w:tc>
          <w:tcPr>
            <w:tcW w:w="3569" w:type="dxa"/>
            <w:vAlign w:val="center"/>
          </w:tcPr>
          <w:p w14:paraId="7272FDE2" w14:textId="7BF0EA46" w:rsidR="00C901FC" w:rsidRPr="005F72EB" w:rsidRDefault="005F72EB" w:rsidP="00C901FC">
            <w:pPr>
              <w:pStyle w:val="Prrafodelista"/>
              <w:spacing w:before="120" w:after="120"/>
              <w:ind w:left="0"/>
              <w:contextualSpacing w:val="0"/>
              <w:jc w:val="center"/>
              <w:rPr>
                <w:rFonts w:cstheme="minorHAnsi"/>
                <w:bCs/>
                <w:sz w:val="19"/>
                <w:szCs w:val="19"/>
              </w:rPr>
            </w:pPr>
            <w:r w:rsidRPr="005F72EB">
              <w:rPr>
                <w:rFonts w:cstheme="minorHAnsi"/>
                <w:bCs/>
                <w:sz w:val="19"/>
                <w:szCs w:val="19"/>
              </w:rPr>
              <w:t xml:space="preserve">Microsoft </w:t>
            </w:r>
            <w:proofErr w:type="spellStart"/>
            <w:r w:rsidRPr="005F72EB">
              <w:rPr>
                <w:rFonts w:cstheme="minorHAnsi"/>
                <w:bCs/>
                <w:sz w:val="19"/>
                <w:szCs w:val="19"/>
              </w:rPr>
              <w:t>Teams</w:t>
            </w:r>
            <w:proofErr w:type="spellEnd"/>
          </w:p>
        </w:tc>
        <w:tc>
          <w:tcPr>
            <w:tcW w:w="3564" w:type="dxa"/>
            <w:vAlign w:val="center"/>
          </w:tcPr>
          <w:p w14:paraId="4082AE81" w14:textId="4B143175" w:rsidR="00C901FC" w:rsidRPr="005F72EB" w:rsidRDefault="005F72EB" w:rsidP="00C901FC">
            <w:pPr>
              <w:pStyle w:val="Prrafodelista"/>
              <w:spacing w:before="120" w:after="120"/>
              <w:ind w:left="0"/>
              <w:contextualSpacing w:val="0"/>
              <w:jc w:val="center"/>
              <w:rPr>
                <w:rFonts w:cstheme="minorHAnsi"/>
                <w:bCs/>
                <w:sz w:val="19"/>
                <w:szCs w:val="19"/>
              </w:rPr>
            </w:pPr>
            <w:r>
              <w:rPr>
                <w:rFonts w:cstheme="minorHAnsi"/>
                <w:bCs/>
                <w:sz w:val="19"/>
                <w:szCs w:val="19"/>
              </w:rPr>
              <w:t>Ordenador y PDI interactiva</w:t>
            </w:r>
          </w:p>
        </w:tc>
      </w:tr>
      <w:tr w:rsidR="005377E7" w:rsidRPr="00926654" w14:paraId="2624121E" w14:textId="77777777" w:rsidTr="005F72EB">
        <w:trPr>
          <w:trHeight w:val="567"/>
        </w:trPr>
        <w:tc>
          <w:tcPr>
            <w:tcW w:w="2108" w:type="dxa"/>
            <w:vAlign w:val="center"/>
          </w:tcPr>
          <w:p w14:paraId="2DCEB54F" w14:textId="77777777" w:rsidR="005377E7" w:rsidRPr="00264814" w:rsidRDefault="005377E7" w:rsidP="005377E7">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t>Medios audiovisuales y multimedia</w:t>
            </w:r>
          </w:p>
        </w:tc>
        <w:tc>
          <w:tcPr>
            <w:tcW w:w="3569" w:type="dxa"/>
            <w:vAlign w:val="center"/>
          </w:tcPr>
          <w:p w14:paraId="6E0E5D28" w14:textId="1B1A199A" w:rsidR="005377E7" w:rsidRPr="005F72EB" w:rsidRDefault="005377E7" w:rsidP="005377E7">
            <w:pPr>
              <w:pStyle w:val="Prrafodelista"/>
              <w:spacing w:before="120" w:after="120"/>
              <w:ind w:left="0"/>
              <w:contextualSpacing w:val="0"/>
              <w:jc w:val="center"/>
              <w:rPr>
                <w:rFonts w:cstheme="minorHAnsi"/>
                <w:bCs/>
                <w:sz w:val="19"/>
                <w:szCs w:val="19"/>
              </w:rPr>
            </w:pPr>
            <w:r w:rsidRPr="005F72EB">
              <w:rPr>
                <w:rFonts w:cstheme="minorHAnsi"/>
                <w:bCs/>
                <w:sz w:val="19"/>
                <w:szCs w:val="19"/>
              </w:rPr>
              <w:t xml:space="preserve">Vídeos extraídos de RTVE, </w:t>
            </w:r>
            <w:proofErr w:type="spellStart"/>
            <w:r w:rsidRPr="005F72EB">
              <w:rPr>
                <w:rFonts w:cstheme="minorHAnsi"/>
                <w:bCs/>
                <w:sz w:val="19"/>
                <w:szCs w:val="19"/>
              </w:rPr>
              <w:t>Youtube</w:t>
            </w:r>
            <w:proofErr w:type="spellEnd"/>
            <w:r w:rsidRPr="005F72EB">
              <w:rPr>
                <w:rFonts w:cstheme="minorHAnsi"/>
                <w:bCs/>
                <w:sz w:val="19"/>
                <w:szCs w:val="19"/>
              </w:rPr>
              <w:t xml:space="preserve">, Correo electrónico de la junta de </w:t>
            </w:r>
            <w:proofErr w:type="spellStart"/>
            <w:r w:rsidRPr="005F72EB">
              <w:rPr>
                <w:rFonts w:cstheme="minorHAnsi"/>
                <w:bCs/>
                <w:sz w:val="19"/>
                <w:szCs w:val="19"/>
              </w:rPr>
              <w:t>Castilal</w:t>
            </w:r>
            <w:proofErr w:type="spellEnd"/>
            <w:r w:rsidRPr="005F72EB">
              <w:rPr>
                <w:rFonts w:cstheme="minorHAnsi"/>
                <w:bCs/>
                <w:sz w:val="19"/>
                <w:szCs w:val="19"/>
              </w:rPr>
              <w:t xml:space="preserve"> y León, </w:t>
            </w:r>
            <w:proofErr w:type="spellStart"/>
            <w:r w:rsidRPr="005F72EB">
              <w:rPr>
                <w:rFonts w:cstheme="minorHAnsi"/>
                <w:bCs/>
                <w:sz w:val="19"/>
                <w:szCs w:val="19"/>
              </w:rPr>
              <w:t>Powerpoints</w:t>
            </w:r>
            <w:proofErr w:type="spellEnd"/>
            <w:r w:rsidRPr="005F72EB">
              <w:rPr>
                <w:rFonts w:cstheme="minorHAnsi"/>
                <w:bCs/>
                <w:sz w:val="19"/>
                <w:szCs w:val="19"/>
              </w:rPr>
              <w:t xml:space="preserve">… </w:t>
            </w:r>
          </w:p>
        </w:tc>
        <w:tc>
          <w:tcPr>
            <w:tcW w:w="3564" w:type="dxa"/>
            <w:vAlign w:val="center"/>
          </w:tcPr>
          <w:p w14:paraId="3818AFFB" w14:textId="55B7DE53" w:rsidR="005377E7" w:rsidRPr="005F72EB" w:rsidRDefault="005377E7" w:rsidP="005377E7">
            <w:pPr>
              <w:pStyle w:val="Prrafodelista"/>
              <w:spacing w:before="120" w:after="120"/>
              <w:ind w:left="0"/>
              <w:contextualSpacing w:val="0"/>
              <w:jc w:val="center"/>
              <w:rPr>
                <w:rFonts w:cstheme="minorHAnsi"/>
                <w:bCs/>
                <w:sz w:val="19"/>
                <w:szCs w:val="19"/>
              </w:rPr>
            </w:pPr>
            <w:r>
              <w:rPr>
                <w:rFonts w:cstheme="minorHAnsi"/>
                <w:bCs/>
                <w:sz w:val="19"/>
                <w:szCs w:val="19"/>
              </w:rPr>
              <w:t xml:space="preserve">Páginas web y diarios digitales, adaptaciones de clásicos literarios, audios, imágenes, etc. </w:t>
            </w:r>
          </w:p>
        </w:tc>
      </w:tr>
    </w:tbl>
    <w:p w14:paraId="10095362" w14:textId="54DA5DAD" w:rsidR="00805745" w:rsidRPr="007151C8" w:rsidRDefault="00E34288" w:rsidP="00805745">
      <w:pPr>
        <w:pStyle w:val="Prrafodelista"/>
        <w:spacing w:before="240" w:after="120" w:line="240" w:lineRule="auto"/>
        <w:ind w:left="0"/>
        <w:contextualSpacing w:val="0"/>
        <w:jc w:val="both"/>
        <w:rPr>
          <w:b/>
          <w:sz w:val="21"/>
          <w:szCs w:val="21"/>
        </w:rPr>
      </w:pPr>
      <w:r>
        <w:rPr>
          <w:b/>
          <w:sz w:val="21"/>
          <w:szCs w:val="21"/>
        </w:rPr>
        <w:t>f</w:t>
      </w:r>
      <w:r w:rsidR="00805745" w:rsidRPr="7E629005">
        <w:rPr>
          <w:b/>
          <w:sz w:val="21"/>
          <w:szCs w:val="21"/>
        </w:rPr>
        <w:t>) Concreción de planes, programas y proyectos del centro vinculados con el desarrollo del currículo de</w:t>
      </w:r>
      <w:r w:rsidR="00A05B46">
        <w:rPr>
          <w:b/>
          <w:sz w:val="21"/>
          <w:szCs w:val="21"/>
        </w:rPr>
        <w:t xml:space="preserve"> </w:t>
      </w:r>
      <w:r w:rsidR="00805745" w:rsidRPr="7E629005">
        <w:rPr>
          <w:b/>
          <w:sz w:val="21"/>
          <w:szCs w:val="21"/>
        </w:rPr>
        <w:t>l</w:t>
      </w:r>
      <w:r w:rsidR="00A05B46">
        <w:rPr>
          <w:b/>
          <w:sz w:val="21"/>
          <w:szCs w:val="21"/>
        </w:rPr>
        <w:t>a</w:t>
      </w:r>
      <w:r w:rsidR="00805745" w:rsidRPr="7E629005">
        <w:rPr>
          <w:b/>
          <w:sz w:val="21"/>
          <w:szCs w:val="21"/>
        </w:rPr>
        <w:t xml:space="preserve"> </w:t>
      </w:r>
      <w:r w:rsidR="00A05B46">
        <w:rPr>
          <w:b/>
          <w:sz w:val="21"/>
          <w:szCs w:val="21"/>
        </w:rPr>
        <w:t>materi</w:t>
      </w:r>
      <w:r w:rsidR="00805745" w:rsidRPr="7E629005">
        <w:rPr>
          <w:b/>
          <w:sz w:val="21"/>
          <w:szCs w:val="21"/>
        </w:rPr>
        <w:t>a.</w:t>
      </w:r>
    </w:p>
    <w:tbl>
      <w:tblPr>
        <w:tblStyle w:val="Tablaconcuadrcula"/>
        <w:tblW w:w="0" w:type="auto"/>
        <w:tblInd w:w="108" w:type="dxa"/>
        <w:tblLook w:val="04A0" w:firstRow="1" w:lastRow="0" w:firstColumn="1" w:lastColumn="0" w:noHBand="0" w:noVBand="1"/>
      </w:tblPr>
      <w:tblGrid>
        <w:gridCol w:w="2817"/>
        <w:gridCol w:w="3758"/>
        <w:gridCol w:w="2661"/>
      </w:tblGrid>
      <w:tr w:rsidR="00B717D4" w14:paraId="30B37EAD" w14:textId="77777777" w:rsidTr="00F37589">
        <w:tc>
          <w:tcPr>
            <w:tcW w:w="2817" w:type="dxa"/>
          </w:tcPr>
          <w:p w14:paraId="50D0A1FB" w14:textId="77777777" w:rsidR="00E24D40" w:rsidRPr="00264814" w:rsidRDefault="00E24D40">
            <w:pPr>
              <w:pStyle w:val="Prrafodelista"/>
              <w:spacing w:before="120" w:after="120"/>
              <w:ind w:left="0"/>
              <w:contextualSpacing w:val="0"/>
              <w:jc w:val="center"/>
              <w:rPr>
                <w:rFonts w:cstheme="minorHAnsi"/>
                <w:b/>
                <w:i/>
                <w:iCs/>
                <w:sz w:val="19"/>
                <w:szCs w:val="19"/>
              </w:rPr>
            </w:pPr>
            <w:r w:rsidRPr="00264814">
              <w:rPr>
                <w:rFonts w:cstheme="minorHAnsi"/>
                <w:b/>
                <w:i/>
                <w:iCs/>
                <w:sz w:val="19"/>
                <w:szCs w:val="19"/>
              </w:rPr>
              <w:t>Planes, programas y proyectos</w:t>
            </w:r>
          </w:p>
        </w:tc>
        <w:tc>
          <w:tcPr>
            <w:tcW w:w="3758" w:type="dxa"/>
            <w:vAlign w:val="center"/>
          </w:tcPr>
          <w:p w14:paraId="2C2E8DCE" w14:textId="7E1FF0A6" w:rsidR="00E24D40" w:rsidRPr="00264814" w:rsidRDefault="004C0C2D" w:rsidP="00E24D40">
            <w:pPr>
              <w:pStyle w:val="Prrafodelista"/>
              <w:ind w:left="0"/>
              <w:contextualSpacing w:val="0"/>
              <w:jc w:val="center"/>
              <w:rPr>
                <w:rFonts w:cstheme="minorHAnsi"/>
                <w:b/>
                <w:i/>
                <w:iCs/>
                <w:sz w:val="19"/>
                <w:szCs w:val="19"/>
              </w:rPr>
            </w:pPr>
            <w:r>
              <w:rPr>
                <w:rFonts w:cstheme="minorHAnsi"/>
                <w:b/>
                <w:i/>
                <w:iCs/>
                <w:sz w:val="19"/>
                <w:szCs w:val="19"/>
              </w:rPr>
              <w:t>Implicaciones</w:t>
            </w:r>
            <w:r w:rsidR="00E24D40">
              <w:rPr>
                <w:rFonts w:cstheme="minorHAnsi"/>
                <w:b/>
                <w:i/>
                <w:iCs/>
                <w:sz w:val="19"/>
                <w:szCs w:val="19"/>
              </w:rPr>
              <w:t xml:space="preserve"> </w:t>
            </w:r>
            <w:r w:rsidR="00AB0E60">
              <w:rPr>
                <w:rFonts w:cstheme="minorHAnsi"/>
                <w:b/>
                <w:i/>
                <w:iCs/>
                <w:sz w:val="19"/>
                <w:szCs w:val="19"/>
              </w:rPr>
              <w:t>de</w:t>
            </w:r>
            <w:r w:rsidR="0041478D">
              <w:rPr>
                <w:rFonts w:cstheme="minorHAnsi"/>
                <w:b/>
                <w:i/>
                <w:iCs/>
                <w:sz w:val="19"/>
                <w:szCs w:val="19"/>
              </w:rPr>
              <w:t xml:space="preserve"> carácter general desde </w:t>
            </w:r>
            <w:r w:rsidR="00A05B46">
              <w:rPr>
                <w:rFonts w:cstheme="minorHAnsi"/>
                <w:b/>
                <w:i/>
                <w:iCs/>
                <w:sz w:val="19"/>
                <w:szCs w:val="19"/>
              </w:rPr>
              <w:t>la materia</w:t>
            </w:r>
          </w:p>
        </w:tc>
        <w:tc>
          <w:tcPr>
            <w:tcW w:w="2661" w:type="dxa"/>
          </w:tcPr>
          <w:p w14:paraId="122BADB4" w14:textId="3CD6721A" w:rsidR="00E24D40" w:rsidRPr="00023953" w:rsidRDefault="00E24D40" w:rsidP="00023953">
            <w:pPr>
              <w:pStyle w:val="Prrafodelista"/>
              <w:ind w:left="0"/>
              <w:contextualSpacing w:val="0"/>
              <w:jc w:val="center"/>
              <w:rPr>
                <w:rFonts w:cstheme="minorHAnsi"/>
                <w:b/>
                <w:i/>
                <w:iCs/>
                <w:sz w:val="19"/>
                <w:szCs w:val="19"/>
              </w:rPr>
            </w:pPr>
            <w:r w:rsidRPr="00264814">
              <w:rPr>
                <w:rFonts w:cstheme="minorHAnsi"/>
                <w:b/>
                <w:i/>
                <w:iCs/>
                <w:sz w:val="19"/>
                <w:szCs w:val="19"/>
              </w:rPr>
              <w:t>Temporalización</w:t>
            </w:r>
          </w:p>
        </w:tc>
      </w:tr>
      <w:tr w:rsidR="00B717D4" w14:paraId="0BA0358D" w14:textId="77777777" w:rsidTr="00F37589">
        <w:trPr>
          <w:trHeight w:val="402"/>
        </w:trPr>
        <w:sdt>
          <w:sdtPr>
            <w:rPr>
              <w:sz w:val="21"/>
              <w:szCs w:val="21"/>
            </w:rPr>
            <w:alias w:val="Lista"/>
            <w:tag w:val="Lista"/>
            <w:id w:val="-828130873"/>
            <w:placeholder>
              <w:docPart w:val="AA6693D5040F4D2B860B961A5970B5F9"/>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710F73BC" w14:textId="2BAA5337" w:rsidR="00E24D40" w:rsidRDefault="005377E7">
                <w:pPr>
                  <w:pStyle w:val="Prrafodelista"/>
                  <w:ind w:left="0"/>
                  <w:contextualSpacing w:val="0"/>
                  <w:jc w:val="both"/>
                  <w:rPr>
                    <w:sz w:val="21"/>
                    <w:szCs w:val="21"/>
                  </w:rPr>
                </w:pPr>
                <w:r>
                  <w:rPr>
                    <w:sz w:val="21"/>
                    <w:szCs w:val="21"/>
                  </w:rPr>
                  <w:t>Plan de Lectura</w:t>
                </w:r>
              </w:p>
            </w:tc>
          </w:sdtContent>
        </w:sdt>
        <w:tc>
          <w:tcPr>
            <w:tcW w:w="3758" w:type="dxa"/>
          </w:tcPr>
          <w:p w14:paraId="0130096C" w14:textId="7F316502" w:rsidR="00E24D40" w:rsidRPr="00AF6F1C" w:rsidRDefault="00AF6F1C">
            <w:pPr>
              <w:pStyle w:val="Prrafodelista"/>
              <w:ind w:left="0"/>
              <w:contextualSpacing w:val="0"/>
              <w:jc w:val="both"/>
              <w:rPr>
                <w:sz w:val="19"/>
                <w:szCs w:val="19"/>
              </w:rPr>
            </w:pPr>
            <w:r w:rsidRPr="00AF6F1C">
              <w:rPr>
                <w:sz w:val="19"/>
                <w:szCs w:val="19"/>
              </w:rPr>
              <w:t xml:space="preserve">Se trabajarán las siguientes lecturas obligatorias: </w:t>
            </w:r>
            <w:r w:rsidRPr="00AF6F1C">
              <w:rPr>
                <w:i/>
                <w:iCs/>
                <w:sz w:val="19"/>
                <w:szCs w:val="19"/>
              </w:rPr>
              <w:t>La Celestina</w:t>
            </w:r>
            <w:r w:rsidRPr="00AF6F1C">
              <w:rPr>
                <w:sz w:val="19"/>
                <w:szCs w:val="19"/>
              </w:rPr>
              <w:t xml:space="preserve"> (ed. Vicens Vives), una selección de capítulos de las dos partes de </w:t>
            </w:r>
            <w:r w:rsidRPr="00AF6F1C">
              <w:rPr>
                <w:i/>
                <w:iCs/>
                <w:sz w:val="19"/>
                <w:szCs w:val="19"/>
              </w:rPr>
              <w:t>El Quijote</w:t>
            </w:r>
            <w:r w:rsidRPr="00AF6F1C">
              <w:rPr>
                <w:sz w:val="19"/>
                <w:szCs w:val="19"/>
              </w:rPr>
              <w:t xml:space="preserve"> (ed. Vicens Vives) y </w:t>
            </w:r>
            <w:r w:rsidRPr="00AF6F1C">
              <w:rPr>
                <w:i/>
                <w:iCs/>
                <w:sz w:val="19"/>
                <w:szCs w:val="19"/>
              </w:rPr>
              <w:t>Don Juan Tenorio</w:t>
            </w:r>
            <w:r w:rsidRPr="00AF6F1C">
              <w:rPr>
                <w:sz w:val="19"/>
                <w:szCs w:val="19"/>
              </w:rPr>
              <w:t xml:space="preserve"> de José Zorrilla (ed. Vicens Vives, colección Clásicos Hispánicos)</w:t>
            </w:r>
          </w:p>
        </w:tc>
        <w:tc>
          <w:tcPr>
            <w:tcW w:w="2661" w:type="dxa"/>
          </w:tcPr>
          <w:p w14:paraId="78D7D8AC" w14:textId="65DE7A9F" w:rsidR="00E24D40" w:rsidRPr="00AF6F1C" w:rsidRDefault="00023953">
            <w:pPr>
              <w:pStyle w:val="Prrafodelista"/>
              <w:ind w:left="0"/>
              <w:contextualSpacing w:val="0"/>
              <w:jc w:val="both"/>
              <w:rPr>
                <w:sz w:val="19"/>
                <w:szCs w:val="19"/>
              </w:rPr>
            </w:pPr>
            <w:r w:rsidRPr="00AF6F1C">
              <w:rPr>
                <w:sz w:val="19"/>
                <w:szCs w:val="19"/>
              </w:rPr>
              <w:t xml:space="preserve">UD4, UD8 y </w:t>
            </w:r>
            <w:r w:rsidR="007F7CF8" w:rsidRPr="00AF6F1C">
              <w:rPr>
                <w:sz w:val="19"/>
                <w:szCs w:val="19"/>
              </w:rPr>
              <w:t>UD 12</w:t>
            </w:r>
          </w:p>
        </w:tc>
      </w:tr>
      <w:tr w:rsidR="00F37589" w14:paraId="08402632" w14:textId="77777777" w:rsidTr="00F37589">
        <w:trPr>
          <w:trHeight w:val="402"/>
        </w:trPr>
        <w:sdt>
          <w:sdtPr>
            <w:rPr>
              <w:sz w:val="21"/>
              <w:szCs w:val="21"/>
            </w:rPr>
            <w:alias w:val="Lista"/>
            <w:tag w:val="Lista"/>
            <w:id w:val="-1209495253"/>
            <w:placeholder>
              <w:docPart w:val="DD3CE1FE392B4F54834AC97C0E6F2139"/>
            </w:placeholder>
            <w:comboBox>
              <w:listItem w:value="Elija un elemento."/>
              <w:listItem w:displayText="Plan de Lectura" w:value="Plan de Lectura"/>
              <w:listItem w:displayText="Plan de Mejora" w:value="Plan de Mejora"/>
              <w:listItem w:displayText="Plan TIC" w:value="Plan TIC"/>
              <w:listItem w:displayText="Plan de Convivencia" w:value="Plan de Convivencia"/>
              <w:listItem w:displayText="Plan de fomento de la igualdad entre hombres y mujeres" w:value="Plan de fomento de la igualdad entre hombres y mujeres"/>
              <w:listItem w:displayText="Plan de acción tutorial" w:value="Plan de acción tutorial"/>
              <w:listItem w:displayText="Plan de Atención a la Diversidad" w:value="Plan de Atención a la Diversidad"/>
            </w:comboBox>
          </w:sdtPr>
          <w:sdtEndPr/>
          <w:sdtContent>
            <w:tc>
              <w:tcPr>
                <w:tcW w:w="2817" w:type="dxa"/>
              </w:tcPr>
              <w:p w14:paraId="1C330777" w14:textId="3D2166AF" w:rsidR="00F37589" w:rsidRDefault="00024CD2" w:rsidP="00F37589">
                <w:pPr>
                  <w:pStyle w:val="Prrafodelista"/>
                  <w:ind w:left="0"/>
                  <w:contextualSpacing w:val="0"/>
                  <w:jc w:val="both"/>
                  <w:rPr>
                    <w:sz w:val="21"/>
                    <w:szCs w:val="21"/>
                  </w:rPr>
                </w:pPr>
                <w:r>
                  <w:rPr>
                    <w:sz w:val="21"/>
                    <w:szCs w:val="21"/>
                  </w:rPr>
                  <w:t>Plan TIC</w:t>
                </w:r>
              </w:p>
            </w:tc>
          </w:sdtContent>
        </w:sdt>
        <w:tc>
          <w:tcPr>
            <w:tcW w:w="3758" w:type="dxa"/>
          </w:tcPr>
          <w:p w14:paraId="7205AAB8" w14:textId="5533ACD1" w:rsidR="00F37589" w:rsidRPr="003C109F" w:rsidRDefault="00024CD2" w:rsidP="00F37589">
            <w:pPr>
              <w:pStyle w:val="Prrafodelista"/>
              <w:ind w:left="0"/>
              <w:contextualSpacing w:val="0"/>
              <w:jc w:val="both"/>
              <w:rPr>
                <w:sz w:val="19"/>
                <w:szCs w:val="19"/>
              </w:rPr>
            </w:pPr>
            <w:r w:rsidRPr="003C109F">
              <w:rPr>
                <w:sz w:val="19"/>
                <w:szCs w:val="19"/>
              </w:rPr>
              <w:t xml:space="preserve">Se realizarán </w:t>
            </w:r>
            <w:r w:rsidR="003323FC" w:rsidRPr="003C109F">
              <w:rPr>
                <w:sz w:val="19"/>
                <w:szCs w:val="19"/>
              </w:rPr>
              <w:t xml:space="preserve">dos situaciones de aprendizaje que implicarán manejo de herramientas TIC: </w:t>
            </w:r>
            <w:r w:rsidR="003C109F" w:rsidRPr="003C109F">
              <w:rPr>
                <w:sz w:val="19"/>
                <w:szCs w:val="19"/>
              </w:rPr>
              <w:t xml:space="preserve">la realización de un booktrailer de </w:t>
            </w:r>
            <w:r w:rsidR="003C109F" w:rsidRPr="003C109F">
              <w:rPr>
                <w:i/>
                <w:iCs/>
                <w:sz w:val="19"/>
                <w:szCs w:val="19"/>
              </w:rPr>
              <w:t>La Celestina</w:t>
            </w:r>
            <w:r w:rsidR="003C109F" w:rsidRPr="003C109F">
              <w:rPr>
                <w:sz w:val="19"/>
                <w:szCs w:val="19"/>
              </w:rPr>
              <w:t xml:space="preserve"> y el proyecto </w:t>
            </w:r>
            <w:proofErr w:type="spellStart"/>
            <w:r w:rsidR="003C109F" w:rsidRPr="003C109F">
              <w:rPr>
                <w:sz w:val="19"/>
                <w:szCs w:val="19"/>
              </w:rPr>
              <w:t>Booktuber</w:t>
            </w:r>
            <w:proofErr w:type="spellEnd"/>
            <w:r w:rsidR="003C109F" w:rsidRPr="003C109F">
              <w:rPr>
                <w:sz w:val="19"/>
                <w:szCs w:val="19"/>
              </w:rPr>
              <w:t>.</w:t>
            </w:r>
          </w:p>
        </w:tc>
        <w:tc>
          <w:tcPr>
            <w:tcW w:w="2661" w:type="dxa"/>
          </w:tcPr>
          <w:p w14:paraId="6CB21E45" w14:textId="2135F9BC" w:rsidR="00F37589" w:rsidRPr="003C109F" w:rsidRDefault="003C109F" w:rsidP="00F37589">
            <w:pPr>
              <w:pStyle w:val="Prrafodelista"/>
              <w:ind w:left="0"/>
              <w:contextualSpacing w:val="0"/>
              <w:jc w:val="both"/>
              <w:rPr>
                <w:sz w:val="19"/>
                <w:szCs w:val="19"/>
              </w:rPr>
            </w:pPr>
            <w:r w:rsidRPr="003C109F">
              <w:rPr>
                <w:sz w:val="19"/>
                <w:szCs w:val="19"/>
              </w:rPr>
              <w:t>UD4 y UD12</w:t>
            </w:r>
          </w:p>
        </w:tc>
      </w:tr>
    </w:tbl>
    <w:p w14:paraId="5E0C4688" w14:textId="77BF629E" w:rsidR="00805745" w:rsidRDefault="00E34288" w:rsidP="00805745">
      <w:pPr>
        <w:pStyle w:val="Prrafodelista"/>
        <w:spacing w:before="240" w:after="120" w:line="240" w:lineRule="auto"/>
        <w:ind w:left="0"/>
        <w:contextualSpacing w:val="0"/>
        <w:jc w:val="both"/>
        <w:rPr>
          <w:rFonts w:cstheme="minorHAnsi"/>
          <w:b/>
          <w:sz w:val="21"/>
          <w:szCs w:val="21"/>
        </w:rPr>
      </w:pPr>
      <w:r>
        <w:rPr>
          <w:rFonts w:cstheme="minorHAnsi"/>
          <w:b/>
          <w:sz w:val="21"/>
          <w:szCs w:val="21"/>
        </w:rPr>
        <w:t>g</w:t>
      </w:r>
      <w:r w:rsidR="00805745">
        <w:rPr>
          <w:rFonts w:cstheme="minorHAnsi"/>
          <w:b/>
          <w:sz w:val="21"/>
          <w:szCs w:val="21"/>
        </w:rPr>
        <w:t>) Actividades complementarias y extraescolares.</w:t>
      </w:r>
    </w:p>
    <w:p w14:paraId="575295A9" w14:textId="77777777" w:rsidR="00A87538" w:rsidRPr="00A87538" w:rsidRDefault="00A87538" w:rsidP="00A87538">
      <w:pPr>
        <w:pStyle w:val="Prrafodelista"/>
        <w:ind w:left="0" w:firstLine="344"/>
        <w:jc w:val="both"/>
        <w:rPr>
          <w:rFonts w:cstheme="minorHAnsi"/>
          <w:sz w:val="21"/>
          <w:szCs w:val="21"/>
        </w:rPr>
      </w:pPr>
      <w:r w:rsidRPr="00A87538">
        <w:rPr>
          <w:rFonts w:cstheme="minorHAnsi"/>
          <w:sz w:val="21"/>
          <w:szCs w:val="21"/>
        </w:rPr>
        <w:t xml:space="preserve">Debido a lo extenso de la materia, lamentablemente en bachillerato no hay demasiado tiempo para realizar actividades extraescolares. A ello le sumamos el hecho de que estamos demasiado lejos de cualquier capital, con lo que los desplazamientos suponen un desembolso económico para las familias y que los alumnos dejen de asistir a la clase ordinaria durante toda la mañana. A pesar de todo lo dicho, se intentará repetir la experiencia de otros años e intentaremos organizar la asistencia del alumnado a una representación teatral en una capital cercana (Burgos, Bilbao…) de una obra relacionada con los contenidos del curso. </w:t>
      </w:r>
    </w:p>
    <w:p w14:paraId="043744AF" w14:textId="77777777" w:rsidR="00A87538" w:rsidRDefault="00A87538" w:rsidP="00805745">
      <w:pPr>
        <w:pStyle w:val="Prrafodelista"/>
        <w:spacing w:before="240" w:after="120" w:line="240" w:lineRule="auto"/>
        <w:ind w:left="0"/>
        <w:contextualSpacing w:val="0"/>
        <w:jc w:val="both"/>
        <w:rPr>
          <w:rFonts w:cstheme="minorHAnsi"/>
          <w:b/>
          <w:sz w:val="21"/>
          <w:szCs w:val="21"/>
        </w:rPr>
      </w:pPr>
    </w:p>
    <w:p w14:paraId="65C38AB8" w14:textId="70B55652" w:rsidR="00805745" w:rsidRDefault="0055263D" w:rsidP="00805745">
      <w:pPr>
        <w:pStyle w:val="Prrafodelista"/>
        <w:spacing w:before="240" w:after="120" w:line="240" w:lineRule="auto"/>
        <w:ind w:left="0"/>
        <w:contextualSpacing w:val="0"/>
        <w:jc w:val="both"/>
        <w:rPr>
          <w:b/>
          <w:sz w:val="21"/>
          <w:szCs w:val="21"/>
        </w:rPr>
      </w:pPr>
      <w:r>
        <w:rPr>
          <w:b/>
          <w:sz w:val="21"/>
          <w:szCs w:val="21"/>
        </w:rPr>
        <w:t>h</w:t>
      </w:r>
      <w:r w:rsidR="00805745" w:rsidRPr="396003EC">
        <w:rPr>
          <w:b/>
          <w:sz w:val="21"/>
          <w:szCs w:val="21"/>
        </w:rPr>
        <w:t>) Atención a las diferencias individuales del alumnado.</w:t>
      </w:r>
    </w:p>
    <w:p w14:paraId="19AD9415" w14:textId="77777777" w:rsidR="00805745" w:rsidRPr="00904BBC" w:rsidRDefault="00805745" w:rsidP="00805745">
      <w:pPr>
        <w:spacing w:before="60" w:after="60"/>
        <w:ind w:right="170"/>
        <w:jc w:val="both"/>
        <w:rPr>
          <w:rFonts w:cstheme="minorHAnsi"/>
          <w:bCs/>
          <w:sz w:val="21"/>
          <w:szCs w:val="21"/>
        </w:rPr>
      </w:pPr>
      <w:r>
        <w:rPr>
          <w:rFonts w:cstheme="minorHAnsi"/>
          <w:bCs/>
          <w:sz w:val="21"/>
          <w:szCs w:val="21"/>
        </w:rPr>
        <w:t xml:space="preserve">1) </w:t>
      </w:r>
      <w:r w:rsidRPr="00904BBC">
        <w:rPr>
          <w:rFonts w:cstheme="minorHAnsi"/>
          <w:bCs/>
          <w:sz w:val="21"/>
          <w:szCs w:val="21"/>
        </w:rPr>
        <w:t>Generalidades sobre la atención a las diferencias individuales:</w:t>
      </w:r>
    </w:p>
    <w:tbl>
      <w:tblPr>
        <w:tblStyle w:val="Tablaconcuadrcula"/>
        <w:tblW w:w="0" w:type="auto"/>
        <w:tblInd w:w="108" w:type="dxa"/>
        <w:tblLook w:val="04A0" w:firstRow="1" w:lastRow="0" w:firstColumn="1" w:lastColumn="0" w:noHBand="0" w:noVBand="1"/>
      </w:tblPr>
      <w:tblGrid>
        <w:gridCol w:w="3012"/>
        <w:gridCol w:w="3111"/>
        <w:gridCol w:w="3113"/>
      </w:tblGrid>
      <w:tr w:rsidR="006A2754" w14:paraId="64753274" w14:textId="77777777" w:rsidTr="00C901FC">
        <w:tc>
          <w:tcPr>
            <w:tcW w:w="3056" w:type="dxa"/>
          </w:tcPr>
          <w:p w14:paraId="29BD4B9E"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representación </w:t>
            </w:r>
          </w:p>
        </w:tc>
        <w:tc>
          <w:tcPr>
            <w:tcW w:w="3165" w:type="dxa"/>
          </w:tcPr>
          <w:p w14:paraId="5E0AC723"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acción y expresión </w:t>
            </w:r>
          </w:p>
        </w:tc>
        <w:tc>
          <w:tcPr>
            <w:tcW w:w="3165" w:type="dxa"/>
          </w:tcPr>
          <w:p w14:paraId="5E866247" w14:textId="77777777" w:rsidR="00805745" w:rsidRPr="00902E08" w:rsidRDefault="00805745">
            <w:pPr>
              <w:pStyle w:val="Prrafodelista"/>
              <w:spacing w:before="120" w:after="120"/>
              <w:ind w:left="0"/>
              <w:contextualSpacing w:val="0"/>
              <w:jc w:val="center"/>
              <w:rPr>
                <w:rFonts w:cstheme="minorHAnsi"/>
                <w:b/>
                <w:i/>
                <w:iCs/>
                <w:sz w:val="19"/>
                <w:szCs w:val="19"/>
              </w:rPr>
            </w:pPr>
            <w:r w:rsidRPr="00902E08">
              <w:rPr>
                <w:rFonts w:cstheme="minorHAnsi"/>
                <w:b/>
                <w:i/>
                <w:iCs/>
                <w:sz w:val="19"/>
                <w:szCs w:val="19"/>
              </w:rPr>
              <w:t xml:space="preserve">Formas de implicación </w:t>
            </w:r>
          </w:p>
        </w:tc>
      </w:tr>
      <w:tr w:rsidR="006A2754" w14:paraId="57F27930" w14:textId="77777777" w:rsidTr="00C901FC">
        <w:trPr>
          <w:trHeight w:val="1191"/>
        </w:trPr>
        <w:tc>
          <w:tcPr>
            <w:tcW w:w="3056" w:type="dxa"/>
          </w:tcPr>
          <w:p w14:paraId="4AE5237B" w14:textId="77777777" w:rsidR="00805745" w:rsidRPr="0010561C" w:rsidRDefault="0010561C" w:rsidP="0010561C">
            <w:pPr>
              <w:pStyle w:val="Prrafodelista"/>
              <w:numPr>
                <w:ilvl w:val="0"/>
                <w:numId w:val="28"/>
              </w:numPr>
              <w:spacing w:before="240" w:after="120"/>
              <w:ind w:left="484"/>
              <w:contextualSpacing w:val="0"/>
              <w:jc w:val="both"/>
              <w:rPr>
                <w:bCs/>
                <w:sz w:val="21"/>
                <w:szCs w:val="21"/>
              </w:rPr>
            </w:pPr>
            <w:r w:rsidRPr="0010561C">
              <w:rPr>
                <w:bCs/>
                <w:sz w:val="21"/>
                <w:szCs w:val="21"/>
              </w:rPr>
              <w:t>Uso de textos</w:t>
            </w:r>
          </w:p>
          <w:p w14:paraId="7342870A" w14:textId="77777777" w:rsidR="0010561C" w:rsidRPr="0010561C" w:rsidRDefault="0010561C" w:rsidP="0010561C">
            <w:pPr>
              <w:pStyle w:val="Prrafodelista"/>
              <w:numPr>
                <w:ilvl w:val="0"/>
                <w:numId w:val="28"/>
              </w:numPr>
              <w:spacing w:before="240" w:after="120"/>
              <w:ind w:left="484"/>
              <w:contextualSpacing w:val="0"/>
              <w:jc w:val="both"/>
              <w:rPr>
                <w:bCs/>
                <w:sz w:val="21"/>
                <w:szCs w:val="21"/>
              </w:rPr>
            </w:pPr>
            <w:r w:rsidRPr="0010561C">
              <w:rPr>
                <w:bCs/>
                <w:sz w:val="21"/>
                <w:szCs w:val="21"/>
              </w:rPr>
              <w:t>Uso de vídeos</w:t>
            </w:r>
          </w:p>
          <w:p w14:paraId="7A9ED5EC" w14:textId="0D9557CA" w:rsidR="0010561C" w:rsidRPr="0010561C" w:rsidRDefault="0010561C" w:rsidP="0010561C">
            <w:pPr>
              <w:pStyle w:val="Prrafodelista"/>
              <w:numPr>
                <w:ilvl w:val="0"/>
                <w:numId w:val="28"/>
              </w:numPr>
              <w:spacing w:before="240" w:after="120"/>
              <w:ind w:left="484"/>
              <w:contextualSpacing w:val="0"/>
              <w:jc w:val="both"/>
              <w:rPr>
                <w:b/>
                <w:sz w:val="21"/>
                <w:szCs w:val="21"/>
              </w:rPr>
            </w:pPr>
            <w:r w:rsidRPr="0010561C">
              <w:rPr>
                <w:bCs/>
                <w:sz w:val="21"/>
                <w:szCs w:val="21"/>
              </w:rPr>
              <w:t xml:space="preserve">Uso de </w:t>
            </w:r>
            <w:proofErr w:type="spellStart"/>
            <w:r w:rsidRPr="0010561C">
              <w:rPr>
                <w:bCs/>
                <w:sz w:val="21"/>
                <w:szCs w:val="21"/>
              </w:rPr>
              <w:t>powerpoints</w:t>
            </w:r>
            <w:proofErr w:type="spellEnd"/>
            <w:r w:rsidRPr="0010561C">
              <w:rPr>
                <w:bCs/>
                <w:sz w:val="21"/>
                <w:szCs w:val="21"/>
              </w:rPr>
              <w:t xml:space="preserve"> con imágenes de obras de arte diversas</w:t>
            </w:r>
          </w:p>
        </w:tc>
        <w:tc>
          <w:tcPr>
            <w:tcW w:w="3165" w:type="dxa"/>
          </w:tcPr>
          <w:p w14:paraId="4FE3DE9D" w14:textId="767719E5" w:rsidR="00805745" w:rsidRPr="006A2754" w:rsidRDefault="0010561C" w:rsidP="0010561C">
            <w:pPr>
              <w:pStyle w:val="Prrafodelista"/>
              <w:numPr>
                <w:ilvl w:val="0"/>
                <w:numId w:val="28"/>
              </w:numPr>
              <w:spacing w:before="240" w:after="120"/>
              <w:ind w:left="305" w:hanging="229"/>
              <w:contextualSpacing w:val="0"/>
              <w:jc w:val="both"/>
              <w:rPr>
                <w:bCs/>
                <w:sz w:val="21"/>
                <w:szCs w:val="21"/>
              </w:rPr>
            </w:pPr>
            <w:r w:rsidRPr="006A2754">
              <w:rPr>
                <w:bCs/>
                <w:sz w:val="21"/>
                <w:szCs w:val="21"/>
              </w:rPr>
              <w:t>Realización de exámenes</w:t>
            </w:r>
          </w:p>
          <w:p w14:paraId="44525315" w14:textId="77777777" w:rsidR="0010561C" w:rsidRPr="006A2754" w:rsidRDefault="0010561C" w:rsidP="0010561C">
            <w:pPr>
              <w:pStyle w:val="Prrafodelista"/>
              <w:numPr>
                <w:ilvl w:val="0"/>
                <w:numId w:val="28"/>
              </w:numPr>
              <w:spacing w:before="240" w:after="120"/>
              <w:ind w:left="305" w:hanging="229"/>
              <w:contextualSpacing w:val="0"/>
              <w:jc w:val="both"/>
              <w:rPr>
                <w:bCs/>
                <w:sz w:val="21"/>
                <w:szCs w:val="21"/>
              </w:rPr>
            </w:pPr>
            <w:r w:rsidRPr="006A2754">
              <w:rPr>
                <w:bCs/>
                <w:sz w:val="21"/>
                <w:szCs w:val="21"/>
              </w:rPr>
              <w:t>Realización de comentarios de texto</w:t>
            </w:r>
          </w:p>
          <w:p w14:paraId="1751C319" w14:textId="77777777" w:rsidR="0010561C" w:rsidRPr="006A2754" w:rsidRDefault="0010561C" w:rsidP="0010561C">
            <w:pPr>
              <w:pStyle w:val="Prrafodelista"/>
              <w:numPr>
                <w:ilvl w:val="0"/>
                <w:numId w:val="28"/>
              </w:numPr>
              <w:spacing w:before="240" w:after="120"/>
              <w:ind w:left="305" w:hanging="229"/>
              <w:contextualSpacing w:val="0"/>
              <w:jc w:val="both"/>
              <w:rPr>
                <w:bCs/>
                <w:sz w:val="21"/>
                <w:szCs w:val="21"/>
              </w:rPr>
            </w:pPr>
            <w:r w:rsidRPr="006A2754">
              <w:rPr>
                <w:bCs/>
                <w:sz w:val="21"/>
                <w:szCs w:val="21"/>
              </w:rPr>
              <w:t xml:space="preserve">Realización de </w:t>
            </w:r>
            <w:r w:rsidR="006A2754" w:rsidRPr="006A2754">
              <w:rPr>
                <w:bCs/>
                <w:sz w:val="21"/>
                <w:szCs w:val="21"/>
              </w:rPr>
              <w:t>exposiciones orales</w:t>
            </w:r>
          </w:p>
          <w:p w14:paraId="3A81C887" w14:textId="09661427" w:rsidR="006A2754" w:rsidRDefault="006A2754" w:rsidP="0010561C">
            <w:pPr>
              <w:pStyle w:val="Prrafodelista"/>
              <w:numPr>
                <w:ilvl w:val="0"/>
                <w:numId w:val="28"/>
              </w:numPr>
              <w:spacing w:before="240" w:after="120"/>
              <w:ind w:left="305" w:hanging="229"/>
              <w:contextualSpacing w:val="0"/>
              <w:jc w:val="both"/>
              <w:rPr>
                <w:b/>
                <w:sz w:val="21"/>
                <w:szCs w:val="21"/>
              </w:rPr>
            </w:pPr>
            <w:r w:rsidRPr="006A2754">
              <w:rPr>
                <w:bCs/>
                <w:sz w:val="21"/>
                <w:szCs w:val="21"/>
              </w:rPr>
              <w:t xml:space="preserve">Realización de vídeos (booktrailer y proyecto </w:t>
            </w:r>
            <w:proofErr w:type="spellStart"/>
            <w:r w:rsidRPr="006A2754">
              <w:rPr>
                <w:bCs/>
                <w:sz w:val="21"/>
                <w:szCs w:val="21"/>
              </w:rPr>
              <w:t>booktuber</w:t>
            </w:r>
            <w:proofErr w:type="spellEnd"/>
            <w:r w:rsidRPr="006A2754">
              <w:rPr>
                <w:bCs/>
                <w:sz w:val="21"/>
                <w:szCs w:val="21"/>
              </w:rPr>
              <w:t>)</w:t>
            </w:r>
          </w:p>
        </w:tc>
        <w:tc>
          <w:tcPr>
            <w:tcW w:w="3165" w:type="dxa"/>
          </w:tcPr>
          <w:p w14:paraId="03ACF658" w14:textId="77777777" w:rsidR="00805745" w:rsidRPr="006A2754" w:rsidRDefault="006A2754" w:rsidP="006A2754">
            <w:pPr>
              <w:pStyle w:val="Prrafodelista"/>
              <w:numPr>
                <w:ilvl w:val="0"/>
                <w:numId w:val="28"/>
              </w:numPr>
              <w:spacing w:before="240" w:after="120"/>
              <w:ind w:left="319" w:hanging="204"/>
              <w:contextualSpacing w:val="0"/>
              <w:jc w:val="both"/>
              <w:rPr>
                <w:bCs/>
                <w:sz w:val="21"/>
                <w:szCs w:val="21"/>
              </w:rPr>
            </w:pPr>
            <w:r w:rsidRPr="006A2754">
              <w:rPr>
                <w:bCs/>
                <w:sz w:val="21"/>
                <w:szCs w:val="21"/>
              </w:rPr>
              <w:t>Uso de vídeos motivadores</w:t>
            </w:r>
          </w:p>
          <w:p w14:paraId="544105DB" w14:textId="77777777" w:rsidR="006A2754" w:rsidRPr="006A2754" w:rsidRDefault="006A2754" w:rsidP="006A2754">
            <w:pPr>
              <w:pStyle w:val="Prrafodelista"/>
              <w:numPr>
                <w:ilvl w:val="0"/>
                <w:numId w:val="28"/>
              </w:numPr>
              <w:spacing w:before="240" w:after="120"/>
              <w:ind w:left="319" w:hanging="204"/>
              <w:contextualSpacing w:val="0"/>
              <w:jc w:val="both"/>
              <w:rPr>
                <w:bCs/>
                <w:sz w:val="21"/>
                <w:szCs w:val="21"/>
              </w:rPr>
            </w:pPr>
            <w:r w:rsidRPr="006A2754">
              <w:rPr>
                <w:bCs/>
                <w:sz w:val="21"/>
                <w:szCs w:val="21"/>
              </w:rPr>
              <w:t xml:space="preserve">Usos de </w:t>
            </w:r>
            <w:proofErr w:type="spellStart"/>
            <w:r w:rsidRPr="006A2754">
              <w:rPr>
                <w:bCs/>
                <w:sz w:val="21"/>
                <w:szCs w:val="21"/>
              </w:rPr>
              <w:t>Powerpoints</w:t>
            </w:r>
            <w:proofErr w:type="spellEnd"/>
            <w:r w:rsidRPr="006A2754">
              <w:rPr>
                <w:bCs/>
                <w:sz w:val="21"/>
                <w:szCs w:val="21"/>
              </w:rPr>
              <w:t xml:space="preserve"> visuales</w:t>
            </w:r>
          </w:p>
          <w:p w14:paraId="1FF6BE62" w14:textId="0AC6E878" w:rsidR="006A2754" w:rsidRDefault="006A2754" w:rsidP="006A2754">
            <w:pPr>
              <w:pStyle w:val="Prrafodelista"/>
              <w:numPr>
                <w:ilvl w:val="0"/>
                <w:numId w:val="28"/>
              </w:numPr>
              <w:spacing w:before="240" w:after="120"/>
              <w:ind w:left="319" w:hanging="204"/>
              <w:contextualSpacing w:val="0"/>
              <w:jc w:val="both"/>
              <w:rPr>
                <w:b/>
                <w:sz w:val="21"/>
                <w:szCs w:val="21"/>
              </w:rPr>
            </w:pPr>
            <w:r w:rsidRPr="006A2754">
              <w:rPr>
                <w:bCs/>
                <w:sz w:val="21"/>
                <w:szCs w:val="21"/>
              </w:rPr>
              <w:t>Uso de canciones actuales para la comprensión oral y la relación de la literatura con otras artes</w:t>
            </w:r>
          </w:p>
        </w:tc>
      </w:tr>
    </w:tbl>
    <w:p w14:paraId="0C1FFA23" w14:textId="0F32C789" w:rsidR="00805745" w:rsidRDefault="00805745" w:rsidP="00805745">
      <w:pPr>
        <w:spacing w:before="120" w:after="60"/>
        <w:ind w:right="170"/>
        <w:jc w:val="both"/>
        <w:rPr>
          <w:rFonts w:cstheme="minorHAnsi"/>
          <w:bCs/>
          <w:sz w:val="21"/>
          <w:szCs w:val="21"/>
        </w:rPr>
      </w:pPr>
      <w:r>
        <w:rPr>
          <w:rFonts w:cstheme="minorHAnsi"/>
          <w:bCs/>
          <w:sz w:val="21"/>
          <w:szCs w:val="21"/>
        </w:rPr>
        <w:t>2) Especificidades</w:t>
      </w:r>
      <w:r w:rsidRPr="00904BBC">
        <w:rPr>
          <w:rFonts w:cstheme="minorHAnsi"/>
          <w:bCs/>
          <w:sz w:val="21"/>
          <w:szCs w:val="21"/>
        </w:rPr>
        <w:t xml:space="preserve"> sobre la atención a las diferencias individuales:</w:t>
      </w:r>
    </w:p>
    <w:p w14:paraId="7AC4F261" w14:textId="47DFF520" w:rsidR="00A87538" w:rsidRPr="00A87538" w:rsidRDefault="00A87538" w:rsidP="00A87538">
      <w:pPr>
        <w:pStyle w:val="TableParagraph"/>
        <w:spacing w:before="80"/>
        <w:ind w:left="278"/>
        <w:jc w:val="both"/>
        <w:rPr>
          <w:sz w:val="21"/>
          <w:szCs w:val="21"/>
        </w:rPr>
      </w:pPr>
      <w:r w:rsidRPr="00A87538">
        <w:rPr>
          <w:sz w:val="21"/>
          <w:szCs w:val="21"/>
        </w:rPr>
        <w:t>Durante el curso 2025/2026, se llevarán a cabo las siguientes adaptaciones</w:t>
      </w:r>
      <w:r w:rsidRPr="00A87538">
        <w:rPr>
          <w:spacing w:val="-4"/>
          <w:sz w:val="21"/>
          <w:szCs w:val="21"/>
        </w:rPr>
        <w:t xml:space="preserve"> </w:t>
      </w:r>
      <w:r w:rsidRPr="00A87538">
        <w:rPr>
          <w:sz w:val="21"/>
          <w:szCs w:val="21"/>
        </w:rPr>
        <w:t>curriculares no significativas:</w:t>
      </w:r>
    </w:p>
    <w:p w14:paraId="645EA0C2" w14:textId="77777777" w:rsidR="00A87538" w:rsidRPr="00A87538" w:rsidRDefault="00A87538" w:rsidP="00A87538">
      <w:pPr>
        <w:pStyle w:val="TableParagraph"/>
        <w:numPr>
          <w:ilvl w:val="0"/>
          <w:numId w:val="33"/>
        </w:numPr>
        <w:tabs>
          <w:tab w:val="left" w:pos="1497"/>
          <w:tab w:val="left" w:pos="1498"/>
        </w:tabs>
        <w:spacing w:line="259" w:lineRule="auto"/>
        <w:ind w:right="231"/>
        <w:jc w:val="both"/>
        <w:rPr>
          <w:sz w:val="21"/>
          <w:szCs w:val="21"/>
        </w:rPr>
      </w:pPr>
      <w:r w:rsidRPr="00A87538">
        <w:rPr>
          <w:sz w:val="21"/>
          <w:szCs w:val="21"/>
        </w:rPr>
        <w:lastRenderedPageBreak/>
        <w:t>Se</w:t>
      </w:r>
      <w:r w:rsidRPr="00A87538">
        <w:rPr>
          <w:spacing w:val="5"/>
          <w:sz w:val="21"/>
          <w:szCs w:val="21"/>
        </w:rPr>
        <w:t xml:space="preserve"> </w:t>
      </w:r>
      <w:r w:rsidRPr="00A87538">
        <w:rPr>
          <w:sz w:val="21"/>
          <w:szCs w:val="21"/>
        </w:rPr>
        <w:t>reflejan</w:t>
      </w:r>
      <w:r w:rsidRPr="00A87538">
        <w:rPr>
          <w:spacing w:val="4"/>
          <w:sz w:val="21"/>
          <w:szCs w:val="21"/>
        </w:rPr>
        <w:t xml:space="preserve"> </w:t>
      </w:r>
      <w:r w:rsidRPr="00A87538">
        <w:rPr>
          <w:sz w:val="21"/>
          <w:szCs w:val="21"/>
        </w:rPr>
        <w:t>las</w:t>
      </w:r>
      <w:r w:rsidRPr="00A87538">
        <w:rPr>
          <w:spacing w:val="4"/>
          <w:sz w:val="21"/>
          <w:szCs w:val="21"/>
        </w:rPr>
        <w:t xml:space="preserve"> </w:t>
      </w:r>
      <w:r w:rsidRPr="00A87538">
        <w:rPr>
          <w:sz w:val="21"/>
          <w:szCs w:val="21"/>
        </w:rPr>
        <w:t>modificaciones</w:t>
      </w:r>
      <w:r w:rsidRPr="00A87538">
        <w:rPr>
          <w:spacing w:val="5"/>
          <w:sz w:val="21"/>
          <w:szCs w:val="21"/>
        </w:rPr>
        <w:t xml:space="preserve"> </w:t>
      </w:r>
      <w:r w:rsidRPr="00A87538">
        <w:rPr>
          <w:sz w:val="21"/>
          <w:szCs w:val="21"/>
        </w:rPr>
        <w:t>de</w:t>
      </w:r>
      <w:r w:rsidRPr="00A87538">
        <w:rPr>
          <w:spacing w:val="5"/>
          <w:sz w:val="21"/>
          <w:szCs w:val="21"/>
        </w:rPr>
        <w:t xml:space="preserve"> </w:t>
      </w:r>
      <w:r w:rsidRPr="00A87538">
        <w:rPr>
          <w:sz w:val="21"/>
          <w:szCs w:val="21"/>
        </w:rPr>
        <w:t>los</w:t>
      </w:r>
      <w:r w:rsidRPr="00A87538">
        <w:rPr>
          <w:spacing w:val="3"/>
          <w:sz w:val="21"/>
          <w:szCs w:val="21"/>
        </w:rPr>
        <w:t xml:space="preserve"> </w:t>
      </w:r>
      <w:r w:rsidRPr="00A87538">
        <w:rPr>
          <w:sz w:val="21"/>
          <w:szCs w:val="21"/>
        </w:rPr>
        <w:t>elementos</w:t>
      </w:r>
      <w:r w:rsidRPr="00A87538">
        <w:rPr>
          <w:spacing w:val="2"/>
          <w:sz w:val="21"/>
          <w:szCs w:val="21"/>
        </w:rPr>
        <w:t xml:space="preserve"> </w:t>
      </w:r>
      <w:r w:rsidRPr="00A87538">
        <w:rPr>
          <w:sz w:val="21"/>
          <w:szCs w:val="21"/>
        </w:rPr>
        <w:t>no</w:t>
      </w:r>
      <w:r w:rsidRPr="00A87538">
        <w:rPr>
          <w:spacing w:val="3"/>
          <w:sz w:val="21"/>
          <w:szCs w:val="21"/>
        </w:rPr>
        <w:t xml:space="preserve"> </w:t>
      </w:r>
      <w:r w:rsidRPr="00A87538">
        <w:rPr>
          <w:sz w:val="21"/>
          <w:szCs w:val="21"/>
        </w:rPr>
        <w:t>prescriptivos</w:t>
      </w:r>
      <w:r w:rsidRPr="00A87538">
        <w:rPr>
          <w:spacing w:val="10"/>
          <w:sz w:val="21"/>
          <w:szCs w:val="21"/>
        </w:rPr>
        <w:t xml:space="preserve"> </w:t>
      </w:r>
      <w:r w:rsidRPr="00A87538">
        <w:rPr>
          <w:sz w:val="21"/>
          <w:szCs w:val="21"/>
        </w:rPr>
        <w:t>del</w:t>
      </w:r>
      <w:r w:rsidRPr="00A87538">
        <w:rPr>
          <w:spacing w:val="2"/>
          <w:sz w:val="21"/>
          <w:szCs w:val="21"/>
        </w:rPr>
        <w:t xml:space="preserve"> </w:t>
      </w:r>
      <w:r w:rsidRPr="00A87538">
        <w:rPr>
          <w:sz w:val="21"/>
          <w:szCs w:val="21"/>
        </w:rPr>
        <w:t>currículo</w:t>
      </w:r>
      <w:r w:rsidRPr="00A87538">
        <w:rPr>
          <w:spacing w:val="4"/>
          <w:sz w:val="21"/>
          <w:szCs w:val="21"/>
        </w:rPr>
        <w:t xml:space="preserve"> </w:t>
      </w:r>
      <w:r w:rsidRPr="00A87538">
        <w:rPr>
          <w:sz w:val="21"/>
          <w:szCs w:val="21"/>
        </w:rPr>
        <w:t>para</w:t>
      </w:r>
      <w:r w:rsidRPr="00A87538">
        <w:rPr>
          <w:spacing w:val="3"/>
          <w:sz w:val="21"/>
          <w:szCs w:val="21"/>
        </w:rPr>
        <w:t xml:space="preserve"> </w:t>
      </w:r>
      <w:r w:rsidRPr="00A87538">
        <w:rPr>
          <w:sz w:val="21"/>
          <w:szCs w:val="21"/>
        </w:rPr>
        <w:t>el</w:t>
      </w:r>
      <w:r w:rsidRPr="00A87538">
        <w:rPr>
          <w:spacing w:val="2"/>
          <w:sz w:val="21"/>
          <w:szCs w:val="21"/>
        </w:rPr>
        <w:t xml:space="preserve"> </w:t>
      </w:r>
      <w:r w:rsidRPr="00A87538">
        <w:rPr>
          <w:sz w:val="21"/>
          <w:szCs w:val="21"/>
        </w:rPr>
        <w:t>alumnado</w:t>
      </w:r>
      <w:r w:rsidRPr="00A87538">
        <w:rPr>
          <w:spacing w:val="5"/>
          <w:sz w:val="21"/>
          <w:szCs w:val="21"/>
        </w:rPr>
        <w:t xml:space="preserve"> </w:t>
      </w:r>
      <w:r w:rsidRPr="00A87538">
        <w:rPr>
          <w:sz w:val="21"/>
          <w:szCs w:val="21"/>
        </w:rPr>
        <w:t xml:space="preserve">que </w:t>
      </w:r>
      <w:r w:rsidRPr="00A87538">
        <w:rPr>
          <w:spacing w:val="-40"/>
          <w:sz w:val="21"/>
          <w:szCs w:val="21"/>
        </w:rPr>
        <w:t xml:space="preserve">  </w:t>
      </w:r>
      <w:r w:rsidRPr="00A87538">
        <w:rPr>
          <w:sz w:val="21"/>
          <w:szCs w:val="21"/>
        </w:rPr>
        <w:t>lo requiera; y, en especial, para un alumno con trastorno autista y una alumna con TDAH.</w:t>
      </w:r>
    </w:p>
    <w:p w14:paraId="1D4A1D67" w14:textId="77777777" w:rsidR="00A87538" w:rsidRPr="00A87538" w:rsidRDefault="00A87538" w:rsidP="00A87538">
      <w:pPr>
        <w:pStyle w:val="TableParagraph"/>
        <w:numPr>
          <w:ilvl w:val="1"/>
          <w:numId w:val="33"/>
        </w:numPr>
        <w:tabs>
          <w:tab w:val="left" w:pos="2218"/>
        </w:tabs>
        <w:spacing w:line="236" w:lineRule="exact"/>
        <w:jc w:val="both"/>
        <w:rPr>
          <w:sz w:val="21"/>
          <w:szCs w:val="21"/>
        </w:rPr>
      </w:pPr>
      <w:r w:rsidRPr="00A87538">
        <w:rPr>
          <w:sz w:val="21"/>
          <w:szCs w:val="21"/>
        </w:rPr>
        <w:t>Tiempos: se le permitirá ampliar el tiempo del examen, se destacarán las palabras clave en negrita y se le recuerda antes lo que entra en el examen, supervisando y preguntando directamente al alumno si comprende todas las preguntas.</w:t>
      </w:r>
    </w:p>
    <w:p w14:paraId="3F56B39D" w14:textId="77777777" w:rsidR="00A87538" w:rsidRPr="00A87538" w:rsidRDefault="00A87538" w:rsidP="00A87538">
      <w:pPr>
        <w:pStyle w:val="TableParagraph"/>
        <w:numPr>
          <w:ilvl w:val="1"/>
          <w:numId w:val="33"/>
        </w:numPr>
        <w:tabs>
          <w:tab w:val="left" w:pos="2218"/>
        </w:tabs>
        <w:spacing w:before="14"/>
        <w:jc w:val="both"/>
        <w:rPr>
          <w:sz w:val="21"/>
          <w:szCs w:val="21"/>
        </w:rPr>
      </w:pPr>
      <w:r w:rsidRPr="00A87538">
        <w:rPr>
          <w:sz w:val="21"/>
          <w:szCs w:val="21"/>
        </w:rPr>
        <w:t>Espacios: se le colocará en las primeras filas para facilitar la supervisión de su trabajo.</w:t>
      </w:r>
    </w:p>
    <w:p w14:paraId="7C35548A" w14:textId="77777777" w:rsidR="00A87538" w:rsidRPr="00A87538" w:rsidRDefault="00A87538" w:rsidP="00A87538">
      <w:pPr>
        <w:pStyle w:val="TableParagraph"/>
        <w:numPr>
          <w:ilvl w:val="1"/>
          <w:numId w:val="33"/>
        </w:numPr>
        <w:tabs>
          <w:tab w:val="left" w:pos="2218"/>
        </w:tabs>
        <w:spacing w:before="14"/>
        <w:jc w:val="both"/>
        <w:rPr>
          <w:sz w:val="21"/>
          <w:szCs w:val="21"/>
        </w:rPr>
      </w:pPr>
      <w:r w:rsidRPr="00A87538">
        <w:rPr>
          <w:sz w:val="21"/>
          <w:szCs w:val="21"/>
        </w:rPr>
        <w:t>Actividades y metodología: empleo de la tecnología para facilitar su acceso a los contenidos.</w:t>
      </w:r>
    </w:p>
    <w:p w14:paraId="24F92F6A" w14:textId="77777777" w:rsidR="00A87538" w:rsidRPr="00A87538" w:rsidRDefault="00A87538" w:rsidP="00A87538">
      <w:pPr>
        <w:pStyle w:val="TableParagraph"/>
        <w:numPr>
          <w:ilvl w:val="1"/>
          <w:numId w:val="33"/>
        </w:numPr>
        <w:tabs>
          <w:tab w:val="left" w:pos="2218"/>
        </w:tabs>
        <w:spacing w:before="11"/>
        <w:jc w:val="both"/>
        <w:rPr>
          <w:sz w:val="21"/>
          <w:szCs w:val="21"/>
        </w:rPr>
      </w:pPr>
      <w:r w:rsidRPr="00A87538">
        <w:rPr>
          <w:w w:val="99"/>
          <w:sz w:val="21"/>
          <w:szCs w:val="21"/>
        </w:rPr>
        <w:t>Explicaciones: se pregunta frecuentemente si ha entendido en qué consiste la tarea que debe realizar y se procurará ser claros con las instrucciones para la realización u entrega de trabajos…</w:t>
      </w:r>
    </w:p>
    <w:p w14:paraId="069CC3F6" w14:textId="77777777" w:rsidR="00A87538" w:rsidRPr="00A87538" w:rsidRDefault="00A87538" w:rsidP="00A87538">
      <w:pPr>
        <w:pStyle w:val="TableParagraph"/>
        <w:numPr>
          <w:ilvl w:val="1"/>
          <w:numId w:val="33"/>
        </w:numPr>
        <w:tabs>
          <w:tab w:val="left" w:pos="2218"/>
        </w:tabs>
        <w:spacing w:before="11"/>
        <w:jc w:val="both"/>
        <w:rPr>
          <w:sz w:val="21"/>
          <w:szCs w:val="21"/>
        </w:rPr>
      </w:pPr>
      <w:r w:rsidRPr="00A87538">
        <w:rPr>
          <w:w w:val="99"/>
          <w:sz w:val="21"/>
          <w:szCs w:val="21"/>
        </w:rPr>
        <w:t>Agrupamientos: selección cuidadosa de los compañeros que formen parte de su grupo de trabajo.</w:t>
      </w:r>
    </w:p>
    <w:p w14:paraId="524CFB8E" w14:textId="53EFBAE3" w:rsidR="00CA7FCC" w:rsidRPr="00404E2A" w:rsidRDefault="00CA7FCC" w:rsidP="000C5655">
      <w:pPr>
        <w:pStyle w:val="Prrafodelista"/>
        <w:spacing w:before="240" w:after="120" w:line="240" w:lineRule="auto"/>
        <w:ind w:left="1080"/>
        <w:contextualSpacing w:val="0"/>
        <w:jc w:val="both"/>
        <w:rPr>
          <w:b/>
          <w:sz w:val="21"/>
          <w:szCs w:val="21"/>
        </w:rPr>
        <w:sectPr w:rsidR="00CA7FCC" w:rsidRPr="00404E2A" w:rsidSect="00B7567B">
          <w:headerReference w:type="default" r:id="rId13"/>
          <w:footerReference w:type="default" r:id="rId14"/>
          <w:footerReference w:type="first" r:id="rId15"/>
          <w:pgSz w:w="11906" w:h="16838" w:code="9"/>
          <w:pgMar w:top="1134"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34336AA5" w14:textId="6BF9012B" w:rsidR="00136977" w:rsidRPr="000C5655" w:rsidRDefault="000C5655" w:rsidP="000C5655">
      <w:pPr>
        <w:pStyle w:val="Prrafodelista"/>
        <w:numPr>
          <w:ilvl w:val="0"/>
          <w:numId w:val="31"/>
        </w:numPr>
        <w:spacing w:before="120" w:after="120" w:line="240" w:lineRule="auto"/>
        <w:rPr>
          <w:b/>
          <w:bCs/>
          <w:sz w:val="21"/>
          <w:szCs w:val="21"/>
        </w:rPr>
      </w:pPr>
      <w:r w:rsidRPr="000C5655">
        <w:rPr>
          <w:b/>
          <w:bCs/>
          <w:sz w:val="21"/>
          <w:szCs w:val="21"/>
        </w:rPr>
        <w:lastRenderedPageBreak/>
        <w:t>Evaluación del proceso de aprendizaje del alumnado y vinculación con sus elementos</w:t>
      </w:r>
    </w:p>
    <w:tbl>
      <w:tblPr>
        <w:tblStyle w:val="Tablaconcuadrcula"/>
        <w:tblW w:w="1212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241"/>
        <w:gridCol w:w="708"/>
        <w:gridCol w:w="1134"/>
        <w:gridCol w:w="1418"/>
        <w:gridCol w:w="1985"/>
        <w:gridCol w:w="1843"/>
        <w:gridCol w:w="797"/>
      </w:tblGrid>
      <w:tr w:rsidR="00404E2A" w14:paraId="7C777AFB" w14:textId="77777777" w:rsidTr="00404E2A">
        <w:trPr>
          <w:trHeight w:val="680"/>
          <w:jc w:val="center"/>
        </w:trPr>
        <w:tc>
          <w:tcPr>
            <w:tcW w:w="4241" w:type="dxa"/>
            <w:shd w:val="clear" w:color="auto" w:fill="auto"/>
            <w:tcMar>
              <w:left w:w="108" w:type="dxa"/>
              <w:right w:w="108" w:type="dxa"/>
            </w:tcMar>
            <w:vAlign w:val="center"/>
          </w:tcPr>
          <w:p w14:paraId="102FCEC4" w14:textId="77777777" w:rsidR="00404E2A" w:rsidRPr="00815630" w:rsidRDefault="00404E2A" w:rsidP="009D65BF">
            <w:pPr>
              <w:jc w:val="center"/>
              <w:rPr>
                <w:i/>
                <w:iCs/>
                <w:sz w:val="19"/>
                <w:szCs w:val="19"/>
              </w:rPr>
            </w:pPr>
            <w:r w:rsidRPr="00815630">
              <w:rPr>
                <w:rFonts w:ascii="Calibri" w:eastAsia="Calibri" w:hAnsi="Calibri" w:cs="Calibri"/>
                <w:b/>
                <w:bCs/>
                <w:i/>
                <w:iCs/>
                <w:color w:val="000000" w:themeColor="text1"/>
                <w:sz w:val="19"/>
                <w:szCs w:val="19"/>
              </w:rPr>
              <w:t>Criterios de evaluación</w:t>
            </w:r>
          </w:p>
        </w:tc>
        <w:tc>
          <w:tcPr>
            <w:tcW w:w="708" w:type="dxa"/>
            <w:vAlign w:val="center"/>
          </w:tcPr>
          <w:p w14:paraId="151BF8DE" w14:textId="285DBBCD" w:rsidR="00404E2A" w:rsidRPr="00815630" w:rsidRDefault="00404E2A" w:rsidP="009D65BF">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Peso CE</w:t>
            </w:r>
          </w:p>
        </w:tc>
        <w:tc>
          <w:tcPr>
            <w:tcW w:w="1134" w:type="dxa"/>
            <w:shd w:val="clear" w:color="auto" w:fill="auto"/>
            <w:tcMar>
              <w:left w:w="108" w:type="dxa"/>
              <w:right w:w="108" w:type="dxa"/>
            </w:tcMar>
            <w:vAlign w:val="center"/>
          </w:tcPr>
          <w:p w14:paraId="6D2710F2" w14:textId="6FDA2AED" w:rsidR="00404E2A" w:rsidRPr="00815630" w:rsidRDefault="00404E2A" w:rsidP="009D65BF">
            <w:pPr>
              <w:jc w:val="center"/>
              <w:rPr>
                <w:i/>
                <w:iCs/>
                <w:sz w:val="19"/>
                <w:szCs w:val="19"/>
              </w:rPr>
            </w:pPr>
            <w:r w:rsidRPr="00815630">
              <w:rPr>
                <w:rFonts w:ascii="Calibri" w:eastAsia="Calibri" w:hAnsi="Calibri" w:cs="Calibri"/>
                <w:b/>
                <w:bCs/>
                <w:i/>
                <w:iCs/>
                <w:color w:val="000000" w:themeColor="text1"/>
                <w:sz w:val="19"/>
                <w:szCs w:val="19"/>
              </w:rPr>
              <w:t xml:space="preserve">Contenidos de </w:t>
            </w:r>
            <w:r>
              <w:rPr>
                <w:rFonts w:ascii="Calibri" w:eastAsia="Calibri" w:hAnsi="Calibri" w:cs="Calibri"/>
                <w:b/>
                <w:bCs/>
                <w:i/>
                <w:iCs/>
                <w:color w:val="000000" w:themeColor="text1"/>
                <w:sz w:val="19"/>
                <w:szCs w:val="19"/>
              </w:rPr>
              <w:t>materia</w:t>
            </w:r>
          </w:p>
        </w:tc>
        <w:tc>
          <w:tcPr>
            <w:tcW w:w="1418" w:type="dxa"/>
            <w:shd w:val="clear" w:color="auto" w:fill="auto"/>
            <w:tcMar>
              <w:left w:w="108" w:type="dxa"/>
              <w:right w:w="108" w:type="dxa"/>
            </w:tcMar>
            <w:vAlign w:val="center"/>
          </w:tcPr>
          <w:p w14:paraId="0EC20BE1" w14:textId="77777777" w:rsidR="00404E2A" w:rsidRPr="00815630" w:rsidRDefault="00404E2A" w:rsidP="009D65BF">
            <w:pPr>
              <w:jc w:val="center"/>
              <w:rPr>
                <w:rFonts w:ascii="Calibri" w:eastAsia="Calibri" w:hAnsi="Calibri" w:cs="Calibri"/>
                <w:b/>
                <w:bCs/>
                <w:i/>
                <w:iCs/>
                <w:color w:val="000000" w:themeColor="text1"/>
                <w:sz w:val="19"/>
                <w:szCs w:val="19"/>
                <w:highlight w:val="yellow"/>
              </w:rPr>
            </w:pPr>
            <w:r w:rsidRPr="00815630">
              <w:rPr>
                <w:rFonts w:ascii="Calibri" w:eastAsia="Calibri" w:hAnsi="Calibri" w:cs="Calibri"/>
                <w:b/>
                <w:bCs/>
                <w:i/>
                <w:iCs/>
                <w:color w:val="000000" w:themeColor="text1"/>
                <w:sz w:val="19"/>
                <w:szCs w:val="19"/>
              </w:rPr>
              <w:t>Contenidos transversales</w:t>
            </w:r>
          </w:p>
        </w:tc>
        <w:tc>
          <w:tcPr>
            <w:tcW w:w="1985" w:type="dxa"/>
            <w:vAlign w:val="center"/>
          </w:tcPr>
          <w:p w14:paraId="3FE503C6" w14:textId="77777777" w:rsidR="00404E2A" w:rsidRDefault="00404E2A" w:rsidP="009D65BF">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Instrumento de evaluación</w:t>
            </w:r>
          </w:p>
        </w:tc>
        <w:tc>
          <w:tcPr>
            <w:tcW w:w="1843" w:type="dxa"/>
            <w:vAlign w:val="center"/>
          </w:tcPr>
          <w:p w14:paraId="4FCE92E1" w14:textId="77777777" w:rsidR="00404E2A" w:rsidRDefault="00404E2A" w:rsidP="009D65BF">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Agente evaluador</w:t>
            </w:r>
          </w:p>
        </w:tc>
        <w:tc>
          <w:tcPr>
            <w:tcW w:w="797" w:type="dxa"/>
            <w:vAlign w:val="center"/>
          </w:tcPr>
          <w:p w14:paraId="42E5944F" w14:textId="77777777" w:rsidR="00404E2A" w:rsidRDefault="00404E2A" w:rsidP="009900DC">
            <w:pPr>
              <w:jc w:val="center"/>
              <w:rPr>
                <w:rFonts w:ascii="Calibri" w:eastAsia="Calibri" w:hAnsi="Calibri" w:cs="Calibri"/>
                <w:b/>
                <w:bCs/>
                <w:i/>
                <w:iCs/>
                <w:color w:val="000000" w:themeColor="text1"/>
                <w:sz w:val="19"/>
                <w:szCs w:val="19"/>
              </w:rPr>
            </w:pPr>
            <w:r>
              <w:rPr>
                <w:rFonts w:ascii="Calibri" w:eastAsia="Calibri" w:hAnsi="Calibri" w:cs="Calibri"/>
                <w:b/>
                <w:bCs/>
                <w:i/>
                <w:iCs/>
                <w:color w:val="000000" w:themeColor="text1"/>
                <w:sz w:val="19"/>
                <w:szCs w:val="19"/>
              </w:rPr>
              <w:t>SA</w:t>
            </w:r>
          </w:p>
        </w:tc>
      </w:tr>
      <w:tr w:rsidR="006B746A" w14:paraId="469A7C6D" w14:textId="77777777" w:rsidTr="00AF48D1">
        <w:trPr>
          <w:trHeight w:val="2783"/>
          <w:jc w:val="center"/>
        </w:trPr>
        <w:tc>
          <w:tcPr>
            <w:tcW w:w="4241" w:type="dxa"/>
            <w:tcMar>
              <w:left w:w="108" w:type="dxa"/>
              <w:right w:w="108" w:type="dxa"/>
            </w:tcMar>
          </w:tcPr>
          <w:p w14:paraId="2AE2FA8C" w14:textId="77777777" w:rsidR="006B746A" w:rsidRPr="00056F8B" w:rsidRDefault="006B746A" w:rsidP="005E47A3">
            <w:pPr>
              <w:jc w:val="both"/>
              <w:rPr>
                <w:rFonts w:cstheme="minorHAnsi"/>
                <w:sz w:val="19"/>
                <w:szCs w:val="19"/>
              </w:rPr>
            </w:pPr>
            <w:r w:rsidRPr="00D01B0F">
              <w:rPr>
                <w:rFonts w:ascii="Calibri" w:hAnsi="Calibri" w:cs="Calibri"/>
                <w:sz w:val="19"/>
              </w:rPr>
              <w:t>1.1</w:t>
            </w:r>
            <w:r w:rsidRPr="00D01B0F">
              <w:rPr>
                <w:rFonts w:ascii="Calibri" w:hAnsi="Calibri" w:cs="Calibri"/>
                <w:spacing w:val="1"/>
                <w:sz w:val="19"/>
              </w:rPr>
              <w:t xml:space="preserve"> </w:t>
            </w:r>
            <w:r w:rsidRPr="00D01B0F">
              <w:rPr>
                <w:rFonts w:ascii="Calibri" w:hAnsi="Calibri" w:cs="Calibri"/>
                <w:sz w:val="19"/>
              </w:rPr>
              <w:t>Reconocer</w:t>
            </w:r>
            <w:r w:rsidRPr="00D01B0F">
              <w:rPr>
                <w:rFonts w:ascii="Calibri" w:hAnsi="Calibri" w:cs="Calibri"/>
                <w:spacing w:val="-1"/>
                <w:sz w:val="19"/>
              </w:rPr>
              <w:t xml:space="preserve"> </w:t>
            </w:r>
            <w:r w:rsidRPr="00D01B0F">
              <w:rPr>
                <w:rFonts w:ascii="Calibri" w:hAnsi="Calibri" w:cs="Calibri"/>
                <w:sz w:val="19"/>
              </w:rPr>
              <w:t>y</w:t>
            </w:r>
            <w:r w:rsidRPr="00D01B0F">
              <w:rPr>
                <w:rFonts w:ascii="Calibri" w:hAnsi="Calibri" w:cs="Calibri"/>
                <w:spacing w:val="-3"/>
                <w:sz w:val="19"/>
              </w:rPr>
              <w:t xml:space="preserve"> </w:t>
            </w:r>
            <w:r w:rsidRPr="00D01B0F">
              <w:rPr>
                <w:rFonts w:ascii="Calibri" w:hAnsi="Calibri" w:cs="Calibri"/>
                <w:sz w:val="19"/>
              </w:rPr>
              <w:t>valorar las lenguas de España y</w:t>
            </w:r>
            <w:r w:rsidRPr="00D01B0F">
              <w:rPr>
                <w:rFonts w:ascii="Calibri" w:hAnsi="Calibri" w:cs="Calibri"/>
                <w:spacing w:val="-2"/>
                <w:sz w:val="19"/>
              </w:rPr>
              <w:t xml:space="preserve"> </w:t>
            </w:r>
            <w:r w:rsidRPr="00D01B0F">
              <w:rPr>
                <w:rFonts w:ascii="Calibri" w:hAnsi="Calibri" w:cs="Calibri"/>
                <w:sz w:val="19"/>
              </w:rPr>
              <w:t>las</w:t>
            </w:r>
            <w:r w:rsidRPr="00D01B0F">
              <w:rPr>
                <w:rFonts w:ascii="Calibri" w:hAnsi="Calibri" w:cs="Calibri"/>
                <w:spacing w:val="5"/>
                <w:sz w:val="19"/>
              </w:rPr>
              <w:t xml:space="preserve"> </w:t>
            </w:r>
            <w:r w:rsidRPr="00D01B0F">
              <w:rPr>
                <w:rFonts w:ascii="Calibri" w:hAnsi="Calibri" w:cs="Calibri"/>
                <w:sz w:val="19"/>
              </w:rPr>
              <w:t>variedades dialectales</w:t>
            </w:r>
            <w:r w:rsidRPr="00D01B0F">
              <w:rPr>
                <w:rFonts w:ascii="Calibri" w:hAnsi="Calibri" w:cs="Calibri"/>
                <w:spacing w:val="-2"/>
                <w:sz w:val="19"/>
              </w:rPr>
              <w:t xml:space="preserve"> </w:t>
            </w:r>
            <w:r w:rsidRPr="00D01B0F">
              <w:rPr>
                <w:rFonts w:ascii="Calibri" w:hAnsi="Calibri" w:cs="Calibri"/>
                <w:sz w:val="19"/>
              </w:rPr>
              <w:t>del español,</w:t>
            </w:r>
            <w:r w:rsidRPr="00D01B0F">
              <w:rPr>
                <w:rFonts w:ascii="Calibri" w:hAnsi="Calibri" w:cs="Calibri"/>
                <w:spacing w:val="-2"/>
                <w:sz w:val="19"/>
              </w:rPr>
              <w:t xml:space="preserve"> </w:t>
            </w:r>
            <w:r w:rsidRPr="00D01B0F">
              <w:rPr>
                <w:rFonts w:ascii="Calibri" w:hAnsi="Calibri" w:cs="Calibri"/>
                <w:sz w:val="19"/>
              </w:rPr>
              <w:t>con</w:t>
            </w:r>
            <w:r w:rsidRPr="00D01B0F">
              <w:rPr>
                <w:rFonts w:ascii="Calibri" w:hAnsi="Calibri" w:cs="Calibri"/>
                <w:spacing w:val="-2"/>
                <w:sz w:val="19"/>
              </w:rPr>
              <w:t xml:space="preserve"> </w:t>
            </w:r>
            <w:r w:rsidRPr="00D01B0F">
              <w:rPr>
                <w:rFonts w:ascii="Calibri" w:hAnsi="Calibri" w:cs="Calibri"/>
                <w:sz w:val="19"/>
              </w:rPr>
              <w:t>especial</w:t>
            </w:r>
            <w:r w:rsidRPr="00D01B0F">
              <w:rPr>
                <w:rFonts w:ascii="Calibri" w:hAnsi="Calibri" w:cs="Calibri"/>
                <w:spacing w:val="-2"/>
                <w:sz w:val="19"/>
              </w:rPr>
              <w:t xml:space="preserve"> </w:t>
            </w:r>
            <w:r w:rsidRPr="00D01B0F">
              <w:rPr>
                <w:rFonts w:ascii="Calibri" w:hAnsi="Calibri" w:cs="Calibri"/>
                <w:sz w:val="19"/>
              </w:rPr>
              <w:t>atención</w:t>
            </w:r>
            <w:r w:rsidRPr="00D01B0F">
              <w:rPr>
                <w:rFonts w:ascii="Calibri" w:hAnsi="Calibri" w:cs="Calibri"/>
                <w:spacing w:val="-2"/>
                <w:sz w:val="19"/>
              </w:rPr>
              <w:t xml:space="preserve"> </w:t>
            </w:r>
            <w:r w:rsidRPr="00D01B0F">
              <w:rPr>
                <w:rFonts w:ascii="Calibri" w:hAnsi="Calibri" w:cs="Calibri"/>
                <w:sz w:val="19"/>
              </w:rPr>
              <w:t>a</w:t>
            </w:r>
            <w:r w:rsidRPr="00D01B0F">
              <w:rPr>
                <w:rFonts w:ascii="Calibri" w:hAnsi="Calibri" w:cs="Calibri"/>
                <w:spacing w:val="-2"/>
                <w:sz w:val="19"/>
              </w:rPr>
              <w:t xml:space="preserve"> </w:t>
            </w:r>
            <w:r w:rsidRPr="00D01B0F">
              <w:rPr>
                <w:rFonts w:ascii="Calibri" w:hAnsi="Calibri" w:cs="Calibri"/>
                <w:sz w:val="19"/>
              </w:rPr>
              <w:t>las de Castilla y León, a partir de la explicación de su desarrollo histórico y sociolingüístico y de la situación actual, contrastando de</w:t>
            </w:r>
            <w:r w:rsidRPr="00D01B0F">
              <w:rPr>
                <w:rFonts w:ascii="Calibri" w:hAnsi="Calibri" w:cs="Calibri"/>
                <w:spacing w:val="39"/>
                <w:sz w:val="19"/>
              </w:rPr>
              <w:t xml:space="preserve"> </w:t>
            </w:r>
            <w:r w:rsidRPr="00D01B0F">
              <w:rPr>
                <w:rFonts w:ascii="Calibri" w:hAnsi="Calibri" w:cs="Calibri"/>
                <w:sz w:val="19"/>
              </w:rPr>
              <w:t>manera</w:t>
            </w:r>
            <w:r w:rsidRPr="00D01B0F">
              <w:rPr>
                <w:rFonts w:ascii="Calibri" w:hAnsi="Calibri" w:cs="Calibri"/>
                <w:spacing w:val="39"/>
                <w:sz w:val="19"/>
              </w:rPr>
              <w:t xml:space="preserve"> </w:t>
            </w:r>
            <w:r w:rsidRPr="00D01B0F">
              <w:rPr>
                <w:rFonts w:ascii="Calibri" w:hAnsi="Calibri" w:cs="Calibri"/>
                <w:sz w:val="19"/>
              </w:rPr>
              <w:t>explícita</w:t>
            </w:r>
            <w:r w:rsidRPr="00D01B0F">
              <w:rPr>
                <w:rFonts w:ascii="Calibri" w:hAnsi="Calibri" w:cs="Calibri"/>
                <w:spacing w:val="41"/>
                <w:sz w:val="19"/>
              </w:rPr>
              <w:t xml:space="preserve"> </w:t>
            </w:r>
            <w:r w:rsidRPr="00D01B0F">
              <w:rPr>
                <w:rFonts w:ascii="Calibri" w:hAnsi="Calibri" w:cs="Calibri"/>
                <w:sz w:val="19"/>
              </w:rPr>
              <w:t>y</w:t>
            </w:r>
            <w:r w:rsidRPr="00D01B0F">
              <w:rPr>
                <w:rFonts w:ascii="Calibri" w:hAnsi="Calibri" w:cs="Calibri"/>
                <w:spacing w:val="41"/>
                <w:sz w:val="19"/>
              </w:rPr>
              <w:t xml:space="preserve"> </w:t>
            </w:r>
            <w:r w:rsidRPr="00D01B0F">
              <w:rPr>
                <w:rFonts w:ascii="Calibri" w:hAnsi="Calibri" w:cs="Calibri"/>
                <w:sz w:val="19"/>
              </w:rPr>
              <w:t>con la terminología adecuada aspectos</w:t>
            </w:r>
            <w:r w:rsidRPr="00D01B0F">
              <w:rPr>
                <w:rFonts w:ascii="Calibri" w:hAnsi="Calibri" w:cs="Calibri"/>
                <w:spacing w:val="40"/>
                <w:sz w:val="19"/>
              </w:rPr>
              <w:t xml:space="preserve"> </w:t>
            </w:r>
            <w:r w:rsidRPr="00D01B0F">
              <w:rPr>
                <w:rFonts w:ascii="Calibri" w:hAnsi="Calibri" w:cs="Calibri"/>
                <w:sz w:val="19"/>
              </w:rPr>
              <w:t>lingüísticos</w:t>
            </w:r>
            <w:r w:rsidRPr="00D01B0F">
              <w:rPr>
                <w:rFonts w:ascii="Calibri" w:hAnsi="Calibri" w:cs="Calibri"/>
                <w:spacing w:val="41"/>
                <w:sz w:val="19"/>
              </w:rPr>
              <w:t xml:space="preserve"> </w:t>
            </w:r>
            <w:r w:rsidRPr="00D01B0F">
              <w:rPr>
                <w:rFonts w:ascii="Calibri" w:hAnsi="Calibri" w:cs="Calibri"/>
                <w:sz w:val="19"/>
              </w:rPr>
              <w:t>y discursivos</w:t>
            </w:r>
            <w:r w:rsidRPr="00D01B0F">
              <w:rPr>
                <w:rFonts w:ascii="Calibri" w:hAnsi="Calibri" w:cs="Calibri"/>
                <w:spacing w:val="4"/>
                <w:sz w:val="19"/>
              </w:rPr>
              <w:t xml:space="preserve"> </w:t>
            </w:r>
            <w:r w:rsidRPr="00D01B0F">
              <w:rPr>
                <w:rFonts w:ascii="Calibri" w:hAnsi="Calibri" w:cs="Calibri"/>
                <w:sz w:val="19"/>
              </w:rPr>
              <w:t>de</w:t>
            </w:r>
            <w:r w:rsidRPr="00D01B0F">
              <w:rPr>
                <w:rFonts w:ascii="Calibri" w:hAnsi="Calibri" w:cs="Calibri"/>
                <w:spacing w:val="3"/>
                <w:sz w:val="19"/>
              </w:rPr>
              <w:t xml:space="preserve"> </w:t>
            </w:r>
            <w:r w:rsidRPr="00D01B0F">
              <w:rPr>
                <w:rFonts w:ascii="Calibri" w:hAnsi="Calibri" w:cs="Calibri"/>
                <w:sz w:val="19"/>
              </w:rPr>
              <w:t>las</w:t>
            </w:r>
            <w:r w:rsidRPr="00D01B0F">
              <w:rPr>
                <w:rFonts w:ascii="Calibri" w:hAnsi="Calibri" w:cs="Calibri"/>
                <w:spacing w:val="67"/>
                <w:sz w:val="19"/>
              </w:rPr>
              <w:t xml:space="preserve"> </w:t>
            </w:r>
            <w:r w:rsidRPr="00D01B0F">
              <w:rPr>
                <w:rFonts w:ascii="Calibri" w:hAnsi="Calibri" w:cs="Calibri"/>
                <w:sz w:val="19"/>
              </w:rPr>
              <w:t>distintas</w:t>
            </w:r>
            <w:r w:rsidRPr="00D01B0F">
              <w:rPr>
                <w:rFonts w:ascii="Calibri" w:hAnsi="Calibri" w:cs="Calibri"/>
                <w:spacing w:val="66"/>
                <w:sz w:val="19"/>
              </w:rPr>
              <w:t xml:space="preserve"> </w:t>
            </w:r>
            <w:r w:rsidRPr="00D01B0F">
              <w:rPr>
                <w:rFonts w:ascii="Calibri" w:hAnsi="Calibri" w:cs="Calibri"/>
                <w:sz w:val="19"/>
              </w:rPr>
              <w:t>lenguas,</w:t>
            </w:r>
            <w:r w:rsidRPr="00D01B0F">
              <w:rPr>
                <w:rFonts w:ascii="Calibri" w:hAnsi="Calibri" w:cs="Calibri"/>
                <w:spacing w:val="1"/>
                <w:sz w:val="19"/>
              </w:rPr>
              <w:t xml:space="preserve"> </w:t>
            </w:r>
            <w:r w:rsidRPr="00D01B0F">
              <w:rPr>
                <w:rFonts w:ascii="Calibri" w:hAnsi="Calibri" w:cs="Calibri"/>
                <w:sz w:val="19"/>
              </w:rPr>
              <w:t>así</w:t>
            </w:r>
            <w:r w:rsidRPr="00D01B0F">
              <w:rPr>
                <w:rFonts w:ascii="Calibri" w:hAnsi="Calibri" w:cs="Calibri"/>
                <w:spacing w:val="1"/>
                <w:sz w:val="19"/>
              </w:rPr>
              <w:t xml:space="preserve"> </w:t>
            </w:r>
            <w:r w:rsidRPr="00D01B0F">
              <w:rPr>
                <w:rFonts w:ascii="Calibri" w:hAnsi="Calibri" w:cs="Calibri"/>
                <w:sz w:val="19"/>
              </w:rPr>
              <w:t>como</w:t>
            </w:r>
            <w:r w:rsidRPr="00D01B0F">
              <w:rPr>
                <w:rFonts w:ascii="Calibri" w:hAnsi="Calibri" w:cs="Calibri"/>
                <w:spacing w:val="1"/>
                <w:sz w:val="19"/>
              </w:rPr>
              <w:t xml:space="preserve"> </w:t>
            </w:r>
            <w:r w:rsidRPr="00D01B0F">
              <w:rPr>
                <w:rFonts w:ascii="Calibri" w:hAnsi="Calibri" w:cs="Calibri"/>
                <w:sz w:val="19"/>
              </w:rPr>
              <w:t>rasgos</w:t>
            </w:r>
            <w:r w:rsidRPr="00D01B0F">
              <w:rPr>
                <w:rFonts w:ascii="Calibri" w:hAnsi="Calibri" w:cs="Calibri"/>
                <w:spacing w:val="67"/>
                <w:sz w:val="19"/>
              </w:rPr>
              <w:t xml:space="preserve"> </w:t>
            </w:r>
            <w:r w:rsidRPr="00D01B0F">
              <w:rPr>
                <w:rFonts w:ascii="Calibri" w:hAnsi="Calibri" w:cs="Calibri"/>
                <w:sz w:val="19"/>
              </w:rPr>
              <w:t>de</w:t>
            </w:r>
            <w:r w:rsidRPr="00D01B0F">
              <w:rPr>
                <w:rFonts w:ascii="Calibri" w:hAnsi="Calibri" w:cs="Calibri"/>
                <w:spacing w:val="1"/>
                <w:sz w:val="19"/>
              </w:rPr>
              <w:t xml:space="preserve"> </w:t>
            </w:r>
            <w:r w:rsidRPr="00D01B0F">
              <w:rPr>
                <w:rFonts w:ascii="Calibri" w:hAnsi="Calibri" w:cs="Calibri"/>
                <w:sz w:val="19"/>
              </w:rPr>
              <w:t>los</w:t>
            </w:r>
            <w:r w:rsidRPr="00D01B0F">
              <w:rPr>
                <w:rFonts w:ascii="Calibri" w:hAnsi="Calibri" w:cs="Calibri"/>
                <w:spacing w:val="1"/>
                <w:sz w:val="19"/>
              </w:rPr>
              <w:t xml:space="preserve"> </w:t>
            </w:r>
            <w:r w:rsidRPr="00D01B0F">
              <w:rPr>
                <w:rFonts w:ascii="Calibri" w:hAnsi="Calibri" w:cs="Calibri"/>
                <w:sz w:val="19"/>
              </w:rPr>
              <w:t>dialectos</w:t>
            </w:r>
            <w:r w:rsidRPr="00D01B0F">
              <w:rPr>
                <w:rFonts w:ascii="Calibri" w:hAnsi="Calibri" w:cs="Calibri"/>
                <w:spacing w:val="67"/>
                <w:sz w:val="19"/>
              </w:rPr>
              <w:t xml:space="preserve"> </w:t>
            </w:r>
            <w:r w:rsidRPr="00D01B0F">
              <w:rPr>
                <w:rFonts w:ascii="Calibri" w:hAnsi="Calibri" w:cs="Calibri"/>
                <w:sz w:val="19"/>
              </w:rPr>
              <w:t>del</w:t>
            </w:r>
            <w:r w:rsidRPr="00D01B0F">
              <w:rPr>
                <w:rFonts w:ascii="Calibri" w:hAnsi="Calibri" w:cs="Calibri"/>
                <w:spacing w:val="-1"/>
                <w:sz w:val="19"/>
              </w:rPr>
              <w:t xml:space="preserve"> </w:t>
            </w:r>
            <w:r w:rsidRPr="00D01B0F">
              <w:rPr>
                <w:rFonts w:ascii="Calibri" w:hAnsi="Calibri" w:cs="Calibri"/>
                <w:sz w:val="19"/>
              </w:rPr>
              <w:t>español, en</w:t>
            </w:r>
            <w:r w:rsidRPr="00D01B0F">
              <w:rPr>
                <w:rFonts w:ascii="Calibri" w:hAnsi="Calibri" w:cs="Calibri"/>
                <w:spacing w:val="-2"/>
                <w:sz w:val="19"/>
              </w:rPr>
              <w:t xml:space="preserve"> </w:t>
            </w:r>
            <w:r w:rsidRPr="00D01B0F">
              <w:rPr>
                <w:rFonts w:ascii="Calibri" w:hAnsi="Calibri" w:cs="Calibri"/>
                <w:sz w:val="19"/>
              </w:rPr>
              <w:t>manifestaciones</w:t>
            </w:r>
            <w:r w:rsidRPr="00D01B0F">
              <w:rPr>
                <w:rFonts w:ascii="Calibri" w:hAnsi="Calibri" w:cs="Calibri"/>
                <w:spacing w:val="-2"/>
                <w:sz w:val="19"/>
              </w:rPr>
              <w:t xml:space="preserve"> </w:t>
            </w:r>
            <w:r w:rsidRPr="00D01B0F">
              <w:rPr>
                <w:rFonts w:ascii="Calibri" w:hAnsi="Calibri" w:cs="Calibri"/>
                <w:sz w:val="19"/>
              </w:rPr>
              <w:t>orales,</w:t>
            </w:r>
            <w:r w:rsidRPr="00D01B0F">
              <w:rPr>
                <w:rFonts w:ascii="Calibri" w:hAnsi="Calibri" w:cs="Calibri"/>
                <w:spacing w:val="-2"/>
                <w:sz w:val="19"/>
              </w:rPr>
              <w:t xml:space="preserve"> </w:t>
            </w:r>
            <w:r w:rsidRPr="00D01B0F">
              <w:rPr>
                <w:rFonts w:ascii="Calibri" w:hAnsi="Calibri" w:cs="Calibri"/>
                <w:sz w:val="19"/>
              </w:rPr>
              <w:t>escritas</w:t>
            </w:r>
            <w:r w:rsidRPr="00D01B0F">
              <w:rPr>
                <w:rFonts w:ascii="Calibri" w:hAnsi="Calibri" w:cs="Calibri"/>
                <w:spacing w:val="-2"/>
                <w:sz w:val="19"/>
              </w:rPr>
              <w:t xml:space="preserve"> </w:t>
            </w:r>
            <w:r w:rsidRPr="00D01B0F">
              <w:rPr>
                <w:rFonts w:ascii="Calibri" w:hAnsi="Calibri" w:cs="Calibri"/>
                <w:sz w:val="19"/>
              </w:rPr>
              <w:t>y</w:t>
            </w:r>
            <w:r w:rsidRPr="00D01B0F">
              <w:rPr>
                <w:rFonts w:ascii="Calibri" w:hAnsi="Calibri" w:cs="Calibri"/>
                <w:spacing w:val="-3"/>
                <w:sz w:val="19"/>
              </w:rPr>
              <w:t xml:space="preserve"> </w:t>
            </w:r>
            <w:r w:rsidRPr="00D01B0F">
              <w:rPr>
                <w:rFonts w:ascii="Calibri" w:hAnsi="Calibri" w:cs="Calibri"/>
                <w:sz w:val="19"/>
              </w:rPr>
              <w:t xml:space="preserve">multimodales. </w:t>
            </w:r>
            <w:r w:rsidRPr="00D01B0F">
              <w:rPr>
                <w:rFonts w:ascii="Calibri" w:eastAsia="Calibri" w:hAnsi="Calibri" w:cs="Calibri"/>
                <w:sz w:val="19"/>
              </w:rPr>
              <w:t>(CCL1, CCL2, CCL5, CP2, CP3, CD1, CD3, CPSAA5, CC1, CC2, CC3, CCEC1)</w:t>
            </w:r>
          </w:p>
          <w:p w14:paraId="0EB5D8B0" w14:textId="4495336F" w:rsidR="006B746A" w:rsidRPr="00056F8B" w:rsidRDefault="006B746A" w:rsidP="005E47A3">
            <w:pPr>
              <w:jc w:val="both"/>
              <w:rPr>
                <w:rFonts w:cstheme="minorHAnsi"/>
                <w:sz w:val="19"/>
                <w:szCs w:val="19"/>
              </w:rPr>
            </w:pPr>
          </w:p>
        </w:tc>
        <w:tc>
          <w:tcPr>
            <w:tcW w:w="708" w:type="dxa"/>
          </w:tcPr>
          <w:p w14:paraId="714681D2" w14:textId="575C69F0" w:rsidR="006B746A" w:rsidRPr="00056F8B" w:rsidRDefault="006B746A" w:rsidP="005E47A3">
            <w:pPr>
              <w:jc w:val="both"/>
              <w:rPr>
                <w:rFonts w:eastAsia="Calibri" w:cstheme="minorHAnsi"/>
                <w:sz w:val="19"/>
                <w:szCs w:val="19"/>
              </w:rPr>
            </w:pPr>
            <w:r>
              <w:rPr>
                <w:rFonts w:eastAsia="Calibri" w:cstheme="minorHAnsi"/>
                <w:sz w:val="19"/>
                <w:szCs w:val="19"/>
              </w:rPr>
              <w:t>2</w:t>
            </w:r>
          </w:p>
        </w:tc>
        <w:tc>
          <w:tcPr>
            <w:tcW w:w="1134" w:type="dxa"/>
            <w:tcMar>
              <w:left w:w="108" w:type="dxa"/>
              <w:right w:w="108" w:type="dxa"/>
            </w:tcMar>
            <w:vAlign w:val="center"/>
          </w:tcPr>
          <w:p w14:paraId="38EF43BC" w14:textId="6EFCA399" w:rsidR="006B746A" w:rsidRPr="00056F8B" w:rsidRDefault="006B746A" w:rsidP="005E47A3">
            <w:pPr>
              <w:jc w:val="both"/>
              <w:rPr>
                <w:rFonts w:cstheme="minorHAnsi"/>
                <w:sz w:val="19"/>
                <w:szCs w:val="19"/>
              </w:rPr>
            </w:pPr>
            <w:r w:rsidRPr="00EB5BF8">
              <w:rPr>
                <w:rFonts w:ascii="Times New Roman" w:eastAsia="Times New Roman" w:hAnsi="Times New Roman" w:cs="Times New Roman"/>
                <w:i/>
                <w:iCs/>
                <w:color w:val="000000"/>
                <w:sz w:val="19"/>
                <w:szCs w:val="19"/>
              </w:rPr>
              <w:t>A.2</w:t>
            </w:r>
          </w:p>
        </w:tc>
        <w:tc>
          <w:tcPr>
            <w:tcW w:w="1418" w:type="dxa"/>
            <w:tcMar>
              <w:left w:w="108" w:type="dxa"/>
              <w:right w:w="108" w:type="dxa"/>
            </w:tcMar>
          </w:tcPr>
          <w:p w14:paraId="4E06533F" w14:textId="77777777" w:rsidR="006B746A" w:rsidRPr="00056F8B" w:rsidRDefault="006B746A" w:rsidP="005E47A3">
            <w:pPr>
              <w:jc w:val="both"/>
              <w:rPr>
                <w:rFonts w:cstheme="minorHAnsi"/>
                <w:sz w:val="19"/>
                <w:szCs w:val="19"/>
              </w:rPr>
            </w:pPr>
          </w:p>
        </w:tc>
        <w:tc>
          <w:tcPr>
            <w:tcW w:w="1985" w:type="dxa"/>
          </w:tcPr>
          <w:sdt>
            <w:sdtPr>
              <w:rPr>
                <w:i/>
                <w:iCs/>
                <w:sz w:val="19"/>
                <w:szCs w:val="19"/>
              </w:rPr>
              <w:alias w:val="Lista"/>
              <w:tag w:val="Lista"/>
              <w:id w:val="-1047910708"/>
              <w:placeholder>
                <w:docPart w:val="084D75F322EA478B8518F9FA2CD1434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7D0D2E29" w14:textId="214A170A" w:rsidR="006B746A" w:rsidRPr="00056F8B" w:rsidRDefault="006B746A" w:rsidP="005E47A3">
                <w:pPr>
                  <w:jc w:val="both"/>
                  <w:rPr>
                    <w:rFonts w:eastAsia="Calibri" w:cstheme="minorHAnsi"/>
                    <w:sz w:val="19"/>
                    <w:szCs w:val="19"/>
                  </w:rPr>
                </w:pPr>
                <w:r>
                  <w:rPr>
                    <w:i/>
                    <w:iCs/>
                    <w:sz w:val="19"/>
                    <w:szCs w:val="19"/>
                  </w:rPr>
                  <w:t>Prueba escrita</w:t>
                </w:r>
              </w:p>
            </w:sdtContent>
          </w:sdt>
          <w:p w14:paraId="7DB0DDA4" w14:textId="245512FF" w:rsidR="006B746A" w:rsidRPr="00056F8B" w:rsidRDefault="006B746A" w:rsidP="005E47A3">
            <w:pPr>
              <w:jc w:val="both"/>
              <w:rPr>
                <w:rFonts w:eastAsia="Calibri" w:cstheme="minorHAnsi"/>
                <w:sz w:val="19"/>
                <w:szCs w:val="19"/>
              </w:rPr>
            </w:pPr>
          </w:p>
          <w:p w14:paraId="09900A86" w14:textId="5B3F3E96" w:rsidR="006B746A" w:rsidRPr="00056F8B" w:rsidRDefault="006B746A" w:rsidP="005E47A3">
            <w:pPr>
              <w:rPr>
                <w:rFonts w:eastAsia="Calibri" w:cstheme="minorHAnsi"/>
                <w:sz w:val="19"/>
                <w:szCs w:val="19"/>
              </w:rPr>
            </w:pPr>
          </w:p>
        </w:tc>
        <w:tc>
          <w:tcPr>
            <w:tcW w:w="1843" w:type="dxa"/>
          </w:tcPr>
          <w:sdt>
            <w:sdtPr>
              <w:rPr>
                <w:rFonts w:cstheme="minorHAnsi"/>
                <w:bCs/>
                <w:i/>
                <w:iCs/>
                <w:sz w:val="19"/>
                <w:szCs w:val="19"/>
              </w:rPr>
              <w:alias w:val="Lista"/>
              <w:tag w:val="Lista"/>
              <w:id w:val="-1616357196"/>
              <w:placeholder>
                <w:docPart w:val="2E9BDDFCDF3145E29C593DEA30FB535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1CA17F75" w14:textId="0E9B842D" w:rsidR="006B746A" w:rsidRPr="00056F8B" w:rsidRDefault="006B746A" w:rsidP="005E47A3">
                <w:pPr>
                  <w:jc w:val="both"/>
                  <w:rPr>
                    <w:rFonts w:eastAsia="Calibri" w:cstheme="minorHAnsi"/>
                    <w:sz w:val="19"/>
                    <w:szCs w:val="19"/>
                  </w:rPr>
                </w:pPr>
                <w:r>
                  <w:rPr>
                    <w:rFonts w:cstheme="minorHAnsi"/>
                    <w:bCs/>
                    <w:i/>
                    <w:iCs/>
                    <w:sz w:val="19"/>
                    <w:szCs w:val="19"/>
                  </w:rPr>
                  <w:t>Heteroevaluación</w:t>
                </w:r>
              </w:p>
            </w:sdtContent>
          </w:sdt>
          <w:p w14:paraId="7AA35E61" w14:textId="23AA81A5" w:rsidR="006B746A" w:rsidRPr="00056F8B" w:rsidRDefault="006B746A" w:rsidP="005E47A3">
            <w:pPr>
              <w:jc w:val="both"/>
              <w:rPr>
                <w:rFonts w:eastAsia="Calibri" w:cstheme="minorHAnsi"/>
                <w:sz w:val="19"/>
                <w:szCs w:val="19"/>
              </w:rPr>
            </w:pPr>
          </w:p>
          <w:p w14:paraId="75F06090" w14:textId="176A6187" w:rsidR="006B746A" w:rsidRPr="00056F8B" w:rsidRDefault="006B746A" w:rsidP="005E47A3">
            <w:pPr>
              <w:rPr>
                <w:rFonts w:eastAsia="Calibri" w:cstheme="minorHAnsi"/>
                <w:sz w:val="19"/>
                <w:szCs w:val="19"/>
              </w:rPr>
            </w:pPr>
          </w:p>
        </w:tc>
        <w:tc>
          <w:tcPr>
            <w:tcW w:w="797" w:type="dxa"/>
            <w:vAlign w:val="center"/>
          </w:tcPr>
          <w:p w14:paraId="21B562C2" w14:textId="2F64F33E" w:rsidR="006B746A" w:rsidRPr="00D858F3" w:rsidRDefault="00FF7CB0" w:rsidP="005E47A3">
            <w:pPr>
              <w:jc w:val="center"/>
              <w:rPr>
                <w:rFonts w:cstheme="minorHAnsi"/>
                <w:b/>
                <w:i/>
                <w:iCs/>
                <w:sz w:val="19"/>
                <w:szCs w:val="19"/>
              </w:rPr>
            </w:pPr>
            <w:r w:rsidRPr="00EB5BF8">
              <w:rPr>
                <w:rFonts w:ascii="Times New Roman" w:eastAsia="Times New Roman" w:hAnsi="Times New Roman" w:cs="Times New Roman"/>
                <w:i/>
                <w:iCs/>
                <w:color w:val="000000"/>
                <w:sz w:val="19"/>
                <w:szCs w:val="19"/>
              </w:rPr>
              <w:t>U9</w:t>
            </w:r>
          </w:p>
        </w:tc>
      </w:tr>
      <w:tr w:rsidR="00FF7CB0" w14:paraId="070DABDC" w14:textId="77777777" w:rsidTr="004700C3">
        <w:trPr>
          <w:trHeight w:val="1392"/>
          <w:jc w:val="center"/>
        </w:trPr>
        <w:tc>
          <w:tcPr>
            <w:tcW w:w="4241" w:type="dxa"/>
            <w:tcMar>
              <w:left w:w="108" w:type="dxa"/>
              <w:right w:w="108" w:type="dxa"/>
            </w:tcMar>
          </w:tcPr>
          <w:p w14:paraId="1F6B141B" w14:textId="77777777" w:rsidR="00FF7CB0" w:rsidRPr="00056F8B" w:rsidRDefault="00FF7CB0" w:rsidP="005E47A3">
            <w:pPr>
              <w:jc w:val="both"/>
              <w:rPr>
                <w:rFonts w:cstheme="minorHAnsi"/>
                <w:sz w:val="19"/>
                <w:szCs w:val="19"/>
              </w:rPr>
            </w:pPr>
            <w:r w:rsidRPr="00D01B0F">
              <w:rPr>
                <w:rFonts w:ascii="Calibri" w:hAnsi="Calibri" w:cs="Calibri"/>
                <w:sz w:val="19"/>
              </w:rPr>
              <w:t>1.2 Valorar el proceso histórico del castellano, apreciando su valor lingüístico, histórico y cultural y sus expectativas de futuro. (</w:t>
            </w:r>
            <w:r w:rsidRPr="00D01B0F">
              <w:rPr>
                <w:rFonts w:ascii="Calibri" w:eastAsia="Calibri" w:hAnsi="Calibri" w:cs="Calibri"/>
                <w:sz w:val="19"/>
              </w:rPr>
              <w:t>CCL1, CCL2, CCL5, CP3, CD3, CPSAA1.1, CC1, CC2, CE3, CCEC1)</w:t>
            </w:r>
          </w:p>
          <w:p w14:paraId="07F05789" w14:textId="401C796D" w:rsidR="00FF7CB0" w:rsidRPr="00056F8B" w:rsidRDefault="00FF7CB0" w:rsidP="005E47A3">
            <w:pPr>
              <w:jc w:val="both"/>
              <w:rPr>
                <w:rFonts w:cstheme="minorHAnsi"/>
                <w:sz w:val="19"/>
                <w:szCs w:val="19"/>
              </w:rPr>
            </w:pPr>
          </w:p>
        </w:tc>
        <w:tc>
          <w:tcPr>
            <w:tcW w:w="708" w:type="dxa"/>
          </w:tcPr>
          <w:p w14:paraId="2A5AC4DD" w14:textId="0F58F761" w:rsidR="00FF7CB0" w:rsidRPr="00056F8B" w:rsidRDefault="00FF7CB0" w:rsidP="005E47A3">
            <w:pPr>
              <w:jc w:val="both"/>
              <w:rPr>
                <w:rFonts w:eastAsia="Calibri" w:cstheme="minorHAnsi"/>
                <w:sz w:val="19"/>
                <w:szCs w:val="19"/>
              </w:rPr>
            </w:pPr>
            <w:r>
              <w:rPr>
                <w:rFonts w:eastAsia="Calibri" w:cstheme="minorHAnsi"/>
                <w:sz w:val="19"/>
                <w:szCs w:val="19"/>
              </w:rPr>
              <w:t>1</w:t>
            </w:r>
          </w:p>
        </w:tc>
        <w:tc>
          <w:tcPr>
            <w:tcW w:w="1134" w:type="dxa"/>
            <w:tcMar>
              <w:left w:w="108" w:type="dxa"/>
              <w:right w:w="108" w:type="dxa"/>
            </w:tcMar>
            <w:vAlign w:val="center"/>
          </w:tcPr>
          <w:p w14:paraId="773F1E8F" w14:textId="35573B92" w:rsidR="00FF7CB0" w:rsidRPr="00056F8B" w:rsidRDefault="00FF7CB0" w:rsidP="005E47A3">
            <w:pPr>
              <w:jc w:val="both"/>
              <w:rPr>
                <w:rFonts w:cstheme="minorHAnsi"/>
                <w:sz w:val="19"/>
                <w:szCs w:val="19"/>
              </w:rPr>
            </w:pPr>
            <w:r w:rsidRPr="00EB5BF8">
              <w:rPr>
                <w:rFonts w:ascii="Times New Roman" w:eastAsia="Times New Roman" w:hAnsi="Times New Roman" w:cs="Times New Roman"/>
                <w:i/>
                <w:iCs/>
                <w:color w:val="000000"/>
                <w:sz w:val="19"/>
                <w:szCs w:val="19"/>
              </w:rPr>
              <w:t>A.2, A.3</w:t>
            </w:r>
          </w:p>
        </w:tc>
        <w:tc>
          <w:tcPr>
            <w:tcW w:w="1418" w:type="dxa"/>
            <w:tcMar>
              <w:left w:w="108" w:type="dxa"/>
              <w:right w:w="108" w:type="dxa"/>
            </w:tcMar>
          </w:tcPr>
          <w:p w14:paraId="4B8450B4" w14:textId="77777777" w:rsidR="00FF7CB0" w:rsidRPr="00056F8B" w:rsidRDefault="00FF7CB0" w:rsidP="005E47A3">
            <w:pPr>
              <w:jc w:val="both"/>
              <w:rPr>
                <w:rFonts w:cstheme="minorHAnsi"/>
                <w:sz w:val="19"/>
                <w:szCs w:val="19"/>
              </w:rPr>
            </w:pPr>
          </w:p>
        </w:tc>
        <w:tc>
          <w:tcPr>
            <w:tcW w:w="1985" w:type="dxa"/>
          </w:tcPr>
          <w:sdt>
            <w:sdtPr>
              <w:rPr>
                <w:i/>
                <w:iCs/>
                <w:sz w:val="19"/>
                <w:szCs w:val="19"/>
              </w:rPr>
              <w:alias w:val="Lista"/>
              <w:tag w:val="Lista"/>
              <w:id w:val="-1238159063"/>
              <w:placeholder>
                <w:docPart w:val="7C2C37D1AF5B4E2DBCF1556E41E54BE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394DB31E" w14:textId="6DD8BA36" w:rsidR="00FF7CB0" w:rsidRPr="00056F8B" w:rsidRDefault="00FF7CB0" w:rsidP="005E47A3">
                <w:pPr>
                  <w:jc w:val="both"/>
                  <w:rPr>
                    <w:rFonts w:eastAsia="Calibri" w:cstheme="minorHAnsi"/>
                    <w:sz w:val="19"/>
                    <w:szCs w:val="19"/>
                  </w:rPr>
                </w:pPr>
                <w:r>
                  <w:rPr>
                    <w:i/>
                    <w:iCs/>
                    <w:sz w:val="19"/>
                    <w:szCs w:val="19"/>
                  </w:rPr>
                  <w:t>Prueba escrita</w:t>
                </w:r>
              </w:p>
            </w:sdtContent>
          </w:sdt>
          <w:p w14:paraId="74DD468F" w14:textId="3B5334F1" w:rsidR="00FF7CB0" w:rsidRPr="00056F8B" w:rsidRDefault="00FF7CB0" w:rsidP="005E47A3">
            <w:pPr>
              <w:jc w:val="both"/>
              <w:rPr>
                <w:rFonts w:eastAsia="Calibri" w:cstheme="minorHAnsi"/>
                <w:sz w:val="19"/>
                <w:szCs w:val="19"/>
              </w:rPr>
            </w:pPr>
          </w:p>
          <w:p w14:paraId="383658ED" w14:textId="03A0427C" w:rsidR="00FF7CB0" w:rsidRPr="00056F8B" w:rsidRDefault="00FF7CB0" w:rsidP="005E47A3">
            <w:pPr>
              <w:jc w:val="both"/>
              <w:rPr>
                <w:rFonts w:eastAsia="Calibri" w:cstheme="minorHAnsi"/>
                <w:sz w:val="19"/>
                <w:szCs w:val="19"/>
              </w:rPr>
            </w:pPr>
          </w:p>
        </w:tc>
        <w:tc>
          <w:tcPr>
            <w:tcW w:w="1843" w:type="dxa"/>
          </w:tcPr>
          <w:sdt>
            <w:sdtPr>
              <w:rPr>
                <w:rFonts w:cstheme="minorHAnsi"/>
                <w:bCs/>
                <w:i/>
                <w:iCs/>
                <w:sz w:val="19"/>
                <w:szCs w:val="19"/>
              </w:rPr>
              <w:alias w:val="Lista"/>
              <w:tag w:val="Lista"/>
              <w:id w:val="509884890"/>
              <w:placeholder>
                <w:docPart w:val="7EF4D4C4DC1C4A93AC68BFCA53B18D8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2644671D" w14:textId="17E4443F" w:rsidR="00FF7CB0" w:rsidRPr="00056F8B" w:rsidRDefault="00FF7CB0" w:rsidP="005E47A3">
                <w:pPr>
                  <w:jc w:val="both"/>
                  <w:rPr>
                    <w:rFonts w:eastAsia="Calibri" w:cstheme="minorHAnsi"/>
                    <w:sz w:val="19"/>
                    <w:szCs w:val="19"/>
                  </w:rPr>
                </w:pPr>
                <w:r>
                  <w:rPr>
                    <w:rFonts w:cstheme="minorHAnsi"/>
                    <w:bCs/>
                    <w:i/>
                    <w:iCs/>
                    <w:sz w:val="19"/>
                    <w:szCs w:val="19"/>
                  </w:rPr>
                  <w:t>Heteroevaluación</w:t>
                </w:r>
              </w:p>
            </w:sdtContent>
          </w:sdt>
          <w:p w14:paraId="293483E6" w14:textId="141BA8F7" w:rsidR="00FF7CB0" w:rsidRPr="00056F8B" w:rsidRDefault="00FF7CB0" w:rsidP="005E47A3">
            <w:pPr>
              <w:jc w:val="both"/>
              <w:rPr>
                <w:rFonts w:eastAsia="Calibri" w:cstheme="minorHAnsi"/>
                <w:sz w:val="19"/>
                <w:szCs w:val="19"/>
              </w:rPr>
            </w:pPr>
          </w:p>
          <w:p w14:paraId="17FE50C5" w14:textId="374B93DB" w:rsidR="00FF7CB0" w:rsidRPr="00056F8B" w:rsidRDefault="00FF7CB0" w:rsidP="005E47A3">
            <w:pPr>
              <w:jc w:val="both"/>
              <w:rPr>
                <w:rFonts w:eastAsia="Calibri" w:cstheme="minorHAnsi"/>
                <w:sz w:val="19"/>
                <w:szCs w:val="19"/>
              </w:rPr>
            </w:pPr>
          </w:p>
        </w:tc>
        <w:tc>
          <w:tcPr>
            <w:tcW w:w="797" w:type="dxa"/>
            <w:vAlign w:val="center"/>
          </w:tcPr>
          <w:p w14:paraId="126D52C9" w14:textId="6412F16A" w:rsidR="00FF7CB0" w:rsidRPr="00D858F3" w:rsidRDefault="00FF7CB0" w:rsidP="005E47A3">
            <w:pPr>
              <w:jc w:val="center"/>
              <w:rPr>
                <w:rFonts w:cstheme="minorHAnsi"/>
                <w:b/>
                <w:i/>
                <w:iCs/>
                <w:sz w:val="19"/>
                <w:szCs w:val="19"/>
              </w:rPr>
            </w:pPr>
            <w:r w:rsidRPr="00EB5BF8">
              <w:rPr>
                <w:rFonts w:ascii="Times New Roman" w:eastAsia="Times New Roman" w:hAnsi="Times New Roman" w:cs="Times New Roman"/>
                <w:i/>
                <w:iCs/>
                <w:color w:val="000000"/>
                <w:sz w:val="19"/>
                <w:szCs w:val="19"/>
              </w:rPr>
              <w:t>U9</w:t>
            </w:r>
          </w:p>
        </w:tc>
      </w:tr>
      <w:tr w:rsidR="00FF7CB0" w14:paraId="1086314C" w14:textId="77777777" w:rsidTr="000A5F0F">
        <w:trPr>
          <w:trHeight w:val="1393"/>
          <w:jc w:val="center"/>
        </w:trPr>
        <w:tc>
          <w:tcPr>
            <w:tcW w:w="4241" w:type="dxa"/>
          </w:tcPr>
          <w:p w14:paraId="21102596" w14:textId="77777777" w:rsidR="00FF7CB0" w:rsidRPr="00056F8B" w:rsidRDefault="00FF7CB0" w:rsidP="005E47A3">
            <w:pPr>
              <w:jc w:val="both"/>
              <w:rPr>
                <w:rFonts w:cstheme="minorHAnsi"/>
                <w:sz w:val="19"/>
                <w:szCs w:val="19"/>
              </w:rPr>
            </w:pPr>
            <w:r w:rsidRPr="00D01B0F">
              <w:rPr>
                <w:rFonts w:ascii="Calibri" w:hAnsi="Calibri" w:cs="Calibri"/>
                <w:sz w:val="19"/>
              </w:rPr>
              <w:t>1.3 Conocer e identificar las distintas variedades del español (espaciales, sociales y de registro) valorando la pluralidad como elemento de riqueza cultural. (</w:t>
            </w:r>
            <w:r w:rsidRPr="00D01B0F">
              <w:rPr>
                <w:rFonts w:ascii="Calibri" w:eastAsia="Calibri" w:hAnsi="Calibri" w:cs="Calibri"/>
                <w:sz w:val="19"/>
              </w:rPr>
              <w:t>CCL2, CP2, CP3, CD1, CD3, CPSAA5, CC2, CE3, CCEC1)</w:t>
            </w:r>
          </w:p>
          <w:p w14:paraId="442E2031" w14:textId="1274ACA6" w:rsidR="00FF7CB0" w:rsidRPr="00056F8B" w:rsidRDefault="00FF7CB0" w:rsidP="005E47A3">
            <w:pPr>
              <w:jc w:val="both"/>
              <w:rPr>
                <w:rFonts w:cstheme="minorHAnsi"/>
                <w:sz w:val="19"/>
                <w:szCs w:val="19"/>
              </w:rPr>
            </w:pPr>
          </w:p>
        </w:tc>
        <w:tc>
          <w:tcPr>
            <w:tcW w:w="708" w:type="dxa"/>
          </w:tcPr>
          <w:p w14:paraId="3895DB02" w14:textId="6316F9E3" w:rsidR="00FF7CB0" w:rsidRPr="00056F8B" w:rsidRDefault="00FF7CB0" w:rsidP="005E47A3">
            <w:pPr>
              <w:rPr>
                <w:rFonts w:cstheme="minorHAnsi"/>
                <w:sz w:val="19"/>
                <w:szCs w:val="19"/>
              </w:rPr>
            </w:pPr>
            <w:r>
              <w:rPr>
                <w:rFonts w:cstheme="minorHAnsi"/>
                <w:sz w:val="19"/>
                <w:szCs w:val="19"/>
              </w:rPr>
              <w:t>1</w:t>
            </w:r>
          </w:p>
        </w:tc>
        <w:tc>
          <w:tcPr>
            <w:tcW w:w="1134" w:type="dxa"/>
            <w:vAlign w:val="center"/>
          </w:tcPr>
          <w:p w14:paraId="67FFA215" w14:textId="7A0F03EE" w:rsidR="00FF7CB0" w:rsidRPr="00056F8B" w:rsidRDefault="00FF7CB0" w:rsidP="005E47A3">
            <w:pPr>
              <w:rPr>
                <w:rFonts w:cstheme="minorHAnsi"/>
                <w:sz w:val="19"/>
                <w:szCs w:val="19"/>
              </w:rPr>
            </w:pPr>
            <w:r w:rsidRPr="00EB5BF8">
              <w:rPr>
                <w:rFonts w:ascii="Times New Roman" w:eastAsia="Times New Roman" w:hAnsi="Times New Roman" w:cs="Times New Roman"/>
                <w:i/>
                <w:iCs/>
                <w:color w:val="000000"/>
                <w:sz w:val="19"/>
                <w:szCs w:val="19"/>
              </w:rPr>
              <w:t>A.1</w:t>
            </w:r>
          </w:p>
        </w:tc>
        <w:tc>
          <w:tcPr>
            <w:tcW w:w="1418" w:type="dxa"/>
            <w:vAlign w:val="center"/>
          </w:tcPr>
          <w:p w14:paraId="54F9EEF9" w14:textId="77777777" w:rsidR="00FF7CB0" w:rsidRPr="00056F8B" w:rsidRDefault="00FF7CB0" w:rsidP="005E47A3">
            <w:pPr>
              <w:rPr>
                <w:rFonts w:cstheme="minorHAnsi"/>
                <w:sz w:val="19"/>
                <w:szCs w:val="19"/>
              </w:rPr>
            </w:pPr>
          </w:p>
        </w:tc>
        <w:tc>
          <w:tcPr>
            <w:tcW w:w="1985" w:type="dxa"/>
          </w:tcPr>
          <w:sdt>
            <w:sdtPr>
              <w:rPr>
                <w:i/>
                <w:iCs/>
                <w:sz w:val="19"/>
                <w:szCs w:val="19"/>
              </w:rPr>
              <w:alias w:val="Lista"/>
              <w:tag w:val="Lista"/>
              <w:id w:val="935870446"/>
              <w:placeholder>
                <w:docPart w:val="74E8933AA15447D493FAEC16DB87702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27302BEF" w14:textId="409854BA" w:rsidR="00FF7CB0" w:rsidRDefault="0077604C" w:rsidP="005E47A3">
                <w:pPr>
                  <w:jc w:val="both"/>
                  <w:rPr>
                    <w:i/>
                    <w:iCs/>
                    <w:sz w:val="19"/>
                    <w:szCs w:val="19"/>
                  </w:rPr>
                </w:pPr>
                <w:r>
                  <w:rPr>
                    <w:i/>
                    <w:iCs/>
                    <w:sz w:val="19"/>
                    <w:szCs w:val="19"/>
                  </w:rPr>
                  <w:t>Prueba escrita</w:t>
                </w:r>
              </w:p>
            </w:sdtContent>
          </w:sdt>
          <w:p w14:paraId="7E122F83" w14:textId="27C6C70A" w:rsidR="00FF7CB0" w:rsidRDefault="00FF7CB0" w:rsidP="005E47A3">
            <w:pPr>
              <w:jc w:val="both"/>
              <w:rPr>
                <w:i/>
                <w:iCs/>
                <w:sz w:val="19"/>
                <w:szCs w:val="19"/>
              </w:rPr>
            </w:pPr>
          </w:p>
          <w:p w14:paraId="416A2523" w14:textId="04E2D0B9" w:rsidR="00FF7CB0" w:rsidRDefault="00FF7CB0" w:rsidP="005E47A3">
            <w:pPr>
              <w:jc w:val="both"/>
              <w:rPr>
                <w:i/>
                <w:iCs/>
                <w:sz w:val="19"/>
                <w:szCs w:val="19"/>
              </w:rPr>
            </w:pPr>
          </w:p>
        </w:tc>
        <w:tc>
          <w:tcPr>
            <w:tcW w:w="1843" w:type="dxa"/>
          </w:tcPr>
          <w:sdt>
            <w:sdtPr>
              <w:rPr>
                <w:rFonts w:cstheme="minorHAnsi"/>
                <w:bCs/>
                <w:i/>
                <w:iCs/>
                <w:sz w:val="19"/>
                <w:szCs w:val="19"/>
              </w:rPr>
              <w:alias w:val="Lista"/>
              <w:tag w:val="Lista"/>
              <w:id w:val="139086781"/>
              <w:placeholder>
                <w:docPart w:val="01D4327DAB5E42B5B633AB1D85E032C9"/>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3C7683AA" w14:textId="5D43BF17" w:rsidR="00FF7CB0" w:rsidRDefault="0077604C" w:rsidP="005E47A3">
                <w:pPr>
                  <w:jc w:val="both"/>
                  <w:rPr>
                    <w:rFonts w:cstheme="minorHAnsi"/>
                    <w:bCs/>
                    <w:i/>
                    <w:iCs/>
                    <w:sz w:val="19"/>
                    <w:szCs w:val="19"/>
                  </w:rPr>
                </w:pPr>
                <w:r>
                  <w:rPr>
                    <w:rFonts w:cstheme="minorHAnsi"/>
                    <w:bCs/>
                    <w:i/>
                    <w:iCs/>
                    <w:sz w:val="19"/>
                    <w:szCs w:val="19"/>
                  </w:rPr>
                  <w:t>Heteroevaluación</w:t>
                </w:r>
              </w:p>
            </w:sdtContent>
          </w:sdt>
          <w:p w14:paraId="29A5D76B" w14:textId="654A20A6" w:rsidR="00FF7CB0" w:rsidRDefault="00FF7CB0" w:rsidP="005E47A3">
            <w:pPr>
              <w:jc w:val="both"/>
              <w:rPr>
                <w:rFonts w:cstheme="minorHAnsi"/>
                <w:bCs/>
                <w:i/>
                <w:iCs/>
                <w:sz w:val="19"/>
                <w:szCs w:val="19"/>
              </w:rPr>
            </w:pPr>
          </w:p>
          <w:p w14:paraId="201F9492" w14:textId="1AE1AC71" w:rsidR="00FF7CB0" w:rsidRDefault="00FF7CB0" w:rsidP="005E47A3">
            <w:pPr>
              <w:jc w:val="both"/>
              <w:rPr>
                <w:rFonts w:cstheme="minorHAnsi"/>
                <w:bCs/>
                <w:i/>
                <w:iCs/>
                <w:sz w:val="19"/>
                <w:szCs w:val="19"/>
              </w:rPr>
            </w:pPr>
          </w:p>
        </w:tc>
        <w:tc>
          <w:tcPr>
            <w:tcW w:w="797" w:type="dxa"/>
            <w:vAlign w:val="center"/>
          </w:tcPr>
          <w:p w14:paraId="76936B3E" w14:textId="13D471E3" w:rsidR="00FF7CB0" w:rsidRPr="00D858F3" w:rsidRDefault="00FF7CB0" w:rsidP="005E47A3">
            <w:pPr>
              <w:jc w:val="center"/>
              <w:rPr>
                <w:rFonts w:cstheme="minorHAnsi"/>
                <w:b/>
                <w:i/>
                <w:iCs/>
                <w:sz w:val="19"/>
                <w:szCs w:val="19"/>
              </w:rPr>
            </w:pPr>
            <w:r w:rsidRPr="00EB5BF8">
              <w:rPr>
                <w:rFonts w:ascii="Times New Roman" w:eastAsia="Times New Roman" w:hAnsi="Times New Roman" w:cs="Times New Roman"/>
                <w:i/>
                <w:iCs/>
                <w:color w:val="000000"/>
                <w:sz w:val="19"/>
                <w:szCs w:val="19"/>
              </w:rPr>
              <w:t>U9</w:t>
            </w:r>
          </w:p>
        </w:tc>
      </w:tr>
      <w:tr w:rsidR="0077604C" w14:paraId="31912803" w14:textId="77777777" w:rsidTr="007A5E20">
        <w:trPr>
          <w:trHeight w:val="1393"/>
          <w:jc w:val="center"/>
        </w:trPr>
        <w:tc>
          <w:tcPr>
            <w:tcW w:w="4241" w:type="dxa"/>
          </w:tcPr>
          <w:p w14:paraId="2968F583" w14:textId="77777777" w:rsidR="0077604C" w:rsidRPr="00056F8B" w:rsidRDefault="0077604C" w:rsidP="00435626">
            <w:pPr>
              <w:jc w:val="both"/>
              <w:rPr>
                <w:rFonts w:cstheme="minorHAnsi"/>
                <w:sz w:val="19"/>
                <w:szCs w:val="19"/>
              </w:rPr>
            </w:pPr>
            <w:r w:rsidRPr="00D01B0F">
              <w:rPr>
                <w:rFonts w:ascii="Calibri" w:hAnsi="Calibri" w:cs="Calibri"/>
                <w:sz w:val="19"/>
              </w:rPr>
              <w:t xml:space="preserve">1.4 Propiciar la reflexión interlingüística, refutando los estereotipos y prejuicios en la lengua y sus usos. </w:t>
            </w:r>
            <w:r w:rsidRPr="00D01B0F">
              <w:rPr>
                <w:rFonts w:ascii="Calibri" w:eastAsia="Calibri" w:hAnsi="Calibri" w:cs="Calibri"/>
                <w:sz w:val="19"/>
              </w:rPr>
              <w:t>(CCL1, CCL2, CCL5, CP2, CP3, CD1, CD3, CPSAA1.1, CPSAA5, CC1, CC2, CE3, CCEC1)</w:t>
            </w:r>
          </w:p>
          <w:p w14:paraId="095116BF" w14:textId="2F59F717" w:rsidR="0077604C" w:rsidRPr="00056F8B" w:rsidRDefault="0077604C" w:rsidP="00435626">
            <w:pPr>
              <w:jc w:val="both"/>
              <w:rPr>
                <w:rFonts w:cstheme="minorHAnsi"/>
                <w:sz w:val="19"/>
                <w:szCs w:val="19"/>
              </w:rPr>
            </w:pPr>
          </w:p>
        </w:tc>
        <w:tc>
          <w:tcPr>
            <w:tcW w:w="708" w:type="dxa"/>
          </w:tcPr>
          <w:p w14:paraId="06E25EBA" w14:textId="7E5791DF" w:rsidR="0077604C" w:rsidRPr="00056F8B" w:rsidRDefault="0077604C" w:rsidP="00435626">
            <w:pPr>
              <w:rPr>
                <w:rFonts w:cstheme="minorHAnsi"/>
                <w:sz w:val="19"/>
                <w:szCs w:val="19"/>
              </w:rPr>
            </w:pPr>
            <w:r>
              <w:rPr>
                <w:rFonts w:cstheme="minorHAnsi"/>
                <w:sz w:val="19"/>
                <w:szCs w:val="19"/>
              </w:rPr>
              <w:t>0,25</w:t>
            </w:r>
          </w:p>
        </w:tc>
        <w:tc>
          <w:tcPr>
            <w:tcW w:w="1134" w:type="dxa"/>
            <w:vAlign w:val="center"/>
          </w:tcPr>
          <w:p w14:paraId="3558C808" w14:textId="0E494C59" w:rsidR="0077604C" w:rsidRPr="00056F8B" w:rsidRDefault="0077604C" w:rsidP="00435626">
            <w:pPr>
              <w:rPr>
                <w:rFonts w:cstheme="minorHAnsi"/>
                <w:sz w:val="19"/>
                <w:szCs w:val="19"/>
              </w:rPr>
            </w:pPr>
            <w:r w:rsidRPr="00EB5BF8">
              <w:rPr>
                <w:rFonts w:ascii="Times New Roman" w:eastAsia="Times New Roman" w:hAnsi="Times New Roman" w:cs="Times New Roman"/>
                <w:i/>
                <w:iCs/>
                <w:color w:val="000000"/>
                <w:sz w:val="19"/>
                <w:szCs w:val="19"/>
              </w:rPr>
              <w:t>A.6, A.5, A.4, A.8</w:t>
            </w:r>
          </w:p>
        </w:tc>
        <w:tc>
          <w:tcPr>
            <w:tcW w:w="1418" w:type="dxa"/>
            <w:vAlign w:val="center"/>
          </w:tcPr>
          <w:p w14:paraId="29FEB92B" w14:textId="77777777" w:rsidR="0077604C" w:rsidRPr="00056F8B" w:rsidRDefault="0077604C" w:rsidP="00435626">
            <w:pPr>
              <w:rPr>
                <w:rFonts w:cstheme="minorHAnsi"/>
                <w:sz w:val="19"/>
                <w:szCs w:val="19"/>
              </w:rPr>
            </w:pPr>
          </w:p>
        </w:tc>
        <w:tc>
          <w:tcPr>
            <w:tcW w:w="1985" w:type="dxa"/>
          </w:tcPr>
          <w:sdt>
            <w:sdtPr>
              <w:rPr>
                <w:i/>
                <w:iCs/>
                <w:sz w:val="19"/>
                <w:szCs w:val="19"/>
              </w:rPr>
              <w:alias w:val="Lista"/>
              <w:tag w:val="Lista"/>
              <w:id w:val="1262111028"/>
              <w:placeholder>
                <w:docPart w:val="EEAC699FF84D4551B534AC9C368F75E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5546E2D4" w14:textId="3F1DB84B" w:rsidR="0077604C" w:rsidRDefault="00141940" w:rsidP="00435626">
                <w:pPr>
                  <w:jc w:val="both"/>
                  <w:rPr>
                    <w:i/>
                    <w:iCs/>
                    <w:sz w:val="19"/>
                    <w:szCs w:val="19"/>
                  </w:rPr>
                </w:pPr>
                <w:r>
                  <w:rPr>
                    <w:i/>
                    <w:iCs/>
                    <w:sz w:val="19"/>
                    <w:szCs w:val="19"/>
                  </w:rPr>
                  <w:t>Registro anecdótico</w:t>
                </w:r>
              </w:p>
            </w:sdtContent>
          </w:sdt>
          <w:p w14:paraId="1B78CF56" w14:textId="692340AC" w:rsidR="0077604C" w:rsidRDefault="0077604C" w:rsidP="00435626">
            <w:pPr>
              <w:jc w:val="both"/>
              <w:rPr>
                <w:i/>
                <w:iCs/>
                <w:sz w:val="19"/>
                <w:szCs w:val="19"/>
              </w:rPr>
            </w:pPr>
          </w:p>
          <w:p w14:paraId="555F774B" w14:textId="17C9FABC" w:rsidR="0077604C" w:rsidRDefault="0077604C" w:rsidP="00435626">
            <w:pPr>
              <w:jc w:val="both"/>
              <w:rPr>
                <w:i/>
                <w:iCs/>
                <w:sz w:val="19"/>
                <w:szCs w:val="19"/>
              </w:rPr>
            </w:pPr>
          </w:p>
        </w:tc>
        <w:tc>
          <w:tcPr>
            <w:tcW w:w="1843" w:type="dxa"/>
          </w:tcPr>
          <w:sdt>
            <w:sdtPr>
              <w:rPr>
                <w:rFonts w:cstheme="minorHAnsi"/>
                <w:bCs/>
                <w:i/>
                <w:iCs/>
                <w:sz w:val="19"/>
                <w:szCs w:val="19"/>
              </w:rPr>
              <w:alias w:val="Lista"/>
              <w:tag w:val="Lista"/>
              <w:id w:val="-1564172836"/>
              <w:placeholder>
                <w:docPart w:val="4382CB5CBC9A4348A6DCA763E911832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45B3B633" w14:textId="4ED7E01C" w:rsidR="0077604C" w:rsidRDefault="00141940" w:rsidP="00435626">
                <w:pPr>
                  <w:jc w:val="both"/>
                  <w:rPr>
                    <w:rFonts w:cstheme="minorHAnsi"/>
                    <w:bCs/>
                    <w:i/>
                    <w:iCs/>
                    <w:sz w:val="19"/>
                    <w:szCs w:val="19"/>
                  </w:rPr>
                </w:pPr>
                <w:r>
                  <w:rPr>
                    <w:rFonts w:cstheme="minorHAnsi"/>
                    <w:bCs/>
                    <w:i/>
                    <w:iCs/>
                    <w:sz w:val="19"/>
                    <w:szCs w:val="19"/>
                  </w:rPr>
                  <w:t>Heteroevaluación</w:t>
                </w:r>
              </w:p>
            </w:sdtContent>
          </w:sdt>
          <w:p w14:paraId="1A61A403" w14:textId="376F2EAA" w:rsidR="0077604C" w:rsidRDefault="0077604C" w:rsidP="00435626">
            <w:pPr>
              <w:jc w:val="both"/>
              <w:rPr>
                <w:rFonts w:cstheme="minorHAnsi"/>
                <w:bCs/>
                <w:i/>
                <w:iCs/>
                <w:sz w:val="19"/>
                <w:szCs w:val="19"/>
              </w:rPr>
            </w:pPr>
          </w:p>
          <w:p w14:paraId="4A705A67" w14:textId="1D622522" w:rsidR="0077604C" w:rsidRDefault="0077604C" w:rsidP="00435626">
            <w:pPr>
              <w:jc w:val="both"/>
              <w:rPr>
                <w:rFonts w:cstheme="minorHAnsi"/>
                <w:bCs/>
                <w:i/>
                <w:iCs/>
                <w:sz w:val="19"/>
                <w:szCs w:val="19"/>
              </w:rPr>
            </w:pPr>
          </w:p>
        </w:tc>
        <w:tc>
          <w:tcPr>
            <w:tcW w:w="797" w:type="dxa"/>
            <w:vAlign w:val="center"/>
          </w:tcPr>
          <w:p w14:paraId="5348F94F" w14:textId="692E8C04" w:rsidR="0077604C" w:rsidRPr="00D858F3" w:rsidRDefault="0077604C" w:rsidP="00435626">
            <w:pPr>
              <w:jc w:val="center"/>
              <w:rPr>
                <w:rFonts w:cstheme="minorHAnsi"/>
                <w:b/>
                <w:i/>
                <w:iCs/>
                <w:sz w:val="19"/>
                <w:szCs w:val="19"/>
              </w:rPr>
            </w:pPr>
            <w:r w:rsidRPr="00EB5BF8">
              <w:rPr>
                <w:rFonts w:ascii="Times New Roman" w:eastAsia="Times New Roman" w:hAnsi="Times New Roman" w:cs="Times New Roman"/>
                <w:i/>
                <w:iCs/>
                <w:color w:val="000000"/>
                <w:sz w:val="19"/>
                <w:szCs w:val="19"/>
              </w:rPr>
              <w:t>U9</w:t>
            </w:r>
          </w:p>
        </w:tc>
      </w:tr>
      <w:tr w:rsidR="00141940" w14:paraId="1FD7BEDD" w14:textId="77777777" w:rsidTr="00936D62">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3"/>
        </w:trPr>
        <w:tc>
          <w:tcPr>
            <w:tcW w:w="4241" w:type="dxa"/>
          </w:tcPr>
          <w:p w14:paraId="6EB57FB9" w14:textId="77777777" w:rsidR="00141940" w:rsidRPr="00056F8B" w:rsidRDefault="00141940" w:rsidP="00435626">
            <w:pPr>
              <w:jc w:val="both"/>
              <w:rPr>
                <w:rFonts w:cstheme="minorHAnsi"/>
                <w:sz w:val="19"/>
                <w:szCs w:val="19"/>
              </w:rPr>
            </w:pPr>
            <w:r w:rsidRPr="00D01B0F">
              <w:rPr>
                <w:rFonts w:ascii="Calibri" w:hAnsi="Calibri" w:cs="Calibri"/>
                <w:sz w:val="19"/>
              </w:rPr>
              <w:lastRenderedPageBreak/>
              <w:t>1.5</w:t>
            </w:r>
            <w:r w:rsidRPr="00D01B0F">
              <w:rPr>
                <w:rFonts w:ascii="Calibri" w:hAnsi="Calibri" w:cs="Calibri"/>
                <w:spacing w:val="41"/>
                <w:sz w:val="19"/>
              </w:rPr>
              <w:t xml:space="preserve"> </w:t>
            </w:r>
            <w:r w:rsidRPr="00D01B0F">
              <w:rPr>
                <w:rFonts w:ascii="Calibri" w:hAnsi="Calibri" w:cs="Calibri"/>
                <w:sz w:val="19"/>
              </w:rPr>
              <w:t>Identificar, cuestionar</w:t>
            </w:r>
            <w:r w:rsidRPr="00D01B0F">
              <w:rPr>
                <w:rFonts w:ascii="Calibri" w:hAnsi="Calibri" w:cs="Calibri"/>
                <w:spacing w:val="40"/>
                <w:sz w:val="19"/>
              </w:rPr>
              <w:t xml:space="preserve"> </w:t>
            </w:r>
            <w:r w:rsidRPr="00D01B0F">
              <w:rPr>
                <w:rFonts w:ascii="Calibri" w:hAnsi="Calibri" w:cs="Calibri"/>
                <w:sz w:val="19"/>
              </w:rPr>
              <w:t>y</w:t>
            </w:r>
            <w:r w:rsidRPr="00D01B0F">
              <w:rPr>
                <w:rFonts w:ascii="Calibri" w:hAnsi="Calibri" w:cs="Calibri"/>
                <w:spacing w:val="39"/>
                <w:sz w:val="19"/>
              </w:rPr>
              <w:t xml:space="preserve"> </w:t>
            </w:r>
            <w:r w:rsidRPr="00D01B0F">
              <w:rPr>
                <w:rFonts w:ascii="Calibri" w:hAnsi="Calibri" w:cs="Calibri"/>
                <w:sz w:val="19"/>
              </w:rPr>
              <w:t>refutar</w:t>
            </w:r>
            <w:r w:rsidRPr="00D01B0F">
              <w:rPr>
                <w:rFonts w:ascii="Calibri" w:hAnsi="Calibri" w:cs="Calibri"/>
                <w:spacing w:val="39"/>
                <w:sz w:val="19"/>
              </w:rPr>
              <w:t xml:space="preserve"> </w:t>
            </w:r>
            <w:r w:rsidRPr="00D01B0F">
              <w:rPr>
                <w:rFonts w:ascii="Calibri" w:hAnsi="Calibri" w:cs="Calibri"/>
                <w:sz w:val="19"/>
              </w:rPr>
              <w:t>prejuicios</w:t>
            </w:r>
            <w:r w:rsidRPr="00D01B0F">
              <w:rPr>
                <w:rFonts w:ascii="Calibri" w:hAnsi="Calibri" w:cs="Calibri"/>
                <w:spacing w:val="41"/>
                <w:sz w:val="19"/>
              </w:rPr>
              <w:t xml:space="preserve"> </w:t>
            </w:r>
            <w:r w:rsidRPr="00D01B0F">
              <w:rPr>
                <w:rFonts w:ascii="Calibri" w:hAnsi="Calibri" w:cs="Calibri"/>
                <w:sz w:val="19"/>
              </w:rPr>
              <w:t>y</w:t>
            </w:r>
            <w:r w:rsidRPr="00D01B0F">
              <w:rPr>
                <w:rFonts w:ascii="Calibri" w:hAnsi="Calibri" w:cs="Calibri"/>
                <w:spacing w:val="39"/>
                <w:sz w:val="19"/>
              </w:rPr>
              <w:t xml:space="preserve"> </w:t>
            </w:r>
            <w:r w:rsidRPr="00D01B0F">
              <w:rPr>
                <w:rFonts w:ascii="Calibri" w:hAnsi="Calibri" w:cs="Calibri"/>
                <w:sz w:val="19"/>
              </w:rPr>
              <w:t>estereotipos</w:t>
            </w:r>
            <w:r w:rsidRPr="00D01B0F">
              <w:rPr>
                <w:rFonts w:ascii="Calibri" w:hAnsi="Calibri" w:cs="Calibri"/>
                <w:spacing w:val="40"/>
                <w:sz w:val="19"/>
              </w:rPr>
              <w:t xml:space="preserve"> </w:t>
            </w:r>
            <w:r w:rsidRPr="00D01B0F">
              <w:rPr>
                <w:rFonts w:ascii="Calibri" w:hAnsi="Calibri" w:cs="Calibri"/>
                <w:sz w:val="19"/>
              </w:rPr>
              <w:t>lingüísticos,</w:t>
            </w:r>
            <w:r w:rsidRPr="00D01B0F">
              <w:rPr>
                <w:rFonts w:ascii="Calibri" w:hAnsi="Calibri" w:cs="Calibri"/>
                <w:spacing w:val="41"/>
                <w:sz w:val="19"/>
              </w:rPr>
              <w:t xml:space="preserve"> </w:t>
            </w:r>
            <w:r w:rsidRPr="00D01B0F">
              <w:rPr>
                <w:rFonts w:ascii="Calibri" w:hAnsi="Calibri" w:cs="Calibri"/>
                <w:sz w:val="19"/>
              </w:rPr>
              <w:t>adoptando</w:t>
            </w:r>
            <w:r w:rsidRPr="00D01B0F">
              <w:rPr>
                <w:rFonts w:ascii="Calibri" w:hAnsi="Calibri" w:cs="Calibri"/>
                <w:spacing w:val="39"/>
                <w:sz w:val="19"/>
              </w:rPr>
              <w:t xml:space="preserve"> </w:t>
            </w:r>
            <w:r w:rsidRPr="00D01B0F">
              <w:rPr>
                <w:rFonts w:ascii="Calibri" w:hAnsi="Calibri" w:cs="Calibri"/>
                <w:sz w:val="19"/>
              </w:rPr>
              <w:t>una</w:t>
            </w:r>
            <w:r w:rsidRPr="00D01B0F">
              <w:rPr>
                <w:rFonts w:ascii="Calibri" w:hAnsi="Calibri" w:cs="Calibri"/>
                <w:spacing w:val="-1"/>
                <w:sz w:val="19"/>
              </w:rPr>
              <w:t xml:space="preserve"> </w:t>
            </w:r>
            <w:r w:rsidRPr="00D01B0F">
              <w:rPr>
                <w:rFonts w:ascii="Calibri" w:hAnsi="Calibri" w:cs="Calibri"/>
                <w:sz w:val="19"/>
              </w:rPr>
              <w:t>actitud</w:t>
            </w:r>
            <w:r w:rsidRPr="00D01B0F">
              <w:rPr>
                <w:rFonts w:ascii="Calibri" w:hAnsi="Calibri" w:cs="Calibri"/>
                <w:spacing w:val="30"/>
                <w:sz w:val="19"/>
              </w:rPr>
              <w:t xml:space="preserve"> </w:t>
            </w:r>
            <w:r w:rsidRPr="00D01B0F">
              <w:rPr>
                <w:rFonts w:ascii="Calibri" w:hAnsi="Calibri" w:cs="Calibri"/>
                <w:sz w:val="19"/>
              </w:rPr>
              <w:t>de</w:t>
            </w:r>
            <w:r w:rsidRPr="00D01B0F">
              <w:rPr>
                <w:rFonts w:ascii="Calibri" w:hAnsi="Calibri" w:cs="Calibri"/>
                <w:spacing w:val="32"/>
                <w:sz w:val="19"/>
              </w:rPr>
              <w:t xml:space="preserve"> </w:t>
            </w:r>
            <w:r w:rsidRPr="00D01B0F">
              <w:rPr>
                <w:rFonts w:ascii="Calibri" w:hAnsi="Calibri" w:cs="Calibri"/>
                <w:sz w:val="19"/>
              </w:rPr>
              <w:t>respeto</w:t>
            </w:r>
            <w:r w:rsidRPr="00D01B0F">
              <w:rPr>
                <w:rFonts w:ascii="Calibri" w:hAnsi="Calibri" w:cs="Calibri"/>
                <w:spacing w:val="32"/>
                <w:sz w:val="19"/>
              </w:rPr>
              <w:t xml:space="preserve"> </w:t>
            </w:r>
            <w:r w:rsidRPr="00D01B0F">
              <w:rPr>
                <w:rFonts w:ascii="Calibri" w:hAnsi="Calibri" w:cs="Calibri"/>
                <w:sz w:val="19"/>
              </w:rPr>
              <w:t>y</w:t>
            </w:r>
            <w:r w:rsidRPr="00D01B0F">
              <w:rPr>
                <w:rFonts w:ascii="Calibri" w:hAnsi="Calibri" w:cs="Calibri"/>
                <w:spacing w:val="29"/>
                <w:sz w:val="19"/>
              </w:rPr>
              <w:t xml:space="preserve"> </w:t>
            </w:r>
            <w:r w:rsidRPr="00D01B0F">
              <w:rPr>
                <w:rFonts w:ascii="Calibri" w:hAnsi="Calibri" w:cs="Calibri"/>
                <w:sz w:val="19"/>
              </w:rPr>
              <w:t>valoración</w:t>
            </w:r>
            <w:r w:rsidRPr="00D01B0F">
              <w:rPr>
                <w:rFonts w:ascii="Calibri" w:hAnsi="Calibri" w:cs="Calibri"/>
                <w:spacing w:val="30"/>
                <w:sz w:val="19"/>
              </w:rPr>
              <w:t xml:space="preserve"> </w:t>
            </w:r>
            <w:r w:rsidRPr="00D01B0F">
              <w:rPr>
                <w:rFonts w:ascii="Calibri" w:hAnsi="Calibri" w:cs="Calibri"/>
                <w:sz w:val="19"/>
              </w:rPr>
              <w:t>de</w:t>
            </w:r>
            <w:r w:rsidRPr="00D01B0F">
              <w:rPr>
                <w:rFonts w:ascii="Calibri" w:hAnsi="Calibri" w:cs="Calibri"/>
                <w:spacing w:val="30"/>
                <w:sz w:val="19"/>
              </w:rPr>
              <w:t xml:space="preserve"> </w:t>
            </w:r>
            <w:r w:rsidRPr="00D01B0F">
              <w:rPr>
                <w:rFonts w:ascii="Calibri" w:hAnsi="Calibri" w:cs="Calibri"/>
                <w:sz w:val="19"/>
              </w:rPr>
              <w:t>la</w:t>
            </w:r>
            <w:r w:rsidRPr="00D01B0F">
              <w:rPr>
                <w:rFonts w:ascii="Calibri" w:hAnsi="Calibri" w:cs="Calibri"/>
                <w:spacing w:val="29"/>
                <w:sz w:val="19"/>
              </w:rPr>
              <w:t xml:space="preserve"> </w:t>
            </w:r>
            <w:r w:rsidRPr="00D01B0F">
              <w:rPr>
                <w:rFonts w:ascii="Calibri" w:hAnsi="Calibri" w:cs="Calibri"/>
                <w:sz w:val="19"/>
              </w:rPr>
              <w:t>riqueza</w:t>
            </w:r>
            <w:r w:rsidRPr="00D01B0F">
              <w:rPr>
                <w:rFonts w:ascii="Calibri" w:hAnsi="Calibri" w:cs="Calibri"/>
                <w:spacing w:val="32"/>
                <w:sz w:val="19"/>
              </w:rPr>
              <w:t xml:space="preserve"> </w:t>
            </w:r>
            <w:r w:rsidRPr="00D01B0F">
              <w:rPr>
                <w:rFonts w:ascii="Calibri" w:hAnsi="Calibri" w:cs="Calibri"/>
                <w:sz w:val="19"/>
              </w:rPr>
              <w:t>cultural y lingüística,</w:t>
            </w:r>
            <w:r w:rsidRPr="00D01B0F">
              <w:rPr>
                <w:rFonts w:ascii="Calibri" w:hAnsi="Calibri" w:cs="Calibri"/>
                <w:spacing w:val="29"/>
                <w:sz w:val="19"/>
              </w:rPr>
              <w:t xml:space="preserve"> </w:t>
            </w:r>
            <w:r w:rsidRPr="00D01B0F">
              <w:rPr>
                <w:rFonts w:ascii="Calibri" w:hAnsi="Calibri" w:cs="Calibri"/>
                <w:sz w:val="19"/>
              </w:rPr>
              <w:t>a partir</w:t>
            </w:r>
            <w:r w:rsidRPr="00D01B0F">
              <w:rPr>
                <w:rFonts w:ascii="Calibri" w:hAnsi="Calibri" w:cs="Calibri"/>
                <w:spacing w:val="11"/>
                <w:sz w:val="19"/>
              </w:rPr>
              <w:t xml:space="preserve"> </w:t>
            </w:r>
            <w:r w:rsidRPr="00D01B0F">
              <w:rPr>
                <w:rFonts w:ascii="Calibri" w:hAnsi="Calibri" w:cs="Calibri"/>
                <w:sz w:val="19"/>
              </w:rPr>
              <w:t>de</w:t>
            </w:r>
            <w:r w:rsidRPr="00D01B0F">
              <w:rPr>
                <w:rFonts w:ascii="Calibri" w:hAnsi="Calibri" w:cs="Calibri"/>
                <w:spacing w:val="13"/>
                <w:sz w:val="19"/>
              </w:rPr>
              <w:t xml:space="preserve"> </w:t>
            </w:r>
            <w:r w:rsidRPr="00D01B0F">
              <w:rPr>
                <w:rFonts w:ascii="Calibri" w:hAnsi="Calibri" w:cs="Calibri"/>
                <w:sz w:val="19"/>
              </w:rPr>
              <w:t>la</w:t>
            </w:r>
            <w:r w:rsidRPr="00D01B0F">
              <w:rPr>
                <w:rFonts w:ascii="Calibri" w:hAnsi="Calibri" w:cs="Calibri"/>
                <w:spacing w:val="12"/>
                <w:sz w:val="19"/>
              </w:rPr>
              <w:t xml:space="preserve"> </w:t>
            </w:r>
            <w:r w:rsidRPr="00D01B0F">
              <w:rPr>
                <w:rFonts w:ascii="Calibri" w:hAnsi="Calibri" w:cs="Calibri"/>
                <w:sz w:val="19"/>
              </w:rPr>
              <w:t>exploración</w:t>
            </w:r>
            <w:r w:rsidRPr="00D01B0F">
              <w:rPr>
                <w:rFonts w:ascii="Calibri" w:hAnsi="Calibri" w:cs="Calibri"/>
                <w:spacing w:val="13"/>
                <w:sz w:val="19"/>
              </w:rPr>
              <w:t xml:space="preserve"> </w:t>
            </w:r>
            <w:r w:rsidRPr="00D01B0F">
              <w:rPr>
                <w:rFonts w:ascii="Calibri" w:hAnsi="Calibri" w:cs="Calibri"/>
                <w:sz w:val="19"/>
              </w:rPr>
              <w:t>y</w:t>
            </w:r>
            <w:r w:rsidRPr="00D01B0F">
              <w:rPr>
                <w:rFonts w:ascii="Calibri" w:hAnsi="Calibri" w:cs="Calibri"/>
                <w:spacing w:val="9"/>
                <w:sz w:val="19"/>
              </w:rPr>
              <w:t xml:space="preserve"> </w:t>
            </w:r>
            <w:r w:rsidRPr="00D01B0F">
              <w:rPr>
                <w:rFonts w:ascii="Calibri" w:hAnsi="Calibri" w:cs="Calibri"/>
                <w:sz w:val="19"/>
              </w:rPr>
              <w:t>reflexión</w:t>
            </w:r>
            <w:r w:rsidRPr="00D01B0F">
              <w:rPr>
                <w:rFonts w:ascii="Calibri" w:hAnsi="Calibri" w:cs="Calibri"/>
                <w:spacing w:val="13"/>
                <w:sz w:val="19"/>
              </w:rPr>
              <w:t xml:space="preserve"> </w:t>
            </w:r>
            <w:r w:rsidRPr="00D01B0F">
              <w:rPr>
                <w:rFonts w:ascii="Calibri" w:hAnsi="Calibri" w:cs="Calibri"/>
                <w:sz w:val="19"/>
              </w:rPr>
              <w:t>en</w:t>
            </w:r>
            <w:r w:rsidRPr="00D01B0F">
              <w:rPr>
                <w:rFonts w:ascii="Calibri" w:hAnsi="Calibri" w:cs="Calibri"/>
                <w:spacing w:val="13"/>
                <w:sz w:val="19"/>
              </w:rPr>
              <w:t xml:space="preserve"> </w:t>
            </w:r>
            <w:r w:rsidRPr="00D01B0F">
              <w:rPr>
                <w:rFonts w:ascii="Calibri" w:hAnsi="Calibri" w:cs="Calibri"/>
                <w:sz w:val="19"/>
              </w:rPr>
              <w:t>torno</w:t>
            </w:r>
            <w:r w:rsidRPr="00D01B0F">
              <w:rPr>
                <w:rFonts w:ascii="Calibri" w:hAnsi="Calibri" w:cs="Calibri"/>
                <w:spacing w:val="10"/>
                <w:sz w:val="19"/>
              </w:rPr>
              <w:t xml:space="preserve"> </w:t>
            </w:r>
            <w:r w:rsidRPr="00D01B0F">
              <w:rPr>
                <w:rFonts w:ascii="Calibri" w:hAnsi="Calibri" w:cs="Calibri"/>
                <w:sz w:val="19"/>
              </w:rPr>
              <w:t>a</w:t>
            </w:r>
            <w:r w:rsidRPr="00D01B0F">
              <w:rPr>
                <w:rFonts w:ascii="Calibri" w:hAnsi="Calibri" w:cs="Calibri"/>
                <w:spacing w:val="13"/>
                <w:sz w:val="19"/>
              </w:rPr>
              <w:t xml:space="preserve"> </w:t>
            </w:r>
            <w:r w:rsidRPr="00D01B0F">
              <w:rPr>
                <w:rFonts w:ascii="Calibri" w:hAnsi="Calibri" w:cs="Calibri"/>
                <w:sz w:val="19"/>
              </w:rPr>
              <w:t>los</w:t>
            </w:r>
            <w:r w:rsidRPr="00D01B0F">
              <w:rPr>
                <w:rFonts w:ascii="Calibri" w:hAnsi="Calibri" w:cs="Calibri"/>
                <w:spacing w:val="10"/>
                <w:sz w:val="19"/>
              </w:rPr>
              <w:t xml:space="preserve"> </w:t>
            </w:r>
            <w:r w:rsidRPr="00D01B0F">
              <w:rPr>
                <w:rFonts w:ascii="Calibri" w:hAnsi="Calibri" w:cs="Calibri"/>
                <w:sz w:val="19"/>
              </w:rPr>
              <w:t>fenómenos</w:t>
            </w:r>
            <w:r w:rsidRPr="00D01B0F">
              <w:rPr>
                <w:rFonts w:ascii="Calibri" w:hAnsi="Calibri" w:cs="Calibri"/>
                <w:spacing w:val="12"/>
                <w:sz w:val="19"/>
              </w:rPr>
              <w:t xml:space="preserve"> </w:t>
            </w:r>
            <w:r w:rsidRPr="00D01B0F">
              <w:rPr>
                <w:rFonts w:ascii="Calibri" w:hAnsi="Calibri" w:cs="Calibri"/>
                <w:sz w:val="19"/>
              </w:rPr>
              <w:t>del</w:t>
            </w:r>
            <w:r w:rsidRPr="00D01B0F">
              <w:rPr>
                <w:rFonts w:ascii="Calibri" w:hAnsi="Calibri" w:cs="Calibri"/>
                <w:spacing w:val="11"/>
                <w:sz w:val="19"/>
              </w:rPr>
              <w:t xml:space="preserve"> </w:t>
            </w:r>
            <w:r w:rsidRPr="00D01B0F">
              <w:rPr>
                <w:rFonts w:ascii="Calibri" w:hAnsi="Calibri" w:cs="Calibri"/>
                <w:sz w:val="19"/>
              </w:rPr>
              <w:t>contacto</w:t>
            </w:r>
            <w:r w:rsidRPr="00D01B0F">
              <w:rPr>
                <w:rFonts w:ascii="Calibri" w:hAnsi="Calibri" w:cs="Calibri"/>
                <w:spacing w:val="13"/>
                <w:sz w:val="19"/>
              </w:rPr>
              <w:t xml:space="preserve"> </w:t>
            </w:r>
            <w:r w:rsidRPr="00D01B0F">
              <w:rPr>
                <w:rFonts w:ascii="Calibri" w:hAnsi="Calibri" w:cs="Calibri"/>
                <w:sz w:val="19"/>
              </w:rPr>
              <w:t>entre lenguas,</w:t>
            </w:r>
            <w:r w:rsidRPr="00D01B0F">
              <w:rPr>
                <w:rFonts w:ascii="Calibri" w:hAnsi="Calibri" w:cs="Calibri"/>
                <w:spacing w:val="22"/>
                <w:sz w:val="19"/>
              </w:rPr>
              <w:t xml:space="preserve"> </w:t>
            </w:r>
            <w:r w:rsidRPr="00D01B0F">
              <w:rPr>
                <w:rFonts w:ascii="Calibri" w:hAnsi="Calibri" w:cs="Calibri"/>
                <w:sz w:val="19"/>
              </w:rPr>
              <w:t>con</w:t>
            </w:r>
            <w:r w:rsidRPr="00D01B0F">
              <w:rPr>
                <w:rFonts w:ascii="Calibri" w:hAnsi="Calibri" w:cs="Calibri"/>
                <w:spacing w:val="20"/>
                <w:sz w:val="19"/>
              </w:rPr>
              <w:t xml:space="preserve"> </w:t>
            </w:r>
            <w:r w:rsidRPr="00D01B0F">
              <w:rPr>
                <w:rFonts w:ascii="Calibri" w:hAnsi="Calibri" w:cs="Calibri"/>
                <w:sz w:val="19"/>
              </w:rPr>
              <w:t>especial</w:t>
            </w:r>
            <w:r w:rsidRPr="00D01B0F">
              <w:rPr>
                <w:rFonts w:ascii="Calibri" w:hAnsi="Calibri" w:cs="Calibri"/>
                <w:spacing w:val="19"/>
                <w:sz w:val="19"/>
              </w:rPr>
              <w:t xml:space="preserve"> </w:t>
            </w:r>
            <w:r w:rsidRPr="00D01B0F">
              <w:rPr>
                <w:rFonts w:ascii="Calibri" w:hAnsi="Calibri" w:cs="Calibri"/>
                <w:sz w:val="19"/>
              </w:rPr>
              <w:t>atención</w:t>
            </w:r>
            <w:r w:rsidRPr="00D01B0F">
              <w:rPr>
                <w:rFonts w:ascii="Calibri" w:hAnsi="Calibri" w:cs="Calibri"/>
                <w:spacing w:val="20"/>
                <w:sz w:val="19"/>
              </w:rPr>
              <w:t xml:space="preserve"> </w:t>
            </w:r>
            <w:r w:rsidRPr="00D01B0F">
              <w:rPr>
                <w:rFonts w:ascii="Calibri" w:hAnsi="Calibri" w:cs="Calibri"/>
                <w:sz w:val="19"/>
              </w:rPr>
              <w:t>al</w:t>
            </w:r>
            <w:r w:rsidRPr="00D01B0F">
              <w:rPr>
                <w:rFonts w:ascii="Calibri" w:hAnsi="Calibri" w:cs="Calibri"/>
                <w:spacing w:val="21"/>
                <w:sz w:val="19"/>
              </w:rPr>
              <w:t xml:space="preserve"> </w:t>
            </w:r>
            <w:r w:rsidRPr="00D01B0F">
              <w:rPr>
                <w:rFonts w:ascii="Calibri" w:hAnsi="Calibri" w:cs="Calibri"/>
                <w:sz w:val="19"/>
              </w:rPr>
              <w:t>papel</w:t>
            </w:r>
            <w:r w:rsidRPr="00D01B0F">
              <w:rPr>
                <w:rFonts w:ascii="Calibri" w:hAnsi="Calibri" w:cs="Calibri"/>
                <w:spacing w:val="21"/>
                <w:sz w:val="19"/>
              </w:rPr>
              <w:t xml:space="preserve"> </w:t>
            </w:r>
            <w:r w:rsidRPr="00D01B0F">
              <w:rPr>
                <w:rFonts w:ascii="Calibri" w:hAnsi="Calibri" w:cs="Calibri"/>
                <w:sz w:val="19"/>
              </w:rPr>
              <w:t>de</w:t>
            </w:r>
            <w:r w:rsidRPr="00D01B0F">
              <w:rPr>
                <w:rFonts w:ascii="Calibri" w:hAnsi="Calibri" w:cs="Calibri"/>
                <w:spacing w:val="22"/>
                <w:sz w:val="19"/>
              </w:rPr>
              <w:t xml:space="preserve"> </w:t>
            </w:r>
            <w:r w:rsidRPr="00D01B0F">
              <w:rPr>
                <w:rFonts w:ascii="Calibri" w:hAnsi="Calibri" w:cs="Calibri"/>
                <w:sz w:val="19"/>
              </w:rPr>
              <w:t>las</w:t>
            </w:r>
            <w:r w:rsidRPr="00D01B0F">
              <w:rPr>
                <w:rFonts w:ascii="Calibri" w:hAnsi="Calibri" w:cs="Calibri"/>
                <w:spacing w:val="21"/>
                <w:sz w:val="19"/>
              </w:rPr>
              <w:t xml:space="preserve"> </w:t>
            </w:r>
            <w:r w:rsidRPr="00D01B0F">
              <w:rPr>
                <w:rFonts w:ascii="Calibri" w:hAnsi="Calibri" w:cs="Calibri"/>
                <w:sz w:val="19"/>
              </w:rPr>
              <w:t>redes</w:t>
            </w:r>
            <w:r w:rsidRPr="00D01B0F">
              <w:rPr>
                <w:rFonts w:ascii="Calibri" w:hAnsi="Calibri" w:cs="Calibri"/>
                <w:spacing w:val="21"/>
                <w:sz w:val="19"/>
              </w:rPr>
              <w:t xml:space="preserve"> </w:t>
            </w:r>
            <w:r w:rsidRPr="00D01B0F">
              <w:rPr>
                <w:rFonts w:ascii="Calibri" w:hAnsi="Calibri" w:cs="Calibri"/>
                <w:sz w:val="19"/>
              </w:rPr>
              <w:t>sociales</w:t>
            </w:r>
            <w:r w:rsidRPr="00D01B0F">
              <w:rPr>
                <w:rFonts w:ascii="Calibri" w:hAnsi="Calibri" w:cs="Calibri"/>
                <w:spacing w:val="21"/>
                <w:sz w:val="19"/>
              </w:rPr>
              <w:t xml:space="preserve"> </w:t>
            </w:r>
            <w:r w:rsidRPr="00D01B0F">
              <w:rPr>
                <w:rFonts w:ascii="Calibri" w:hAnsi="Calibri" w:cs="Calibri"/>
                <w:sz w:val="19"/>
              </w:rPr>
              <w:t>y</w:t>
            </w:r>
            <w:r w:rsidRPr="00D01B0F">
              <w:rPr>
                <w:rFonts w:ascii="Calibri" w:hAnsi="Calibri" w:cs="Calibri"/>
                <w:spacing w:val="19"/>
                <w:sz w:val="19"/>
              </w:rPr>
              <w:t xml:space="preserve"> </w:t>
            </w:r>
            <w:r w:rsidRPr="00D01B0F">
              <w:rPr>
                <w:rFonts w:ascii="Calibri" w:hAnsi="Calibri" w:cs="Calibri"/>
                <w:sz w:val="19"/>
              </w:rPr>
              <w:t>los</w:t>
            </w:r>
            <w:r w:rsidRPr="00D01B0F">
              <w:rPr>
                <w:rFonts w:ascii="Calibri" w:hAnsi="Calibri" w:cs="Calibri"/>
                <w:spacing w:val="21"/>
                <w:sz w:val="19"/>
              </w:rPr>
              <w:t xml:space="preserve"> </w:t>
            </w:r>
            <w:r w:rsidRPr="00D01B0F">
              <w:rPr>
                <w:rFonts w:ascii="Calibri" w:hAnsi="Calibri" w:cs="Calibri"/>
                <w:sz w:val="19"/>
              </w:rPr>
              <w:t>medios</w:t>
            </w:r>
            <w:r w:rsidRPr="00D01B0F">
              <w:rPr>
                <w:rFonts w:ascii="Calibri" w:hAnsi="Calibri" w:cs="Calibri"/>
                <w:spacing w:val="19"/>
                <w:sz w:val="19"/>
              </w:rPr>
              <w:t xml:space="preserve"> </w:t>
            </w:r>
            <w:r w:rsidRPr="00D01B0F">
              <w:rPr>
                <w:rFonts w:ascii="Calibri" w:hAnsi="Calibri" w:cs="Calibri"/>
                <w:sz w:val="19"/>
              </w:rPr>
              <w:t>de comunicación,</w:t>
            </w:r>
            <w:r w:rsidRPr="00D01B0F">
              <w:rPr>
                <w:rFonts w:ascii="Calibri" w:hAnsi="Calibri" w:cs="Calibri"/>
                <w:spacing w:val="24"/>
                <w:sz w:val="19"/>
              </w:rPr>
              <w:t xml:space="preserve"> </w:t>
            </w:r>
            <w:r w:rsidRPr="00D01B0F">
              <w:rPr>
                <w:rFonts w:ascii="Calibri" w:hAnsi="Calibri" w:cs="Calibri"/>
                <w:sz w:val="19"/>
              </w:rPr>
              <w:t>y</w:t>
            </w:r>
            <w:r w:rsidRPr="00D01B0F">
              <w:rPr>
                <w:rFonts w:ascii="Calibri" w:hAnsi="Calibri" w:cs="Calibri"/>
                <w:spacing w:val="21"/>
                <w:sz w:val="19"/>
              </w:rPr>
              <w:t xml:space="preserve"> </w:t>
            </w:r>
            <w:r w:rsidRPr="00D01B0F">
              <w:rPr>
                <w:rFonts w:ascii="Calibri" w:hAnsi="Calibri" w:cs="Calibri"/>
                <w:sz w:val="19"/>
              </w:rPr>
              <w:t>de</w:t>
            </w:r>
            <w:r w:rsidRPr="00D01B0F">
              <w:rPr>
                <w:rFonts w:ascii="Calibri" w:hAnsi="Calibri" w:cs="Calibri"/>
                <w:spacing w:val="25"/>
                <w:sz w:val="19"/>
              </w:rPr>
              <w:t xml:space="preserve"> </w:t>
            </w:r>
            <w:r w:rsidRPr="00D01B0F">
              <w:rPr>
                <w:rFonts w:ascii="Calibri" w:hAnsi="Calibri" w:cs="Calibri"/>
                <w:sz w:val="19"/>
              </w:rPr>
              <w:t>la</w:t>
            </w:r>
            <w:r w:rsidRPr="00D01B0F">
              <w:rPr>
                <w:rFonts w:ascii="Calibri" w:hAnsi="Calibri" w:cs="Calibri"/>
                <w:spacing w:val="24"/>
                <w:sz w:val="19"/>
              </w:rPr>
              <w:t xml:space="preserve"> </w:t>
            </w:r>
            <w:r w:rsidRPr="00D01B0F">
              <w:rPr>
                <w:rFonts w:ascii="Calibri" w:hAnsi="Calibri" w:cs="Calibri"/>
                <w:sz w:val="19"/>
              </w:rPr>
              <w:t>investigación</w:t>
            </w:r>
            <w:r w:rsidRPr="00D01B0F">
              <w:rPr>
                <w:rFonts w:ascii="Calibri" w:hAnsi="Calibri" w:cs="Calibri"/>
                <w:spacing w:val="29"/>
                <w:sz w:val="19"/>
              </w:rPr>
              <w:t xml:space="preserve"> </w:t>
            </w:r>
            <w:r w:rsidRPr="00D01B0F">
              <w:rPr>
                <w:rFonts w:ascii="Calibri" w:hAnsi="Calibri" w:cs="Calibri"/>
                <w:sz w:val="19"/>
              </w:rPr>
              <w:t>sobre</w:t>
            </w:r>
            <w:r w:rsidRPr="00D01B0F">
              <w:rPr>
                <w:rFonts w:ascii="Calibri" w:hAnsi="Calibri" w:cs="Calibri"/>
                <w:spacing w:val="24"/>
                <w:sz w:val="19"/>
              </w:rPr>
              <w:t xml:space="preserve"> </w:t>
            </w:r>
            <w:r w:rsidRPr="00D01B0F">
              <w:rPr>
                <w:rFonts w:ascii="Calibri" w:hAnsi="Calibri" w:cs="Calibri"/>
                <w:sz w:val="19"/>
              </w:rPr>
              <w:t>los</w:t>
            </w:r>
            <w:r w:rsidRPr="00D01B0F">
              <w:rPr>
                <w:rFonts w:ascii="Calibri" w:hAnsi="Calibri" w:cs="Calibri"/>
                <w:spacing w:val="24"/>
                <w:sz w:val="19"/>
              </w:rPr>
              <w:t xml:space="preserve"> </w:t>
            </w:r>
            <w:r w:rsidRPr="00D01B0F">
              <w:rPr>
                <w:rFonts w:ascii="Calibri" w:hAnsi="Calibri" w:cs="Calibri"/>
                <w:sz w:val="19"/>
              </w:rPr>
              <w:t>derechos</w:t>
            </w:r>
            <w:r w:rsidRPr="00D01B0F">
              <w:rPr>
                <w:rFonts w:ascii="Calibri" w:hAnsi="Calibri" w:cs="Calibri"/>
                <w:spacing w:val="24"/>
                <w:sz w:val="19"/>
              </w:rPr>
              <w:t xml:space="preserve"> </w:t>
            </w:r>
            <w:r w:rsidRPr="00D01B0F">
              <w:rPr>
                <w:rFonts w:ascii="Calibri" w:hAnsi="Calibri" w:cs="Calibri"/>
                <w:sz w:val="19"/>
              </w:rPr>
              <w:t>lingüísticos</w:t>
            </w:r>
            <w:r w:rsidRPr="00D01B0F">
              <w:rPr>
                <w:rFonts w:ascii="Calibri" w:hAnsi="Calibri" w:cs="Calibri"/>
                <w:spacing w:val="24"/>
                <w:sz w:val="19"/>
              </w:rPr>
              <w:t xml:space="preserve"> </w:t>
            </w:r>
            <w:r w:rsidRPr="00D01B0F">
              <w:rPr>
                <w:rFonts w:ascii="Calibri" w:hAnsi="Calibri" w:cs="Calibri"/>
                <w:sz w:val="19"/>
              </w:rPr>
              <w:t>y</w:t>
            </w:r>
            <w:r w:rsidRPr="00D01B0F">
              <w:rPr>
                <w:rFonts w:ascii="Calibri" w:hAnsi="Calibri" w:cs="Calibri"/>
                <w:spacing w:val="21"/>
                <w:sz w:val="19"/>
              </w:rPr>
              <w:t xml:space="preserve"> </w:t>
            </w:r>
            <w:r w:rsidRPr="00D01B0F">
              <w:rPr>
                <w:rFonts w:ascii="Calibri" w:hAnsi="Calibri" w:cs="Calibri"/>
                <w:sz w:val="19"/>
              </w:rPr>
              <w:t>diversos modelos</w:t>
            </w:r>
            <w:r w:rsidRPr="00D01B0F">
              <w:rPr>
                <w:rFonts w:ascii="Calibri" w:hAnsi="Calibri" w:cs="Calibri"/>
                <w:spacing w:val="-2"/>
                <w:sz w:val="19"/>
              </w:rPr>
              <w:t xml:space="preserve"> </w:t>
            </w:r>
            <w:r w:rsidRPr="00D01B0F">
              <w:rPr>
                <w:rFonts w:ascii="Calibri" w:hAnsi="Calibri" w:cs="Calibri"/>
                <w:sz w:val="19"/>
              </w:rPr>
              <w:t>de convivencia entre lenguas. (</w:t>
            </w:r>
            <w:r w:rsidRPr="00D01B0F">
              <w:rPr>
                <w:rFonts w:ascii="Calibri" w:eastAsia="Calibri" w:hAnsi="Calibri" w:cs="Calibri"/>
                <w:sz w:val="19"/>
              </w:rPr>
              <w:t>CCL1, CCL2, CCL5, CP2, CP3, CD1, CD3, CPSAA1.1, CPSAA5, CC1, CC2, CE3, CCEC1)</w:t>
            </w:r>
          </w:p>
          <w:p w14:paraId="01EBEF02" w14:textId="12FF7EF0" w:rsidR="00141940" w:rsidRPr="00056F8B" w:rsidRDefault="00141940" w:rsidP="00435626">
            <w:pPr>
              <w:jc w:val="both"/>
              <w:rPr>
                <w:rFonts w:cstheme="minorHAnsi"/>
                <w:sz w:val="19"/>
                <w:szCs w:val="19"/>
              </w:rPr>
            </w:pPr>
          </w:p>
        </w:tc>
        <w:tc>
          <w:tcPr>
            <w:tcW w:w="708" w:type="dxa"/>
          </w:tcPr>
          <w:p w14:paraId="533CC856" w14:textId="3144E17C" w:rsidR="00141940" w:rsidRPr="00056F8B" w:rsidRDefault="00141940" w:rsidP="00435626">
            <w:pPr>
              <w:jc w:val="both"/>
              <w:rPr>
                <w:rFonts w:eastAsia="Calibri" w:cstheme="minorHAnsi"/>
                <w:sz w:val="19"/>
                <w:szCs w:val="19"/>
              </w:rPr>
            </w:pPr>
            <w:r>
              <w:rPr>
                <w:rFonts w:eastAsia="Calibri" w:cstheme="minorHAnsi"/>
                <w:sz w:val="19"/>
                <w:szCs w:val="19"/>
              </w:rPr>
              <w:t>0,25</w:t>
            </w:r>
          </w:p>
        </w:tc>
        <w:tc>
          <w:tcPr>
            <w:tcW w:w="1134" w:type="dxa"/>
          </w:tcPr>
          <w:p w14:paraId="5DDE7651" w14:textId="1D575F23" w:rsidR="00141940" w:rsidRPr="00056F8B" w:rsidRDefault="00141940" w:rsidP="00435626">
            <w:pPr>
              <w:jc w:val="both"/>
              <w:rPr>
                <w:rFonts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A.6, A.7</w:t>
            </w:r>
          </w:p>
        </w:tc>
        <w:tc>
          <w:tcPr>
            <w:tcW w:w="1418" w:type="dxa"/>
          </w:tcPr>
          <w:p w14:paraId="3A6DE18F" w14:textId="77777777" w:rsidR="00141940" w:rsidRPr="00056F8B" w:rsidRDefault="00141940" w:rsidP="00435626">
            <w:pPr>
              <w:jc w:val="both"/>
              <w:rPr>
                <w:rFonts w:cstheme="minorHAnsi"/>
                <w:sz w:val="19"/>
                <w:szCs w:val="19"/>
              </w:rPr>
            </w:pPr>
          </w:p>
        </w:tc>
        <w:tc>
          <w:tcPr>
            <w:tcW w:w="1985" w:type="dxa"/>
          </w:tcPr>
          <w:sdt>
            <w:sdtPr>
              <w:rPr>
                <w:i/>
                <w:iCs/>
                <w:sz w:val="19"/>
                <w:szCs w:val="19"/>
              </w:rPr>
              <w:alias w:val="Lista"/>
              <w:tag w:val="Lista"/>
              <w:id w:val="-342172997"/>
              <w:placeholder>
                <w:docPart w:val="056CF247BB5645AD8E8F1B0B0915D6D7"/>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p w14:paraId="0D133266" w14:textId="0A3E96DC" w:rsidR="00141940" w:rsidRPr="00056F8B" w:rsidRDefault="00E44033" w:rsidP="00435626">
                <w:pPr>
                  <w:jc w:val="both"/>
                  <w:rPr>
                    <w:rFonts w:eastAsia="Calibri" w:cstheme="minorHAnsi"/>
                    <w:sz w:val="19"/>
                    <w:szCs w:val="19"/>
                  </w:rPr>
                </w:pPr>
                <w:r>
                  <w:rPr>
                    <w:i/>
                    <w:iCs/>
                    <w:sz w:val="19"/>
                    <w:szCs w:val="19"/>
                  </w:rPr>
                  <w:t>Registro anecdótico</w:t>
                </w:r>
              </w:p>
            </w:sdtContent>
          </w:sdt>
          <w:p w14:paraId="3481190B" w14:textId="5DF42B00" w:rsidR="00141940" w:rsidRPr="00056F8B" w:rsidRDefault="00141940" w:rsidP="00435626">
            <w:pPr>
              <w:jc w:val="both"/>
              <w:rPr>
                <w:rFonts w:eastAsia="Calibri" w:cstheme="minorHAnsi"/>
                <w:sz w:val="19"/>
                <w:szCs w:val="19"/>
              </w:rPr>
            </w:pPr>
          </w:p>
          <w:p w14:paraId="4BB5F4F6" w14:textId="3C2B4625" w:rsidR="00141940" w:rsidRPr="00056F8B" w:rsidRDefault="00141940" w:rsidP="00435626">
            <w:pPr>
              <w:rPr>
                <w:rFonts w:eastAsia="Calibri" w:cstheme="minorHAnsi"/>
                <w:sz w:val="19"/>
                <w:szCs w:val="19"/>
              </w:rPr>
            </w:pPr>
          </w:p>
        </w:tc>
        <w:tc>
          <w:tcPr>
            <w:tcW w:w="1843" w:type="dxa"/>
          </w:tcPr>
          <w:sdt>
            <w:sdtPr>
              <w:rPr>
                <w:rFonts w:cstheme="minorHAnsi"/>
                <w:bCs/>
                <w:i/>
                <w:iCs/>
                <w:sz w:val="19"/>
                <w:szCs w:val="19"/>
              </w:rPr>
              <w:alias w:val="Lista"/>
              <w:tag w:val="Lista"/>
              <w:id w:val="-1652444858"/>
              <w:placeholder>
                <w:docPart w:val="AB011B4CB12348A79CC975D39CB019F7"/>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p w14:paraId="1CCF2D03" w14:textId="6A3C53A4" w:rsidR="00141940" w:rsidRPr="00056F8B" w:rsidRDefault="00E44033" w:rsidP="00435626">
                <w:pPr>
                  <w:jc w:val="both"/>
                  <w:rPr>
                    <w:rFonts w:eastAsia="Calibri" w:cstheme="minorHAnsi"/>
                    <w:sz w:val="19"/>
                    <w:szCs w:val="19"/>
                  </w:rPr>
                </w:pPr>
                <w:r>
                  <w:rPr>
                    <w:rFonts w:cstheme="minorHAnsi"/>
                    <w:bCs/>
                    <w:i/>
                    <w:iCs/>
                    <w:sz w:val="19"/>
                    <w:szCs w:val="19"/>
                  </w:rPr>
                  <w:t>Heteroevaluación</w:t>
                </w:r>
              </w:p>
            </w:sdtContent>
          </w:sdt>
          <w:p w14:paraId="52FE97EB" w14:textId="1D92516A" w:rsidR="00141940" w:rsidRPr="00056F8B" w:rsidRDefault="00141940" w:rsidP="00435626">
            <w:pPr>
              <w:jc w:val="both"/>
              <w:rPr>
                <w:rFonts w:eastAsia="Calibri" w:cstheme="minorHAnsi"/>
                <w:sz w:val="19"/>
                <w:szCs w:val="19"/>
              </w:rPr>
            </w:pPr>
          </w:p>
          <w:p w14:paraId="1E835836" w14:textId="4828E8B1" w:rsidR="00141940" w:rsidRPr="00056F8B" w:rsidRDefault="00141940" w:rsidP="00435626">
            <w:pPr>
              <w:rPr>
                <w:rFonts w:eastAsia="Calibri" w:cstheme="minorHAnsi"/>
                <w:sz w:val="19"/>
                <w:szCs w:val="19"/>
              </w:rPr>
            </w:pPr>
          </w:p>
        </w:tc>
        <w:tc>
          <w:tcPr>
            <w:tcW w:w="797" w:type="dxa"/>
          </w:tcPr>
          <w:p w14:paraId="2FDBD71A" w14:textId="7F1A3151" w:rsidR="00141940" w:rsidRPr="00D858F3" w:rsidRDefault="00141940" w:rsidP="00435626">
            <w:pPr>
              <w:jc w:val="center"/>
              <w:rPr>
                <w:rFonts w:cstheme="minorHAnsi"/>
                <w:b/>
                <w:i/>
                <w:iCs/>
                <w:sz w:val="19"/>
                <w:szCs w:val="19"/>
              </w:rPr>
            </w:pPr>
            <w:r w:rsidRPr="00EB5BF8">
              <w:rPr>
                <w:rFonts w:ascii="Times New Roman" w:eastAsia="Times New Roman" w:hAnsi="Times New Roman" w:cs="Times New Roman"/>
                <w:i/>
                <w:iCs/>
                <w:color w:val="000000"/>
                <w:sz w:val="19"/>
                <w:szCs w:val="19"/>
              </w:rPr>
              <w:t>U9</w:t>
            </w:r>
          </w:p>
        </w:tc>
      </w:tr>
      <w:tr w:rsidR="006B746A" w14:paraId="6543EF1D" w14:textId="77777777" w:rsidTr="00404E2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2AC9178C" w14:textId="77777777" w:rsidR="006B746A" w:rsidRPr="00056F8B" w:rsidRDefault="006B746A" w:rsidP="00435626">
            <w:pPr>
              <w:jc w:val="both"/>
              <w:rPr>
                <w:rFonts w:cstheme="minorHAnsi"/>
                <w:sz w:val="19"/>
                <w:szCs w:val="19"/>
              </w:rPr>
            </w:pPr>
            <w:r w:rsidRPr="00D01B0F">
              <w:rPr>
                <w:rFonts w:ascii="Calibri" w:hAnsi="Calibri" w:cs="Calibri"/>
                <w:sz w:val="19"/>
              </w:rPr>
              <w:t>2.1 Identificar y comprender el sentido global, la estructura, la información relevante en función de las necesidades comunicativas y la intención del emisor en textos orales y multimodales complejos propios de diferentes ámbitos, analizando la interacción entre los diferentes códigos. (</w:t>
            </w:r>
            <w:r w:rsidRPr="00D01B0F">
              <w:rPr>
                <w:rFonts w:ascii="Calibri" w:eastAsia="Calibri" w:hAnsi="Calibri" w:cs="Calibri"/>
                <w:sz w:val="19"/>
              </w:rPr>
              <w:t>CCL2, CCL3, CP2, STEM1, STEM4, CD2, CD3, CPSAA4, CC3, CCEC1)</w:t>
            </w:r>
          </w:p>
          <w:p w14:paraId="45B6F50A" w14:textId="2C96A873" w:rsidR="006B746A" w:rsidRPr="00056F8B" w:rsidRDefault="006B746A" w:rsidP="00435626">
            <w:pPr>
              <w:jc w:val="both"/>
              <w:rPr>
                <w:rFonts w:cstheme="minorHAnsi"/>
                <w:sz w:val="19"/>
                <w:szCs w:val="19"/>
              </w:rPr>
            </w:pPr>
          </w:p>
        </w:tc>
        <w:tc>
          <w:tcPr>
            <w:tcW w:w="708" w:type="dxa"/>
          </w:tcPr>
          <w:p w14:paraId="16E361AB" w14:textId="514BE5BD" w:rsidR="006B746A" w:rsidRPr="00056F8B" w:rsidRDefault="006B746A" w:rsidP="00435626">
            <w:pPr>
              <w:jc w:val="both"/>
              <w:rPr>
                <w:rFonts w:eastAsia="Calibri" w:cstheme="minorHAnsi"/>
                <w:sz w:val="19"/>
                <w:szCs w:val="19"/>
              </w:rPr>
            </w:pPr>
            <w:r>
              <w:rPr>
                <w:rFonts w:eastAsia="Calibri" w:cstheme="minorHAnsi"/>
                <w:sz w:val="19"/>
                <w:szCs w:val="19"/>
              </w:rPr>
              <w:t>1,5</w:t>
            </w:r>
          </w:p>
        </w:tc>
        <w:tc>
          <w:tcPr>
            <w:tcW w:w="1134" w:type="dxa"/>
          </w:tcPr>
          <w:p w14:paraId="2C269937" w14:textId="0C039552" w:rsidR="006B746A" w:rsidRPr="00056F8B" w:rsidRDefault="006B746A" w:rsidP="00435626">
            <w:pPr>
              <w:jc w:val="both"/>
              <w:rPr>
                <w:rFonts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B.1.1</w:t>
            </w:r>
          </w:p>
        </w:tc>
        <w:tc>
          <w:tcPr>
            <w:tcW w:w="1418" w:type="dxa"/>
          </w:tcPr>
          <w:p w14:paraId="5FD0A061" w14:textId="77777777" w:rsidR="006B746A" w:rsidRPr="00056F8B" w:rsidRDefault="006B746A" w:rsidP="00435626">
            <w:pPr>
              <w:jc w:val="both"/>
              <w:rPr>
                <w:rFonts w:cstheme="minorHAnsi"/>
                <w:sz w:val="19"/>
                <w:szCs w:val="19"/>
              </w:rPr>
            </w:pPr>
          </w:p>
        </w:tc>
        <w:sdt>
          <w:sdtPr>
            <w:rPr>
              <w:i/>
              <w:iCs/>
              <w:sz w:val="19"/>
              <w:szCs w:val="19"/>
            </w:rPr>
            <w:alias w:val="Lista"/>
            <w:tag w:val="Lista"/>
            <w:id w:val="-1881082337"/>
            <w:placeholder>
              <w:docPart w:val="D8FCD3EE13E04593AE35D7905508871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61DEAA0A" w14:textId="4BE4AFBB" w:rsidR="006B746A" w:rsidRPr="00056F8B" w:rsidRDefault="008363A9" w:rsidP="00435626">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749422294"/>
            <w:placeholder>
              <w:docPart w:val="54AE82B3164044588612C9E6212FDAB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62E3CE4" w14:textId="06794C22" w:rsidR="006B746A" w:rsidRPr="00056F8B" w:rsidRDefault="008363A9" w:rsidP="00435626">
                <w:pPr>
                  <w:jc w:val="both"/>
                  <w:rPr>
                    <w:rFonts w:eastAsia="Calibri" w:cstheme="minorHAnsi"/>
                    <w:sz w:val="19"/>
                    <w:szCs w:val="19"/>
                  </w:rPr>
                </w:pPr>
                <w:r>
                  <w:rPr>
                    <w:rFonts w:cstheme="minorHAnsi"/>
                    <w:bCs/>
                    <w:i/>
                    <w:iCs/>
                    <w:sz w:val="19"/>
                    <w:szCs w:val="19"/>
                  </w:rPr>
                  <w:t>Heteroevaluación</w:t>
                </w:r>
              </w:p>
            </w:tc>
          </w:sdtContent>
        </w:sdt>
        <w:tc>
          <w:tcPr>
            <w:tcW w:w="797" w:type="dxa"/>
          </w:tcPr>
          <w:p w14:paraId="26E2C8F4" w14:textId="6A89F330" w:rsidR="006B746A" w:rsidRPr="00D858F3" w:rsidRDefault="000264B9" w:rsidP="00435626">
            <w:pPr>
              <w:jc w:val="center"/>
              <w:rPr>
                <w:rFonts w:cstheme="minorHAnsi"/>
                <w:b/>
                <w:i/>
                <w:iCs/>
                <w:sz w:val="19"/>
                <w:szCs w:val="19"/>
              </w:rPr>
            </w:pPr>
            <w:r w:rsidRPr="00EB5BF8">
              <w:rPr>
                <w:rFonts w:ascii="Times New Roman" w:eastAsia="Times New Roman" w:hAnsi="Times New Roman" w:cs="Times New Roman"/>
                <w:i/>
                <w:iCs/>
                <w:color w:val="000000"/>
                <w:sz w:val="19"/>
                <w:szCs w:val="19"/>
              </w:rPr>
              <w:t>U10</w:t>
            </w:r>
          </w:p>
        </w:tc>
      </w:tr>
      <w:tr w:rsidR="006B746A" w14:paraId="69DDD184" w14:textId="77777777" w:rsidTr="00404E2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1152DF44" w14:textId="77777777" w:rsidR="006B746A" w:rsidRPr="00056F8B" w:rsidRDefault="006B746A" w:rsidP="00435626">
            <w:pPr>
              <w:jc w:val="both"/>
              <w:rPr>
                <w:rFonts w:cstheme="minorHAnsi"/>
                <w:sz w:val="19"/>
                <w:szCs w:val="19"/>
              </w:rPr>
            </w:pPr>
            <w:r w:rsidRPr="00D01B0F">
              <w:rPr>
                <w:rFonts w:ascii="Calibri" w:hAnsi="Calibri" w:cs="Calibri"/>
                <w:sz w:val="19"/>
              </w:rPr>
              <w:t>2.2 Apreciar la lengua oral, empleándola de manera eficaz para la comunicación interpersonal, la adquisición de nuevos conocimientos, el análisis de la realidad y la resolución de conflictos. (</w:t>
            </w:r>
            <w:r w:rsidRPr="00D01B0F">
              <w:rPr>
                <w:rFonts w:ascii="Calibri" w:eastAsia="Calibri" w:hAnsi="Calibri" w:cs="Calibri"/>
                <w:sz w:val="19"/>
              </w:rPr>
              <w:t>CCL1, CCL2, CCL5, STEM1, STEM4, CD2, CD3, CPSAA5, CC3, CCEC1)</w:t>
            </w:r>
          </w:p>
          <w:p w14:paraId="745CE396" w14:textId="3334F2C9" w:rsidR="006B746A" w:rsidRPr="00056F8B" w:rsidRDefault="006B746A" w:rsidP="00435626">
            <w:pPr>
              <w:jc w:val="both"/>
              <w:rPr>
                <w:rFonts w:cstheme="minorHAnsi"/>
                <w:sz w:val="19"/>
                <w:szCs w:val="19"/>
              </w:rPr>
            </w:pPr>
          </w:p>
        </w:tc>
        <w:tc>
          <w:tcPr>
            <w:tcW w:w="708" w:type="dxa"/>
          </w:tcPr>
          <w:p w14:paraId="2A93F837" w14:textId="3ED7B89F" w:rsidR="006B746A" w:rsidRPr="00056F8B" w:rsidRDefault="006B746A" w:rsidP="00435626">
            <w:pPr>
              <w:rPr>
                <w:rFonts w:cstheme="minorHAnsi"/>
                <w:sz w:val="19"/>
                <w:szCs w:val="19"/>
              </w:rPr>
            </w:pPr>
            <w:r>
              <w:rPr>
                <w:rFonts w:cstheme="minorHAnsi"/>
                <w:sz w:val="19"/>
                <w:szCs w:val="19"/>
              </w:rPr>
              <w:t>0,5</w:t>
            </w:r>
          </w:p>
        </w:tc>
        <w:tc>
          <w:tcPr>
            <w:tcW w:w="1134" w:type="dxa"/>
          </w:tcPr>
          <w:p w14:paraId="09A6203D" w14:textId="3C8B0D26" w:rsidR="006B746A" w:rsidRPr="00056F8B" w:rsidRDefault="006B746A" w:rsidP="00435626">
            <w:pPr>
              <w:rPr>
                <w:rFonts w:cstheme="minorHAnsi"/>
                <w:sz w:val="19"/>
                <w:szCs w:val="19"/>
              </w:rPr>
            </w:pPr>
            <w:r w:rsidRPr="00EB5BF8">
              <w:rPr>
                <w:rFonts w:ascii="Times New Roman" w:eastAsia="Times New Roman" w:hAnsi="Times New Roman" w:cs="Times New Roman"/>
                <w:i/>
                <w:iCs/>
                <w:color w:val="000000"/>
                <w:sz w:val="19"/>
                <w:szCs w:val="19"/>
              </w:rPr>
              <w:t>B.1.1</w:t>
            </w:r>
          </w:p>
        </w:tc>
        <w:tc>
          <w:tcPr>
            <w:tcW w:w="1418" w:type="dxa"/>
          </w:tcPr>
          <w:p w14:paraId="452F77DC" w14:textId="77777777" w:rsidR="006B746A" w:rsidRPr="00056F8B" w:rsidRDefault="006B746A" w:rsidP="00435626">
            <w:pPr>
              <w:rPr>
                <w:rFonts w:cstheme="minorHAnsi"/>
                <w:sz w:val="19"/>
                <w:szCs w:val="19"/>
              </w:rPr>
            </w:pPr>
          </w:p>
        </w:tc>
        <w:sdt>
          <w:sdtPr>
            <w:rPr>
              <w:i/>
              <w:iCs/>
              <w:sz w:val="19"/>
              <w:szCs w:val="19"/>
            </w:rPr>
            <w:alias w:val="Lista"/>
            <w:tag w:val="Lista"/>
            <w:id w:val="1654720923"/>
            <w:placeholder>
              <w:docPart w:val="EC76E3AB0FA54D36A3DAE084895BEBE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0ECFDA65" w14:textId="2EE58BB1" w:rsidR="006B746A" w:rsidRDefault="000264B9" w:rsidP="00435626">
                <w:pPr>
                  <w:jc w:val="both"/>
                  <w:rPr>
                    <w:i/>
                    <w:iCs/>
                    <w:sz w:val="19"/>
                    <w:szCs w:val="19"/>
                  </w:rPr>
                </w:pPr>
                <w:r>
                  <w:rPr>
                    <w:i/>
                    <w:iCs/>
                    <w:sz w:val="19"/>
                    <w:szCs w:val="19"/>
                  </w:rPr>
                  <w:t>Registro anecdótico</w:t>
                </w:r>
              </w:p>
            </w:tc>
          </w:sdtContent>
        </w:sdt>
        <w:sdt>
          <w:sdtPr>
            <w:rPr>
              <w:rFonts w:cstheme="minorHAnsi"/>
              <w:bCs/>
              <w:i/>
              <w:iCs/>
              <w:sz w:val="19"/>
              <w:szCs w:val="19"/>
            </w:rPr>
            <w:alias w:val="Lista"/>
            <w:tag w:val="Lista"/>
            <w:id w:val="1652637951"/>
            <w:placeholder>
              <w:docPart w:val="DEAA10F77664437AB72D34E6CCE4497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56FA15F4" w14:textId="4BBC04D1" w:rsidR="006B746A" w:rsidRDefault="000264B9" w:rsidP="00435626">
                <w:pPr>
                  <w:jc w:val="both"/>
                  <w:rPr>
                    <w:rFonts w:cstheme="minorHAnsi"/>
                    <w:bCs/>
                    <w:i/>
                    <w:iCs/>
                    <w:sz w:val="19"/>
                    <w:szCs w:val="19"/>
                  </w:rPr>
                </w:pPr>
                <w:r>
                  <w:rPr>
                    <w:rFonts w:cstheme="minorHAnsi"/>
                    <w:bCs/>
                    <w:i/>
                    <w:iCs/>
                    <w:sz w:val="19"/>
                    <w:szCs w:val="19"/>
                  </w:rPr>
                  <w:t>Heteroevaluación</w:t>
                </w:r>
              </w:p>
            </w:tc>
          </w:sdtContent>
        </w:sdt>
        <w:tc>
          <w:tcPr>
            <w:tcW w:w="797" w:type="dxa"/>
          </w:tcPr>
          <w:p w14:paraId="5329137F" w14:textId="2BB70E39" w:rsidR="006B746A" w:rsidRPr="00D858F3" w:rsidRDefault="000264B9" w:rsidP="00435626">
            <w:pPr>
              <w:jc w:val="center"/>
              <w:rPr>
                <w:rFonts w:cstheme="minorHAnsi"/>
                <w:b/>
                <w:i/>
                <w:iCs/>
                <w:sz w:val="19"/>
                <w:szCs w:val="19"/>
              </w:rPr>
            </w:pPr>
            <w:r w:rsidRPr="00EB5BF8">
              <w:rPr>
                <w:rFonts w:ascii="Times New Roman" w:eastAsia="Times New Roman" w:hAnsi="Times New Roman" w:cs="Times New Roman"/>
                <w:i/>
                <w:iCs/>
                <w:color w:val="000000"/>
                <w:sz w:val="19"/>
                <w:szCs w:val="19"/>
              </w:rPr>
              <w:t>U10</w:t>
            </w:r>
          </w:p>
        </w:tc>
      </w:tr>
      <w:tr w:rsidR="006B746A" w14:paraId="39D8EEFB" w14:textId="77777777" w:rsidTr="00404E2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41" w:type="dxa"/>
          </w:tcPr>
          <w:p w14:paraId="751FCD00" w14:textId="5AAAAFF5" w:rsidR="006B746A" w:rsidRPr="00056F8B" w:rsidRDefault="006B746A" w:rsidP="00435626">
            <w:pPr>
              <w:jc w:val="both"/>
              <w:rPr>
                <w:rFonts w:cstheme="minorHAnsi"/>
                <w:sz w:val="19"/>
                <w:szCs w:val="19"/>
              </w:rPr>
            </w:pPr>
            <w:r w:rsidRPr="00D01B0F">
              <w:rPr>
                <w:rFonts w:ascii="Calibri" w:hAnsi="Calibri" w:cs="Calibri"/>
                <w:sz w:val="19"/>
              </w:rPr>
              <w:t>2.3 Valorar la forma y el contenido de textos orales y multimodales relativamente complejos, evaluando su calidad, fiabilidad e idoneidad del canal utilizado, así como la eficacia de los procedimientos comunicativos empleados.  (</w:t>
            </w:r>
            <w:r w:rsidRPr="00D01B0F">
              <w:rPr>
                <w:rFonts w:ascii="Calibri" w:eastAsia="Calibri" w:hAnsi="Calibri" w:cs="Calibri"/>
                <w:sz w:val="19"/>
              </w:rPr>
              <w:t>CCL1, CCL2, CCL3, CCL5, STEM1, STEM4, CD2, CD3, CPSAA4, CPSAA5, CC3, CCEC1</w:t>
            </w:r>
            <w:r w:rsidRPr="00D01B0F">
              <w:rPr>
                <w:rFonts w:ascii="Calibri" w:hAnsi="Calibri" w:cs="Calibri"/>
                <w:sz w:val="19"/>
              </w:rPr>
              <w:t>)</w:t>
            </w:r>
          </w:p>
        </w:tc>
        <w:tc>
          <w:tcPr>
            <w:tcW w:w="708" w:type="dxa"/>
          </w:tcPr>
          <w:p w14:paraId="60086006" w14:textId="74D28167" w:rsidR="006B746A" w:rsidRPr="00056F8B" w:rsidRDefault="006B746A" w:rsidP="00435626">
            <w:pPr>
              <w:rPr>
                <w:rFonts w:cstheme="minorHAnsi"/>
                <w:sz w:val="19"/>
                <w:szCs w:val="19"/>
              </w:rPr>
            </w:pPr>
            <w:r>
              <w:rPr>
                <w:rFonts w:cstheme="minorHAnsi"/>
                <w:sz w:val="19"/>
                <w:szCs w:val="19"/>
              </w:rPr>
              <w:t>2</w:t>
            </w:r>
          </w:p>
        </w:tc>
        <w:tc>
          <w:tcPr>
            <w:tcW w:w="1134" w:type="dxa"/>
          </w:tcPr>
          <w:p w14:paraId="3C58BD17" w14:textId="44A45312" w:rsidR="006B746A" w:rsidRPr="00056F8B" w:rsidRDefault="006B746A" w:rsidP="00435626">
            <w:pPr>
              <w:rPr>
                <w:rFonts w:cstheme="minorHAnsi"/>
                <w:sz w:val="19"/>
                <w:szCs w:val="19"/>
              </w:rPr>
            </w:pPr>
            <w:r w:rsidRPr="00EB5BF8">
              <w:rPr>
                <w:rFonts w:ascii="Times New Roman" w:eastAsia="Times New Roman" w:hAnsi="Times New Roman" w:cs="Times New Roman"/>
                <w:i/>
                <w:iCs/>
                <w:color w:val="000000"/>
                <w:sz w:val="19"/>
                <w:szCs w:val="19"/>
              </w:rPr>
              <w:t>B.1.1</w:t>
            </w:r>
          </w:p>
        </w:tc>
        <w:tc>
          <w:tcPr>
            <w:tcW w:w="1418" w:type="dxa"/>
          </w:tcPr>
          <w:p w14:paraId="335AFF50" w14:textId="77777777" w:rsidR="006B746A" w:rsidRPr="00056F8B" w:rsidRDefault="006B746A" w:rsidP="00435626">
            <w:pPr>
              <w:rPr>
                <w:rFonts w:cstheme="minorHAnsi"/>
                <w:sz w:val="19"/>
                <w:szCs w:val="19"/>
              </w:rPr>
            </w:pPr>
          </w:p>
        </w:tc>
        <w:tc>
          <w:tcPr>
            <w:tcW w:w="1985" w:type="dxa"/>
          </w:tcPr>
          <w:p w14:paraId="13F760F4" w14:textId="17762FBE" w:rsidR="006B746A" w:rsidRDefault="00CC5D9E" w:rsidP="00435626">
            <w:pPr>
              <w:jc w:val="both"/>
              <w:rPr>
                <w:i/>
                <w:iCs/>
                <w:sz w:val="19"/>
                <w:szCs w:val="19"/>
              </w:rPr>
            </w:pPr>
            <w:r>
              <w:rPr>
                <w:i/>
                <w:iCs/>
                <w:sz w:val="19"/>
                <w:szCs w:val="19"/>
              </w:rPr>
              <w:t>Otro: Exposición oral</w:t>
            </w:r>
          </w:p>
        </w:tc>
        <w:sdt>
          <w:sdtPr>
            <w:rPr>
              <w:rFonts w:cstheme="minorHAnsi"/>
              <w:bCs/>
              <w:i/>
              <w:iCs/>
              <w:sz w:val="19"/>
              <w:szCs w:val="19"/>
            </w:rPr>
            <w:alias w:val="Lista"/>
            <w:tag w:val="Lista"/>
            <w:id w:val="-1405214527"/>
            <w:placeholder>
              <w:docPart w:val="6BC9AB3BEA1F4822A4B21A3C38E7AF0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144F2D56" w14:textId="30B525A5" w:rsidR="006B746A" w:rsidRDefault="005703D6" w:rsidP="00435626">
                <w:pPr>
                  <w:jc w:val="both"/>
                  <w:rPr>
                    <w:rFonts w:cstheme="minorHAnsi"/>
                    <w:bCs/>
                    <w:i/>
                    <w:iCs/>
                    <w:sz w:val="19"/>
                    <w:szCs w:val="19"/>
                  </w:rPr>
                </w:pPr>
                <w:r>
                  <w:rPr>
                    <w:rFonts w:cstheme="minorHAnsi"/>
                    <w:bCs/>
                    <w:i/>
                    <w:iCs/>
                    <w:sz w:val="19"/>
                    <w:szCs w:val="19"/>
                  </w:rPr>
                  <w:t>Heteroevaluación</w:t>
                </w:r>
              </w:p>
            </w:tc>
          </w:sdtContent>
        </w:sdt>
        <w:tc>
          <w:tcPr>
            <w:tcW w:w="797" w:type="dxa"/>
          </w:tcPr>
          <w:p w14:paraId="3C8AF4AA" w14:textId="4D5CBD5C" w:rsidR="006B746A" w:rsidRPr="00D858F3" w:rsidRDefault="000264B9" w:rsidP="00435626">
            <w:pPr>
              <w:jc w:val="center"/>
              <w:rPr>
                <w:rFonts w:cstheme="minorHAnsi"/>
                <w:b/>
                <w:i/>
                <w:iCs/>
                <w:sz w:val="19"/>
                <w:szCs w:val="19"/>
              </w:rPr>
            </w:pPr>
            <w:r w:rsidRPr="00EB5BF8">
              <w:rPr>
                <w:rFonts w:ascii="Times New Roman" w:eastAsia="Times New Roman" w:hAnsi="Times New Roman" w:cs="Times New Roman"/>
                <w:i/>
                <w:iCs/>
                <w:color w:val="000000"/>
                <w:sz w:val="19"/>
                <w:szCs w:val="19"/>
              </w:rPr>
              <w:t>U10</w:t>
            </w:r>
          </w:p>
        </w:tc>
      </w:tr>
      <w:tr w:rsidR="006B746A" w14:paraId="1F4DE016" w14:textId="77777777" w:rsidTr="00554CC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41" w:type="dxa"/>
          </w:tcPr>
          <w:p w14:paraId="5118609D" w14:textId="32B36DC6" w:rsidR="006B746A" w:rsidRPr="00056F8B" w:rsidRDefault="006B746A" w:rsidP="00404D2E">
            <w:pPr>
              <w:jc w:val="both"/>
              <w:rPr>
                <w:rFonts w:cstheme="minorHAnsi"/>
                <w:sz w:val="19"/>
                <w:szCs w:val="19"/>
              </w:rPr>
            </w:pPr>
            <w:r w:rsidRPr="00D01B0F">
              <w:rPr>
                <w:rFonts w:ascii="Calibri" w:hAnsi="Calibri" w:cs="Calibri"/>
                <w:sz w:val="19"/>
              </w:rPr>
              <w:lastRenderedPageBreak/>
              <w:t>3.1 Realizar exposiciones y argumentaciones orales formales con diferente grado de planificación sobre temas de interés científico y cultural y de relevancia académica y social, ajustándose a las convenciones propias de cada género discursivo y con fluidez, rigor, coherencia, cohesión, corrección y el registro adecuado, en diferentes soportes y utilizando de manera eficaz recursos verbales y no verbales. (</w:t>
            </w:r>
            <w:r w:rsidRPr="00D01B0F">
              <w:rPr>
                <w:rFonts w:ascii="Calibri" w:eastAsia="Calibri" w:hAnsi="Calibri" w:cs="Calibri"/>
                <w:sz w:val="19"/>
              </w:rPr>
              <w:t>CCL1, CCL2, CP2, CD2)</w:t>
            </w:r>
          </w:p>
          <w:p w14:paraId="0DB107E8" w14:textId="400D162C" w:rsidR="006B746A" w:rsidRPr="00056F8B" w:rsidRDefault="006B746A" w:rsidP="00404D2E">
            <w:pPr>
              <w:jc w:val="both"/>
              <w:rPr>
                <w:rFonts w:cstheme="minorHAnsi"/>
                <w:sz w:val="19"/>
                <w:szCs w:val="19"/>
              </w:rPr>
            </w:pPr>
          </w:p>
        </w:tc>
        <w:tc>
          <w:tcPr>
            <w:tcW w:w="708" w:type="dxa"/>
          </w:tcPr>
          <w:p w14:paraId="5B890740" w14:textId="26A3DDD8" w:rsidR="006B746A" w:rsidRPr="00056F8B" w:rsidRDefault="006B746A" w:rsidP="00404D2E">
            <w:pPr>
              <w:jc w:val="both"/>
              <w:rPr>
                <w:rFonts w:eastAsia="Calibri" w:cstheme="minorHAnsi"/>
                <w:sz w:val="19"/>
                <w:szCs w:val="19"/>
              </w:rPr>
            </w:pPr>
            <w:r>
              <w:rPr>
                <w:rFonts w:eastAsia="Calibri" w:cstheme="minorHAnsi"/>
                <w:sz w:val="19"/>
                <w:szCs w:val="19"/>
              </w:rPr>
              <w:t>2</w:t>
            </w:r>
          </w:p>
        </w:tc>
        <w:tc>
          <w:tcPr>
            <w:tcW w:w="1134" w:type="dxa"/>
            <w:vAlign w:val="center"/>
          </w:tcPr>
          <w:p w14:paraId="32E81664" w14:textId="3C7F2168" w:rsidR="006B746A" w:rsidRPr="00056F8B" w:rsidRDefault="006B746A" w:rsidP="00404D2E">
            <w:pPr>
              <w:jc w:val="both"/>
              <w:rPr>
                <w:rFonts w:cstheme="minorHAnsi"/>
                <w:sz w:val="19"/>
                <w:szCs w:val="19"/>
              </w:rPr>
            </w:pPr>
            <w:r w:rsidRPr="00EB5BF8">
              <w:rPr>
                <w:rFonts w:ascii="Times New Roman" w:eastAsia="Times New Roman" w:hAnsi="Times New Roman" w:cs="Times New Roman"/>
                <w:i/>
                <w:iCs/>
                <w:color w:val="000000"/>
                <w:sz w:val="19"/>
                <w:szCs w:val="19"/>
              </w:rPr>
              <w:t xml:space="preserve">B.2.1, B.2.2, B.2.3, B.2.4, </w:t>
            </w:r>
          </w:p>
        </w:tc>
        <w:tc>
          <w:tcPr>
            <w:tcW w:w="1418" w:type="dxa"/>
          </w:tcPr>
          <w:p w14:paraId="0CAFC2A3" w14:textId="77777777" w:rsidR="006B746A" w:rsidRPr="00056F8B" w:rsidRDefault="006B746A" w:rsidP="00404D2E">
            <w:pPr>
              <w:jc w:val="both"/>
              <w:rPr>
                <w:rFonts w:cstheme="minorHAnsi"/>
                <w:sz w:val="19"/>
                <w:szCs w:val="19"/>
              </w:rPr>
            </w:pPr>
          </w:p>
        </w:tc>
        <w:tc>
          <w:tcPr>
            <w:tcW w:w="1985" w:type="dxa"/>
          </w:tcPr>
          <w:p w14:paraId="530DA8FE" w14:textId="03759382" w:rsidR="006B746A" w:rsidRPr="00056F8B" w:rsidRDefault="004355FB" w:rsidP="00404D2E">
            <w:pPr>
              <w:jc w:val="both"/>
              <w:rPr>
                <w:rFonts w:eastAsia="Calibri" w:cstheme="minorHAnsi"/>
                <w:sz w:val="19"/>
                <w:szCs w:val="19"/>
              </w:rPr>
            </w:pPr>
            <w:r>
              <w:rPr>
                <w:i/>
                <w:iCs/>
                <w:sz w:val="19"/>
                <w:szCs w:val="19"/>
              </w:rPr>
              <w:t>Otro: Exposición oral</w:t>
            </w:r>
          </w:p>
        </w:tc>
        <w:sdt>
          <w:sdtPr>
            <w:rPr>
              <w:rFonts w:cstheme="minorHAnsi"/>
              <w:bCs/>
              <w:i/>
              <w:iCs/>
              <w:sz w:val="19"/>
              <w:szCs w:val="19"/>
            </w:rPr>
            <w:alias w:val="Lista"/>
            <w:tag w:val="Lista"/>
            <w:id w:val="1568690769"/>
            <w:placeholder>
              <w:docPart w:val="C4E782A1C67345E0AB9BC7F5F359070D"/>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4E18F69C" w14:textId="6C4DA58A" w:rsidR="006B746A" w:rsidRPr="00056F8B" w:rsidRDefault="004355FB" w:rsidP="00404D2E">
                <w:pPr>
                  <w:jc w:val="both"/>
                  <w:rPr>
                    <w:rFonts w:eastAsia="Calibri" w:cstheme="minorHAnsi"/>
                    <w:sz w:val="19"/>
                    <w:szCs w:val="19"/>
                  </w:rPr>
                </w:pPr>
                <w:r>
                  <w:rPr>
                    <w:rFonts w:cstheme="minorHAnsi"/>
                    <w:bCs/>
                    <w:i/>
                    <w:iCs/>
                    <w:sz w:val="19"/>
                    <w:szCs w:val="19"/>
                  </w:rPr>
                  <w:t>Heteroevaluación</w:t>
                </w:r>
              </w:p>
            </w:tc>
          </w:sdtContent>
        </w:sdt>
        <w:tc>
          <w:tcPr>
            <w:tcW w:w="797" w:type="dxa"/>
          </w:tcPr>
          <w:p w14:paraId="2EB98C73" w14:textId="5A3C7A7C" w:rsidR="006B746A" w:rsidRPr="00D858F3" w:rsidRDefault="000264B9" w:rsidP="00404D2E">
            <w:pPr>
              <w:jc w:val="center"/>
              <w:rPr>
                <w:rFonts w:cstheme="minorHAnsi"/>
                <w:b/>
                <w:i/>
                <w:iCs/>
                <w:sz w:val="19"/>
                <w:szCs w:val="19"/>
              </w:rPr>
            </w:pPr>
            <w:r w:rsidRPr="00EB5BF8">
              <w:rPr>
                <w:rFonts w:ascii="Times New Roman" w:eastAsia="Times New Roman" w:hAnsi="Times New Roman" w:cs="Times New Roman"/>
                <w:i/>
                <w:iCs/>
                <w:color w:val="000000"/>
                <w:sz w:val="19"/>
                <w:szCs w:val="19"/>
              </w:rPr>
              <w:t>U10</w:t>
            </w:r>
          </w:p>
        </w:tc>
      </w:tr>
      <w:tr w:rsidR="006F734F" w14:paraId="33758ECB" w14:textId="77777777" w:rsidTr="00AE1BD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41" w:type="dxa"/>
          </w:tcPr>
          <w:p w14:paraId="7469A98F" w14:textId="77777777" w:rsidR="006F734F" w:rsidRPr="00056F8B" w:rsidRDefault="006F734F" w:rsidP="006F734F">
            <w:pPr>
              <w:jc w:val="both"/>
              <w:rPr>
                <w:rFonts w:cstheme="minorHAnsi"/>
                <w:sz w:val="19"/>
                <w:szCs w:val="19"/>
              </w:rPr>
            </w:pPr>
            <w:r w:rsidRPr="00D01B0F">
              <w:rPr>
                <w:rFonts w:ascii="Calibri" w:hAnsi="Calibri" w:cs="Calibri"/>
                <w:sz w:val="19"/>
              </w:rPr>
              <w:t>3.2 Consolidar la participación de manera activa y adecuada en interacciones orales (formales e informales) de cierta extensión, trabajando en equipo con actitudes de escucha activa y estrategias de cooperación conversacional y cortesía lingüística. (</w:t>
            </w:r>
            <w:r w:rsidRPr="00D01B0F">
              <w:rPr>
                <w:rFonts w:ascii="Calibri" w:eastAsia="Calibri" w:hAnsi="Calibri" w:cs="Calibri"/>
                <w:sz w:val="19"/>
              </w:rPr>
              <w:t>CCL1, CCL3, CCL5, STEM1, STEM3, CD2, CD3, CC2, CC3, CCEC3.1)</w:t>
            </w:r>
          </w:p>
          <w:p w14:paraId="7E5971AB" w14:textId="282A28BD" w:rsidR="006F734F" w:rsidRPr="00056F8B" w:rsidRDefault="006F734F" w:rsidP="006F734F">
            <w:pPr>
              <w:jc w:val="both"/>
              <w:rPr>
                <w:rFonts w:cstheme="minorHAnsi"/>
                <w:sz w:val="19"/>
                <w:szCs w:val="19"/>
              </w:rPr>
            </w:pPr>
          </w:p>
        </w:tc>
        <w:tc>
          <w:tcPr>
            <w:tcW w:w="708" w:type="dxa"/>
          </w:tcPr>
          <w:p w14:paraId="486AA8E7" w14:textId="1E0F8FCB" w:rsidR="006F734F" w:rsidRPr="00056F8B" w:rsidRDefault="006F734F" w:rsidP="006F734F">
            <w:pPr>
              <w:jc w:val="both"/>
              <w:rPr>
                <w:rFonts w:eastAsia="Calibri" w:cstheme="minorHAnsi"/>
                <w:sz w:val="19"/>
                <w:szCs w:val="19"/>
              </w:rPr>
            </w:pPr>
            <w:r>
              <w:rPr>
                <w:rFonts w:eastAsia="Calibri" w:cstheme="minorHAnsi"/>
                <w:sz w:val="19"/>
                <w:szCs w:val="19"/>
              </w:rPr>
              <w:t>0,5</w:t>
            </w:r>
          </w:p>
        </w:tc>
        <w:tc>
          <w:tcPr>
            <w:tcW w:w="1134" w:type="dxa"/>
            <w:vAlign w:val="center"/>
          </w:tcPr>
          <w:p w14:paraId="3EDE8274" w14:textId="7787BC71" w:rsidR="006F734F" w:rsidRPr="00056F8B" w:rsidRDefault="006F734F" w:rsidP="006F734F">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793F827D" w14:textId="6C658424" w:rsidR="006F734F" w:rsidRPr="00056F8B" w:rsidRDefault="006F734F" w:rsidP="006F734F">
            <w:pPr>
              <w:jc w:val="both"/>
              <w:rPr>
                <w:rFonts w:cstheme="minorHAnsi"/>
                <w:sz w:val="19"/>
                <w:szCs w:val="19"/>
              </w:rPr>
            </w:pPr>
            <w:r>
              <w:rPr>
                <w:rFonts w:cstheme="minorHAnsi"/>
                <w:sz w:val="19"/>
                <w:szCs w:val="19"/>
              </w:rPr>
              <w:t>CT3</w:t>
            </w:r>
          </w:p>
        </w:tc>
        <w:sdt>
          <w:sdtPr>
            <w:rPr>
              <w:i/>
              <w:iCs/>
              <w:sz w:val="19"/>
              <w:szCs w:val="19"/>
            </w:rPr>
            <w:alias w:val="Lista"/>
            <w:tag w:val="Lista"/>
            <w:id w:val="-1192216045"/>
            <w:placeholder>
              <w:docPart w:val="43710EB78E5C428283146BFBB3508EF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7142D33C" w14:textId="680F102B" w:rsidR="006F734F" w:rsidRPr="00056F8B" w:rsidRDefault="006F734F" w:rsidP="006F734F">
                <w:pPr>
                  <w:jc w:val="both"/>
                  <w:rPr>
                    <w:rFonts w:eastAsia="Calibri" w:cstheme="minorHAnsi"/>
                    <w:sz w:val="19"/>
                    <w:szCs w:val="19"/>
                  </w:rPr>
                </w:pPr>
                <w:r>
                  <w:rPr>
                    <w:i/>
                    <w:iCs/>
                    <w:sz w:val="19"/>
                    <w:szCs w:val="19"/>
                  </w:rPr>
                  <w:t>Registro anecdótico</w:t>
                </w:r>
              </w:p>
            </w:tc>
          </w:sdtContent>
        </w:sdt>
        <w:sdt>
          <w:sdtPr>
            <w:rPr>
              <w:rFonts w:cstheme="minorHAnsi"/>
              <w:bCs/>
              <w:i/>
              <w:iCs/>
              <w:sz w:val="19"/>
              <w:szCs w:val="19"/>
            </w:rPr>
            <w:alias w:val="Lista"/>
            <w:tag w:val="Lista"/>
            <w:id w:val="-1104184115"/>
            <w:placeholder>
              <w:docPart w:val="7970AE22E993419CB7C99D0BF1EDF4A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2BAE8621" w14:textId="15081FF3" w:rsidR="006F734F" w:rsidRPr="00056F8B" w:rsidRDefault="006F734F" w:rsidP="006F734F">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615C7807" w14:textId="4C9D0390" w:rsidR="006F734F" w:rsidRPr="006F734F" w:rsidRDefault="006F734F" w:rsidP="006F734F">
            <w:pPr>
              <w:rPr>
                <w:rFonts w:cstheme="minorHAnsi"/>
                <w:sz w:val="19"/>
                <w:szCs w:val="19"/>
              </w:rPr>
            </w:pPr>
            <w:r w:rsidRPr="00EB5BF8">
              <w:rPr>
                <w:rFonts w:ascii="Times New Roman" w:eastAsia="Times New Roman" w:hAnsi="Times New Roman" w:cs="Times New Roman"/>
                <w:i/>
                <w:iCs/>
                <w:color w:val="000000"/>
                <w:sz w:val="19"/>
                <w:szCs w:val="19"/>
              </w:rPr>
              <w:t>U2, U3, U4, U5, U6, U7, U8, U10, U11, U12</w:t>
            </w:r>
          </w:p>
        </w:tc>
      </w:tr>
      <w:tr w:rsidR="009D56E0" w14:paraId="69128035" w14:textId="77777777" w:rsidTr="009D56E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5"/>
        </w:trPr>
        <w:tc>
          <w:tcPr>
            <w:tcW w:w="4241" w:type="dxa"/>
            <w:vMerge w:val="restart"/>
          </w:tcPr>
          <w:p w14:paraId="153C0480" w14:textId="77777777" w:rsidR="009D56E0" w:rsidRPr="00056F8B" w:rsidRDefault="009D56E0" w:rsidP="009D56E0">
            <w:pPr>
              <w:jc w:val="both"/>
              <w:rPr>
                <w:rFonts w:cstheme="minorHAnsi"/>
                <w:sz w:val="19"/>
                <w:szCs w:val="19"/>
              </w:rPr>
            </w:pPr>
            <w:r w:rsidRPr="00D01B0F">
              <w:rPr>
                <w:rFonts w:ascii="Calibri" w:hAnsi="Calibri" w:cs="Calibri"/>
                <w:sz w:val="19"/>
              </w:rPr>
              <w:t>3.3 Planificar y ejecutar exposiciones orales relacionadas con temas de actualidad, utilizando distintos medios y soportes, mostrando las diversas opiniones que se sostienen y evaluando y respetando otros argumentos. (</w:t>
            </w:r>
            <w:r w:rsidRPr="00D01B0F">
              <w:rPr>
                <w:rFonts w:ascii="Calibri" w:eastAsia="Calibri" w:hAnsi="Calibri" w:cs="Calibri"/>
                <w:sz w:val="19"/>
              </w:rPr>
              <w:t>CCL1, CCL2, CCL3, CCL5, STEM1, STEM3, CD2, CD3, CC2, CC3, CCEC3.1)</w:t>
            </w:r>
          </w:p>
          <w:p w14:paraId="5489037E" w14:textId="0E6D6157" w:rsidR="009D56E0" w:rsidRPr="00056F8B" w:rsidRDefault="009D56E0" w:rsidP="009D56E0">
            <w:pPr>
              <w:jc w:val="both"/>
              <w:rPr>
                <w:rFonts w:cstheme="minorHAnsi"/>
                <w:sz w:val="19"/>
                <w:szCs w:val="19"/>
              </w:rPr>
            </w:pPr>
          </w:p>
        </w:tc>
        <w:tc>
          <w:tcPr>
            <w:tcW w:w="708" w:type="dxa"/>
            <w:vMerge w:val="restart"/>
          </w:tcPr>
          <w:p w14:paraId="2757E62C" w14:textId="560C2208" w:rsidR="009D56E0" w:rsidRPr="00056F8B" w:rsidRDefault="009D56E0" w:rsidP="009D56E0">
            <w:pPr>
              <w:rPr>
                <w:rFonts w:cstheme="minorHAnsi"/>
                <w:sz w:val="19"/>
                <w:szCs w:val="19"/>
              </w:rPr>
            </w:pPr>
            <w:r>
              <w:rPr>
                <w:rFonts w:cstheme="minorHAnsi"/>
                <w:sz w:val="19"/>
                <w:szCs w:val="19"/>
              </w:rPr>
              <w:t>8</w:t>
            </w:r>
          </w:p>
        </w:tc>
        <w:tc>
          <w:tcPr>
            <w:tcW w:w="1134" w:type="dxa"/>
            <w:vMerge w:val="restart"/>
            <w:vAlign w:val="center"/>
          </w:tcPr>
          <w:p w14:paraId="7225E0F3" w14:textId="4F088239" w:rsidR="009D56E0" w:rsidRPr="00056F8B" w:rsidRDefault="009D56E0" w:rsidP="009D56E0">
            <w:pPr>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vMerge w:val="restart"/>
          </w:tcPr>
          <w:p w14:paraId="3233C89C" w14:textId="77777777" w:rsidR="009D56E0" w:rsidRPr="00056F8B" w:rsidRDefault="009D56E0" w:rsidP="009D56E0">
            <w:pPr>
              <w:rPr>
                <w:rFonts w:cstheme="minorHAnsi"/>
                <w:sz w:val="19"/>
                <w:szCs w:val="19"/>
              </w:rPr>
            </w:pPr>
          </w:p>
        </w:tc>
        <w:tc>
          <w:tcPr>
            <w:tcW w:w="1985" w:type="dxa"/>
            <w:vMerge w:val="restart"/>
          </w:tcPr>
          <w:p w14:paraId="78DA46B6" w14:textId="687A8E3B" w:rsidR="009D56E0" w:rsidRDefault="009D56E0" w:rsidP="009D56E0">
            <w:pPr>
              <w:jc w:val="both"/>
              <w:rPr>
                <w:i/>
                <w:iCs/>
                <w:sz w:val="19"/>
                <w:szCs w:val="19"/>
              </w:rPr>
            </w:pPr>
            <w:r>
              <w:rPr>
                <w:i/>
                <w:iCs/>
                <w:sz w:val="19"/>
                <w:szCs w:val="19"/>
              </w:rPr>
              <w:t>Otro: Exposición oral</w:t>
            </w:r>
          </w:p>
        </w:tc>
        <w:sdt>
          <w:sdtPr>
            <w:rPr>
              <w:rFonts w:cstheme="minorHAnsi"/>
              <w:bCs/>
              <w:i/>
              <w:iCs/>
              <w:sz w:val="19"/>
              <w:szCs w:val="19"/>
            </w:rPr>
            <w:alias w:val="Lista"/>
            <w:tag w:val="Lista"/>
            <w:id w:val="-378783964"/>
            <w:placeholder>
              <w:docPart w:val="CF42BE8B31384689B5DBEBB40B075CA4"/>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68D7B24B" w14:textId="000FBDB5" w:rsidR="009D56E0" w:rsidRDefault="009D56E0" w:rsidP="009D56E0">
                <w:pPr>
                  <w:jc w:val="both"/>
                  <w:rPr>
                    <w:rFonts w:cstheme="minorHAnsi"/>
                    <w:bCs/>
                    <w:i/>
                    <w:iCs/>
                    <w:sz w:val="19"/>
                    <w:szCs w:val="19"/>
                  </w:rPr>
                </w:pPr>
                <w:r>
                  <w:rPr>
                    <w:rFonts w:cstheme="minorHAnsi"/>
                    <w:bCs/>
                    <w:i/>
                    <w:iCs/>
                    <w:sz w:val="19"/>
                    <w:szCs w:val="19"/>
                  </w:rPr>
                  <w:t>Coevaluación</w:t>
                </w:r>
              </w:p>
            </w:tc>
          </w:sdtContent>
        </w:sdt>
        <w:tc>
          <w:tcPr>
            <w:tcW w:w="797" w:type="dxa"/>
            <w:vMerge w:val="restart"/>
            <w:vAlign w:val="center"/>
          </w:tcPr>
          <w:p w14:paraId="35DFE2F4" w14:textId="026E53A6" w:rsidR="009D56E0" w:rsidRPr="00D858F3" w:rsidRDefault="009D56E0" w:rsidP="009D56E0">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9D56E0" w14:paraId="43DB8BFC" w14:textId="77777777" w:rsidTr="0082726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5"/>
        </w:trPr>
        <w:tc>
          <w:tcPr>
            <w:tcW w:w="4241" w:type="dxa"/>
            <w:vMerge/>
          </w:tcPr>
          <w:p w14:paraId="75D90A0E" w14:textId="77777777" w:rsidR="009D56E0" w:rsidRPr="00D01B0F" w:rsidRDefault="009D56E0" w:rsidP="009D56E0">
            <w:pPr>
              <w:jc w:val="both"/>
              <w:rPr>
                <w:rFonts w:ascii="Calibri" w:hAnsi="Calibri" w:cs="Calibri"/>
                <w:sz w:val="19"/>
              </w:rPr>
            </w:pPr>
          </w:p>
        </w:tc>
        <w:tc>
          <w:tcPr>
            <w:tcW w:w="708" w:type="dxa"/>
            <w:vMerge/>
          </w:tcPr>
          <w:p w14:paraId="2263A736" w14:textId="77777777" w:rsidR="009D56E0" w:rsidRDefault="009D56E0" w:rsidP="009D56E0">
            <w:pPr>
              <w:rPr>
                <w:rFonts w:cstheme="minorHAnsi"/>
                <w:sz w:val="19"/>
                <w:szCs w:val="19"/>
              </w:rPr>
            </w:pPr>
          </w:p>
        </w:tc>
        <w:tc>
          <w:tcPr>
            <w:tcW w:w="1134" w:type="dxa"/>
            <w:vMerge/>
            <w:vAlign w:val="center"/>
          </w:tcPr>
          <w:p w14:paraId="64127A49" w14:textId="77777777" w:rsidR="009D56E0" w:rsidRPr="00EB5BF8" w:rsidRDefault="009D56E0" w:rsidP="009D56E0">
            <w:pPr>
              <w:rPr>
                <w:rFonts w:ascii="Times New Roman" w:eastAsia="Times New Roman" w:hAnsi="Times New Roman" w:cs="Times New Roman"/>
                <w:i/>
                <w:iCs/>
                <w:color w:val="000000"/>
                <w:sz w:val="19"/>
                <w:szCs w:val="19"/>
              </w:rPr>
            </w:pPr>
          </w:p>
        </w:tc>
        <w:tc>
          <w:tcPr>
            <w:tcW w:w="1418" w:type="dxa"/>
            <w:vMerge/>
          </w:tcPr>
          <w:p w14:paraId="33EA4126" w14:textId="77777777" w:rsidR="009D56E0" w:rsidRPr="00056F8B" w:rsidRDefault="009D56E0" w:rsidP="009D56E0">
            <w:pPr>
              <w:rPr>
                <w:rFonts w:cstheme="minorHAnsi"/>
                <w:sz w:val="19"/>
                <w:szCs w:val="19"/>
              </w:rPr>
            </w:pPr>
          </w:p>
        </w:tc>
        <w:tc>
          <w:tcPr>
            <w:tcW w:w="1985" w:type="dxa"/>
            <w:vMerge/>
          </w:tcPr>
          <w:p w14:paraId="3CD22798" w14:textId="77777777" w:rsidR="009D56E0" w:rsidRDefault="009D56E0" w:rsidP="009D56E0">
            <w:pPr>
              <w:jc w:val="both"/>
              <w:rPr>
                <w:i/>
                <w:iCs/>
                <w:sz w:val="19"/>
                <w:szCs w:val="19"/>
              </w:rPr>
            </w:pPr>
          </w:p>
        </w:tc>
        <w:tc>
          <w:tcPr>
            <w:tcW w:w="1843" w:type="dxa"/>
          </w:tcPr>
          <w:p w14:paraId="6545D56C" w14:textId="5EF9C498" w:rsidR="009D56E0" w:rsidRDefault="009D56E0" w:rsidP="009D56E0">
            <w:pPr>
              <w:jc w:val="both"/>
              <w:rPr>
                <w:rFonts w:cstheme="minorHAnsi"/>
                <w:bCs/>
                <w:i/>
                <w:iCs/>
                <w:sz w:val="19"/>
                <w:szCs w:val="19"/>
              </w:rPr>
            </w:pPr>
            <w:r>
              <w:rPr>
                <w:rFonts w:cstheme="minorHAnsi"/>
                <w:bCs/>
                <w:i/>
                <w:iCs/>
                <w:sz w:val="19"/>
                <w:szCs w:val="19"/>
              </w:rPr>
              <w:t>Heteroevaluación</w:t>
            </w:r>
          </w:p>
        </w:tc>
        <w:tc>
          <w:tcPr>
            <w:tcW w:w="797" w:type="dxa"/>
            <w:vMerge/>
            <w:vAlign w:val="center"/>
          </w:tcPr>
          <w:p w14:paraId="43197CF5" w14:textId="77777777" w:rsidR="009D56E0" w:rsidRPr="00EB5BF8" w:rsidRDefault="009D56E0" w:rsidP="009D56E0">
            <w:pPr>
              <w:jc w:val="center"/>
              <w:rPr>
                <w:rFonts w:ascii="Times New Roman" w:eastAsia="Times New Roman" w:hAnsi="Times New Roman" w:cs="Times New Roman"/>
                <w:i/>
                <w:iCs/>
                <w:color w:val="000000"/>
                <w:sz w:val="19"/>
                <w:szCs w:val="19"/>
              </w:rPr>
            </w:pPr>
          </w:p>
        </w:tc>
      </w:tr>
      <w:tr w:rsidR="005552DE" w14:paraId="520321B7" w14:textId="77777777" w:rsidTr="00304B9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01781233" w14:textId="3DFBA9CD" w:rsidR="005552DE" w:rsidRPr="00056F8B" w:rsidRDefault="005552DE" w:rsidP="005552DE">
            <w:pPr>
              <w:jc w:val="both"/>
              <w:rPr>
                <w:rFonts w:cstheme="minorHAnsi"/>
                <w:sz w:val="19"/>
                <w:szCs w:val="19"/>
              </w:rPr>
            </w:pPr>
            <w:r w:rsidRPr="00D01B0F">
              <w:rPr>
                <w:rFonts w:ascii="Calibri" w:hAnsi="Calibri" w:cs="Calibri"/>
                <w:sz w:val="19"/>
              </w:rPr>
              <w:t>4.1 Comprender e Identificar</w:t>
            </w:r>
            <w:r w:rsidRPr="00D01B0F">
              <w:rPr>
                <w:rFonts w:ascii="Calibri" w:hAnsi="Calibri" w:cs="Calibri"/>
                <w:spacing w:val="55"/>
                <w:sz w:val="19"/>
              </w:rPr>
              <w:t xml:space="preserve"> </w:t>
            </w:r>
            <w:r w:rsidRPr="00D01B0F">
              <w:rPr>
                <w:rFonts w:ascii="Calibri" w:hAnsi="Calibri" w:cs="Calibri"/>
                <w:sz w:val="19"/>
              </w:rPr>
              <w:t>el</w:t>
            </w:r>
            <w:r w:rsidRPr="00D01B0F">
              <w:rPr>
                <w:rFonts w:ascii="Calibri" w:hAnsi="Calibri" w:cs="Calibri"/>
                <w:spacing w:val="55"/>
                <w:sz w:val="19"/>
              </w:rPr>
              <w:t xml:space="preserve"> </w:t>
            </w:r>
            <w:r w:rsidRPr="00D01B0F">
              <w:rPr>
                <w:rFonts w:ascii="Calibri" w:hAnsi="Calibri" w:cs="Calibri"/>
                <w:sz w:val="19"/>
              </w:rPr>
              <w:t>sentido</w:t>
            </w:r>
            <w:r w:rsidRPr="00D01B0F">
              <w:rPr>
                <w:rFonts w:ascii="Calibri" w:hAnsi="Calibri" w:cs="Calibri"/>
                <w:spacing w:val="56"/>
                <w:sz w:val="19"/>
              </w:rPr>
              <w:t xml:space="preserve"> </w:t>
            </w:r>
            <w:r w:rsidRPr="00D01B0F">
              <w:rPr>
                <w:rFonts w:ascii="Calibri" w:hAnsi="Calibri" w:cs="Calibri"/>
                <w:sz w:val="19"/>
              </w:rPr>
              <w:t>global,</w:t>
            </w:r>
            <w:r w:rsidRPr="00D01B0F">
              <w:rPr>
                <w:rFonts w:ascii="Calibri" w:hAnsi="Calibri" w:cs="Calibri"/>
                <w:spacing w:val="55"/>
                <w:sz w:val="19"/>
              </w:rPr>
              <w:t xml:space="preserve"> </w:t>
            </w:r>
            <w:r w:rsidRPr="00D01B0F">
              <w:rPr>
                <w:rFonts w:ascii="Calibri" w:hAnsi="Calibri" w:cs="Calibri"/>
                <w:sz w:val="19"/>
              </w:rPr>
              <w:t>la</w:t>
            </w:r>
            <w:r w:rsidRPr="00D01B0F">
              <w:rPr>
                <w:rFonts w:ascii="Calibri" w:hAnsi="Calibri" w:cs="Calibri"/>
                <w:spacing w:val="56"/>
                <w:sz w:val="19"/>
              </w:rPr>
              <w:t xml:space="preserve"> </w:t>
            </w:r>
            <w:r w:rsidRPr="00D01B0F">
              <w:rPr>
                <w:rFonts w:ascii="Calibri" w:hAnsi="Calibri" w:cs="Calibri"/>
                <w:sz w:val="19"/>
              </w:rPr>
              <w:t>estructura,</w:t>
            </w:r>
            <w:r w:rsidRPr="00D01B0F">
              <w:rPr>
                <w:rFonts w:ascii="Calibri" w:hAnsi="Calibri" w:cs="Calibri"/>
                <w:spacing w:val="55"/>
                <w:sz w:val="19"/>
              </w:rPr>
              <w:t xml:space="preserve"> </w:t>
            </w:r>
            <w:r w:rsidRPr="00D01B0F">
              <w:rPr>
                <w:rFonts w:ascii="Calibri" w:hAnsi="Calibri" w:cs="Calibri"/>
                <w:sz w:val="19"/>
              </w:rPr>
              <w:t>la</w:t>
            </w:r>
            <w:r w:rsidRPr="00D01B0F">
              <w:rPr>
                <w:rFonts w:ascii="Calibri" w:hAnsi="Calibri" w:cs="Calibri"/>
                <w:spacing w:val="56"/>
                <w:sz w:val="19"/>
              </w:rPr>
              <w:t xml:space="preserve"> </w:t>
            </w:r>
            <w:r w:rsidRPr="00D01B0F">
              <w:rPr>
                <w:rFonts w:ascii="Calibri" w:hAnsi="Calibri" w:cs="Calibri"/>
                <w:sz w:val="19"/>
              </w:rPr>
              <w:t>información</w:t>
            </w:r>
            <w:r w:rsidRPr="00D01B0F">
              <w:rPr>
                <w:rFonts w:ascii="Calibri" w:hAnsi="Calibri" w:cs="Calibri"/>
                <w:spacing w:val="56"/>
                <w:sz w:val="19"/>
              </w:rPr>
              <w:t xml:space="preserve"> </w:t>
            </w:r>
            <w:r w:rsidRPr="00D01B0F">
              <w:rPr>
                <w:rFonts w:ascii="Calibri" w:hAnsi="Calibri" w:cs="Calibri"/>
                <w:sz w:val="19"/>
              </w:rPr>
              <w:t>relevante</w:t>
            </w:r>
            <w:r w:rsidRPr="00D01B0F">
              <w:rPr>
                <w:rFonts w:ascii="Calibri" w:hAnsi="Calibri" w:cs="Calibri"/>
                <w:spacing w:val="56"/>
                <w:sz w:val="19"/>
              </w:rPr>
              <w:t xml:space="preserve"> </w:t>
            </w:r>
            <w:r w:rsidRPr="00D01B0F">
              <w:rPr>
                <w:rFonts w:ascii="Calibri" w:hAnsi="Calibri" w:cs="Calibri"/>
                <w:sz w:val="19"/>
              </w:rPr>
              <w:t>y</w:t>
            </w:r>
            <w:r w:rsidRPr="00D01B0F">
              <w:rPr>
                <w:rFonts w:ascii="Calibri" w:hAnsi="Calibri" w:cs="Calibri"/>
                <w:spacing w:val="53"/>
                <w:sz w:val="19"/>
              </w:rPr>
              <w:t xml:space="preserve"> </w:t>
            </w:r>
            <w:r w:rsidRPr="00D01B0F">
              <w:rPr>
                <w:rFonts w:ascii="Calibri" w:hAnsi="Calibri" w:cs="Calibri"/>
                <w:sz w:val="19"/>
              </w:rPr>
              <w:t>la intención</w:t>
            </w:r>
            <w:r w:rsidRPr="00D01B0F">
              <w:rPr>
                <w:rFonts w:ascii="Calibri" w:hAnsi="Calibri" w:cs="Calibri"/>
                <w:spacing w:val="2"/>
                <w:sz w:val="19"/>
              </w:rPr>
              <w:t xml:space="preserve"> </w:t>
            </w:r>
            <w:r w:rsidRPr="00D01B0F">
              <w:rPr>
                <w:rFonts w:ascii="Calibri" w:hAnsi="Calibri" w:cs="Calibri"/>
                <w:sz w:val="19"/>
              </w:rPr>
              <w:t>del</w:t>
            </w:r>
            <w:r w:rsidRPr="00D01B0F">
              <w:rPr>
                <w:rFonts w:ascii="Calibri" w:hAnsi="Calibri" w:cs="Calibri"/>
                <w:spacing w:val="67"/>
                <w:sz w:val="19"/>
              </w:rPr>
              <w:t xml:space="preserve"> </w:t>
            </w:r>
            <w:r w:rsidRPr="00D01B0F">
              <w:rPr>
                <w:rFonts w:ascii="Calibri" w:hAnsi="Calibri" w:cs="Calibri"/>
                <w:sz w:val="19"/>
              </w:rPr>
              <w:t>emisor</w:t>
            </w:r>
            <w:r w:rsidRPr="00D01B0F">
              <w:rPr>
                <w:rFonts w:ascii="Calibri" w:hAnsi="Calibri" w:cs="Calibri"/>
                <w:spacing w:val="66"/>
                <w:sz w:val="19"/>
              </w:rPr>
              <w:t xml:space="preserve"> </w:t>
            </w:r>
            <w:r w:rsidRPr="00D01B0F">
              <w:rPr>
                <w:rFonts w:ascii="Calibri" w:hAnsi="Calibri" w:cs="Calibri"/>
                <w:sz w:val="19"/>
              </w:rPr>
              <w:t>de</w:t>
            </w:r>
            <w:r w:rsidRPr="00D01B0F">
              <w:rPr>
                <w:rFonts w:ascii="Calibri" w:hAnsi="Calibri" w:cs="Calibri"/>
                <w:spacing w:val="2"/>
                <w:sz w:val="19"/>
              </w:rPr>
              <w:t xml:space="preserve"> </w:t>
            </w:r>
            <w:r w:rsidRPr="00D01B0F">
              <w:rPr>
                <w:rFonts w:ascii="Calibri" w:hAnsi="Calibri" w:cs="Calibri"/>
                <w:sz w:val="19"/>
              </w:rPr>
              <w:t>textos</w:t>
            </w:r>
            <w:r w:rsidRPr="00D01B0F">
              <w:rPr>
                <w:rFonts w:ascii="Calibri" w:hAnsi="Calibri" w:cs="Calibri"/>
                <w:spacing w:val="65"/>
                <w:sz w:val="19"/>
              </w:rPr>
              <w:t xml:space="preserve"> </w:t>
            </w:r>
            <w:r w:rsidRPr="00D01B0F">
              <w:rPr>
                <w:rFonts w:ascii="Calibri" w:hAnsi="Calibri" w:cs="Calibri"/>
                <w:sz w:val="19"/>
              </w:rPr>
              <w:t>escritos</w:t>
            </w:r>
            <w:r w:rsidRPr="00D01B0F">
              <w:rPr>
                <w:rFonts w:ascii="Calibri" w:hAnsi="Calibri" w:cs="Calibri"/>
                <w:spacing w:val="67"/>
                <w:sz w:val="19"/>
              </w:rPr>
              <w:t xml:space="preserve"> </w:t>
            </w:r>
            <w:r w:rsidRPr="00D01B0F">
              <w:rPr>
                <w:rFonts w:ascii="Calibri" w:hAnsi="Calibri" w:cs="Calibri"/>
                <w:sz w:val="19"/>
              </w:rPr>
              <w:t>y</w:t>
            </w:r>
            <w:r w:rsidRPr="00D01B0F">
              <w:rPr>
                <w:rFonts w:ascii="Calibri" w:hAnsi="Calibri" w:cs="Calibri"/>
                <w:spacing w:val="64"/>
                <w:sz w:val="19"/>
              </w:rPr>
              <w:t xml:space="preserve"> </w:t>
            </w:r>
            <w:r w:rsidRPr="00D01B0F">
              <w:rPr>
                <w:rFonts w:ascii="Calibri" w:hAnsi="Calibri" w:cs="Calibri"/>
                <w:sz w:val="19"/>
              </w:rPr>
              <w:t xml:space="preserve">multimodales especializados y de relativa complejidad, con </w:t>
            </w:r>
            <w:r w:rsidRPr="00D01B0F">
              <w:rPr>
                <w:rFonts w:ascii="Calibri" w:hAnsi="Calibri" w:cs="Calibri"/>
                <w:sz w:val="19"/>
              </w:rPr>
              <w:lastRenderedPageBreak/>
              <w:t>especial</w:t>
            </w:r>
            <w:r w:rsidRPr="00D01B0F">
              <w:rPr>
                <w:rFonts w:ascii="Calibri" w:hAnsi="Calibri" w:cs="Calibri"/>
                <w:spacing w:val="6"/>
                <w:sz w:val="19"/>
              </w:rPr>
              <w:t xml:space="preserve"> </w:t>
            </w:r>
            <w:r w:rsidRPr="00D01B0F">
              <w:rPr>
                <w:rFonts w:ascii="Calibri" w:hAnsi="Calibri" w:cs="Calibri"/>
                <w:sz w:val="19"/>
              </w:rPr>
              <w:t>atención</w:t>
            </w:r>
            <w:r w:rsidRPr="00D01B0F">
              <w:rPr>
                <w:rFonts w:ascii="Calibri" w:hAnsi="Calibri" w:cs="Calibri"/>
                <w:spacing w:val="7"/>
                <w:sz w:val="19"/>
              </w:rPr>
              <w:t xml:space="preserve"> </w:t>
            </w:r>
            <w:r w:rsidRPr="00D01B0F">
              <w:rPr>
                <w:rFonts w:ascii="Calibri" w:hAnsi="Calibri" w:cs="Calibri"/>
                <w:sz w:val="19"/>
              </w:rPr>
              <w:t>a</w:t>
            </w:r>
            <w:r w:rsidRPr="00D01B0F">
              <w:rPr>
                <w:rFonts w:ascii="Calibri" w:hAnsi="Calibri" w:cs="Calibri"/>
                <w:spacing w:val="7"/>
                <w:sz w:val="19"/>
              </w:rPr>
              <w:t xml:space="preserve"> </w:t>
            </w:r>
            <w:r w:rsidRPr="00D01B0F">
              <w:rPr>
                <w:rFonts w:ascii="Calibri" w:hAnsi="Calibri" w:cs="Calibri"/>
                <w:sz w:val="19"/>
              </w:rPr>
              <w:t>textos</w:t>
            </w:r>
            <w:r w:rsidRPr="00D01B0F">
              <w:rPr>
                <w:rFonts w:ascii="Calibri" w:hAnsi="Calibri" w:cs="Calibri"/>
                <w:spacing w:val="6"/>
                <w:sz w:val="19"/>
              </w:rPr>
              <w:t xml:space="preserve"> </w:t>
            </w:r>
            <w:r w:rsidRPr="00D01B0F">
              <w:rPr>
                <w:rFonts w:ascii="Calibri" w:hAnsi="Calibri" w:cs="Calibri"/>
                <w:sz w:val="19"/>
              </w:rPr>
              <w:t>académicos</w:t>
            </w:r>
            <w:r w:rsidRPr="00D01B0F">
              <w:rPr>
                <w:rFonts w:ascii="Calibri" w:hAnsi="Calibri" w:cs="Calibri"/>
                <w:spacing w:val="7"/>
                <w:sz w:val="19"/>
              </w:rPr>
              <w:t xml:space="preserve"> </w:t>
            </w:r>
            <w:r w:rsidRPr="00D01B0F">
              <w:rPr>
                <w:rFonts w:ascii="Calibri" w:hAnsi="Calibri" w:cs="Calibri"/>
                <w:sz w:val="19"/>
              </w:rPr>
              <w:t>y</w:t>
            </w:r>
            <w:r w:rsidRPr="00D01B0F">
              <w:rPr>
                <w:rFonts w:ascii="Calibri" w:hAnsi="Calibri" w:cs="Calibri"/>
                <w:spacing w:val="9"/>
                <w:sz w:val="19"/>
              </w:rPr>
              <w:t xml:space="preserve"> </w:t>
            </w:r>
            <w:r w:rsidRPr="00D01B0F">
              <w:rPr>
                <w:rFonts w:ascii="Calibri" w:hAnsi="Calibri" w:cs="Calibri"/>
                <w:sz w:val="19"/>
              </w:rPr>
              <w:t>de</w:t>
            </w:r>
            <w:r w:rsidRPr="00D01B0F">
              <w:rPr>
                <w:rFonts w:ascii="Calibri" w:hAnsi="Calibri" w:cs="Calibri"/>
                <w:spacing w:val="7"/>
                <w:sz w:val="19"/>
              </w:rPr>
              <w:t xml:space="preserve"> </w:t>
            </w:r>
            <w:r w:rsidRPr="00D01B0F">
              <w:rPr>
                <w:rFonts w:ascii="Calibri" w:hAnsi="Calibri" w:cs="Calibri"/>
                <w:sz w:val="19"/>
              </w:rPr>
              <w:t>los</w:t>
            </w:r>
            <w:r w:rsidRPr="00D01B0F">
              <w:rPr>
                <w:rFonts w:ascii="Calibri" w:hAnsi="Calibri" w:cs="Calibri"/>
                <w:spacing w:val="4"/>
                <w:sz w:val="19"/>
              </w:rPr>
              <w:t xml:space="preserve"> </w:t>
            </w:r>
            <w:r w:rsidRPr="00D01B0F">
              <w:rPr>
                <w:rFonts w:ascii="Calibri" w:hAnsi="Calibri" w:cs="Calibri"/>
                <w:sz w:val="19"/>
              </w:rPr>
              <w:t>medios</w:t>
            </w:r>
            <w:r w:rsidRPr="00D01B0F">
              <w:rPr>
                <w:rFonts w:ascii="Calibri" w:hAnsi="Calibri" w:cs="Calibri"/>
                <w:spacing w:val="4"/>
                <w:sz w:val="19"/>
              </w:rPr>
              <w:t xml:space="preserve"> </w:t>
            </w:r>
            <w:r w:rsidRPr="00D01B0F">
              <w:rPr>
                <w:rFonts w:ascii="Calibri" w:hAnsi="Calibri" w:cs="Calibri"/>
                <w:sz w:val="19"/>
              </w:rPr>
              <w:t>de</w:t>
            </w:r>
            <w:r w:rsidRPr="00D01B0F">
              <w:rPr>
                <w:rFonts w:ascii="Calibri" w:hAnsi="Calibri" w:cs="Calibri"/>
                <w:spacing w:val="7"/>
                <w:sz w:val="19"/>
              </w:rPr>
              <w:t xml:space="preserve"> </w:t>
            </w:r>
            <w:r w:rsidRPr="00D01B0F">
              <w:rPr>
                <w:rFonts w:ascii="Calibri" w:hAnsi="Calibri" w:cs="Calibri"/>
                <w:sz w:val="19"/>
              </w:rPr>
              <w:t>comunicación, realizando las inferencias necesarias y</w:t>
            </w:r>
            <w:r w:rsidRPr="00D01B0F">
              <w:rPr>
                <w:rFonts w:ascii="Calibri" w:hAnsi="Calibri" w:cs="Calibri"/>
                <w:spacing w:val="-2"/>
                <w:sz w:val="19"/>
              </w:rPr>
              <w:t xml:space="preserve"> </w:t>
            </w:r>
            <w:r w:rsidRPr="00D01B0F">
              <w:rPr>
                <w:rFonts w:ascii="Calibri" w:hAnsi="Calibri" w:cs="Calibri"/>
                <w:sz w:val="19"/>
              </w:rPr>
              <w:t>con</w:t>
            </w:r>
            <w:r w:rsidRPr="00D01B0F">
              <w:rPr>
                <w:rFonts w:ascii="Calibri" w:hAnsi="Calibri" w:cs="Calibri"/>
                <w:spacing w:val="-2"/>
                <w:sz w:val="19"/>
              </w:rPr>
              <w:t xml:space="preserve"> </w:t>
            </w:r>
            <w:r w:rsidRPr="00D01B0F">
              <w:rPr>
                <w:rFonts w:ascii="Calibri" w:hAnsi="Calibri" w:cs="Calibri"/>
                <w:sz w:val="19"/>
              </w:rPr>
              <w:t>diferentes</w:t>
            </w:r>
            <w:r w:rsidRPr="00D01B0F">
              <w:rPr>
                <w:rFonts w:ascii="Calibri" w:hAnsi="Calibri" w:cs="Calibri"/>
                <w:spacing w:val="-3"/>
                <w:sz w:val="19"/>
              </w:rPr>
              <w:t xml:space="preserve"> </w:t>
            </w:r>
            <w:r w:rsidRPr="00D01B0F">
              <w:rPr>
                <w:rFonts w:ascii="Calibri" w:hAnsi="Calibri" w:cs="Calibri"/>
                <w:sz w:val="19"/>
              </w:rPr>
              <w:t>propósitos</w:t>
            </w:r>
            <w:r w:rsidRPr="00D01B0F">
              <w:rPr>
                <w:rFonts w:ascii="Calibri" w:hAnsi="Calibri" w:cs="Calibri"/>
                <w:spacing w:val="-2"/>
                <w:sz w:val="19"/>
              </w:rPr>
              <w:t xml:space="preserve"> </w:t>
            </w:r>
            <w:r w:rsidRPr="00D01B0F">
              <w:rPr>
                <w:rFonts w:ascii="Calibri" w:hAnsi="Calibri" w:cs="Calibri"/>
                <w:sz w:val="19"/>
              </w:rPr>
              <w:t>de lectura. (</w:t>
            </w:r>
            <w:r w:rsidRPr="00D01B0F">
              <w:rPr>
                <w:rFonts w:ascii="Calibri" w:eastAsia="Calibri" w:hAnsi="Calibri" w:cs="Calibri"/>
                <w:sz w:val="19"/>
              </w:rPr>
              <w:t>CCL2, CCL3, STEM1, STEM4, CD3, CPSAA4, CCEC1)</w:t>
            </w:r>
          </w:p>
          <w:p w14:paraId="2167EA2E" w14:textId="2873E72B" w:rsidR="005552DE" w:rsidRPr="00056F8B" w:rsidRDefault="005552DE" w:rsidP="005552DE">
            <w:pPr>
              <w:jc w:val="both"/>
              <w:rPr>
                <w:rFonts w:cstheme="minorHAnsi"/>
                <w:sz w:val="19"/>
                <w:szCs w:val="19"/>
              </w:rPr>
            </w:pPr>
          </w:p>
        </w:tc>
        <w:tc>
          <w:tcPr>
            <w:tcW w:w="708" w:type="dxa"/>
          </w:tcPr>
          <w:p w14:paraId="2A8FBBFB" w14:textId="2A826B18" w:rsidR="005552DE" w:rsidRPr="00056F8B" w:rsidRDefault="005552DE" w:rsidP="005552DE">
            <w:pPr>
              <w:rPr>
                <w:rFonts w:cstheme="minorHAnsi"/>
                <w:sz w:val="19"/>
                <w:szCs w:val="19"/>
              </w:rPr>
            </w:pPr>
            <w:r>
              <w:rPr>
                <w:rFonts w:cstheme="minorHAnsi"/>
                <w:sz w:val="19"/>
                <w:szCs w:val="19"/>
              </w:rPr>
              <w:lastRenderedPageBreak/>
              <w:t>4</w:t>
            </w:r>
          </w:p>
        </w:tc>
        <w:tc>
          <w:tcPr>
            <w:tcW w:w="1134" w:type="dxa"/>
            <w:vAlign w:val="center"/>
          </w:tcPr>
          <w:p w14:paraId="672B5AC8" w14:textId="00D674E0" w:rsidR="005552DE" w:rsidRPr="00AA30E4" w:rsidRDefault="005552DE" w:rsidP="005552DE">
            <w:pPr>
              <w:rPr>
                <w:rFonts w:cstheme="minorHAnsi"/>
                <w:sz w:val="19"/>
                <w:szCs w:val="19"/>
              </w:rPr>
            </w:pPr>
            <w:r w:rsidRPr="00EB5BF8">
              <w:rPr>
                <w:rFonts w:ascii="Times New Roman" w:eastAsia="Times New Roman" w:hAnsi="Times New Roman" w:cs="Times New Roman"/>
                <w:i/>
                <w:iCs/>
                <w:color w:val="000000"/>
                <w:sz w:val="19"/>
                <w:szCs w:val="19"/>
              </w:rPr>
              <w:t xml:space="preserve">B.2.1, B.2.2, B.2.3, B.2.4, </w:t>
            </w:r>
            <w:r w:rsidRPr="00EB5BF8">
              <w:rPr>
                <w:rFonts w:ascii="Times New Roman" w:eastAsia="Times New Roman" w:hAnsi="Times New Roman" w:cs="Times New Roman"/>
                <w:i/>
                <w:iCs/>
                <w:color w:val="000000"/>
                <w:sz w:val="19"/>
                <w:szCs w:val="19"/>
              </w:rPr>
              <w:lastRenderedPageBreak/>
              <w:t>B.3.1, B.3.2, B.3.3, B.3.4, B.3.5</w:t>
            </w:r>
          </w:p>
        </w:tc>
        <w:tc>
          <w:tcPr>
            <w:tcW w:w="1418" w:type="dxa"/>
          </w:tcPr>
          <w:p w14:paraId="05469941" w14:textId="77777777" w:rsidR="005552DE" w:rsidRPr="00056F8B" w:rsidRDefault="005552DE" w:rsidP="005552DE">
            <w:pPr>
              <w:rPr>
                <w:rFonts w:cstheme="minorHAnsi"/>
                <w:sz w:val="19"/>
                <w:szCs w:val="19"/>
              </w:rPr>
            </w:pPr>
          </w:p>
        </w:tc>
        <w:sdt>
          <w:sdtPr>
            <w:rPr>
              <w:i/>
              <w:iCs/>
              <w:sz w:val="19"/>
              <w:szCs w:val="19"/>
            </w:rPr>
            <w:alias w:val="Lista"/>
            <w:tag w:val="Lista"/>
            <w:id w:val="-9308121"/>
            <w:placeholder>
              <w:docPart w:val="E3D427347968494B9C40C1B86C23F6F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4250D240" w14:textId="093676E7" w:rsidR="005552DE" w:rsidRDefault="005552DE" w:rsidP="005552DE">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1712910212"/>
            <w:placeholder>
              <w:docPart w:val="68DB37765B3B4C0FA378FF69EF8EF07D"/>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19EA819" w14:textId="2305DD2B" w:rsidR="005552DE" w:rsidRDefault="005552DE" w:rsidP="005552DE">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2EA383C6" w14:textId="39C1E25F" w:rsidR="005552DE" w:rsidRPr="00D858F3" w:rsidRDefault="005552DE" w:rsidP="005552DE">
            <w:pPr>
              <w:jc w:val="center"/>
              <w:rPr>
                <w:rFonts w:cstheme="minorHAnsi"/>
                <w:b/>
                <w:i/>
                <w:iCs/>
                <w:sz w:val="19"/>
                <w:szCs w:val="19"/>
              </w:rPr>
            </w:pPr>
            <w:r w:rsidRPr="00EB5BF8">
              <w:rPr>
                <w:rFonts w:ascii="Times New Roman" w:eastAsia="Times New Roman" w:hAnsi="Times New Roman" w:cs="Times New Roman"/>
                <w:i/>
                <w:iCs/>
                <w:color w:val="000000"/>
                <w:sz w:val="19"/>
                <w:szCs w:val="19"/>
              </w:rPr>
              <w:t xml:space="preserve">U2, U3, U4, U5, </w:t>
            </w:r>
            <w:r w:rsidRPr="00EB5BF8">
              <w:rPr>
                <w:rFonts w:ascii="Times New Roman" w:eastAsia="Times New Roman" w:hAnsi="Times New Roman" w:cs="Times New Roman"/>
                <w:i/>
                <w:iCs/>
                <w:color w:val="000000"/>
                <w:sz w:val="19"/>
                <w:szCs w:val="19"/>
              </w:rPr>
              <w:lastRenderedPageBreak/>
              <w:t>U6, U7, U8, U10, U11, U12</w:t>
            </w:r>
          </w:p>
        </w:tc>
      </w:tr>
      <w:tr w:rsidR="00D07C4E" w14:paraId="35E33F1D" w14:textId="77777777" w:rsidTr="00C279C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770CE560" w14:textId="77777777" w:rsidR="00D07C4E" w:rsidRPr="00056F8B" w:rsidRDefault="00D07C4E" w:rsidP="00D07C4E">
            <w:pPr>
              <w:jc w:val="both"/>
              <w:rPr>
                <w:rFonts w:cstheme="minorHAnsi"/>
                <w:sz w:val="19"/>
                <w:szCs w:val="19"/>
              </w:rPr>
            </w:pPr>
            <w:r w:rsidRPr="00D01B0F">
              <w:rPr>
                <w:rFonts w:ascii="Calibri" w:hAnsi="Calibri" w:cs="Calibri"/>
                <w:sz w:val="19"/>
              </w:rPr>
              <w:lastRenderedPageBreak/>
              <w:t>4.2 Obtener, interpretar y valorar informaciones obtenidas de diferentes tipos y opiniones, utilizando con autonomía y espíritu crítico diversos medios y soportes. (CCL2, CCL3, CCL5, CP2, STEM1, STEM3, STEM4, CD1, CD2, CD3, CPSAA4, CPSAA5, CC3, CCEC1)</w:t>
            </w:r>
          </w:p>
          <w:p w14:paraId="69CDC8BA" w14:textId="30563A72" w:rsidR="00D07C4E" w:rsidRPr="00056F8B" w:rsidRDefault="00D07C4E" w:rsidP="00D07C4E">
            <w:pPr>
              <w:jc w:val="both"/>
              <w:rPr>
                <w:rFonts w:cstheme="minorHAnsi"/>
                <w:sz w:val="19"/>
                <w:szCs w:val="19"/>
              </w:rPr>
            </w:pPr>
          </w:p>
        </w:tc>
        <w:tc>
          <w:tcPr>
            <w:tcW w:w="708" w:type="dxa"/>
          </w:tcPr>
          <w:p w14:paraId="169A6D67" w14:textId="06FA6329" w:rsidR="00D07C4E" w:rsidRPr="00056F8B" w:rsidRDefault="00D07C4E" w:rsidP="00D07C4E">
            <w:pPr>
              <w:jc w:val="both"/>
              <w:rPr>
                <w:rFonts w:eastAsia="Calibri" w:cstheme="minorHAnsi"/>
                <w:sz w:val="19"/>
                <w:szCs w:val="19"/>
              </w:rPr>
            </w:pPr>
            <w:r>
              <w:rPr>
                <w:rFonts w:eastAsia="Calibri" w:cstheme="minorHAnsi"/>
                <w:sz w:val="19"/>
                <w:szCs w:val="19"/>
              </w:rPr>
              <w:t>0,5</w:t>
            </w:r>
          </w:p>
        </w:tc>
        <w:tc>
          <w:tcPr>
            <w:tcW w:w="1134" w:type="dxa"/>
            <w:vAlign w:val="center"/>
          </w:tcPr>
          <w:p w14:paraId="3D63B620" w14:textId="592D83A9" w:rsidR="00D07C4E" w:rsidRPr="00056F8B" w:rsidRDefault="00D07C4E" w:rsidP="00D07C4E">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354EBBD3" w14:textId="77777777" w:rsidR="00D07C4E" w:rsidRPr="00056F8B" w:rsidRDefault="00D07C4E" w:rsidP="00D07C4E">
            <w:pPr>
              <w:jc w:val="both"/>
              <w:rPr>
                <w:rFonts w:cstheme="minorHAnsi"/>
                <w:sz w:val="19"/>
                <w:szCs w:val="19"/>
              </w:rPr>
            </w:pPr>
          </w:p>
        </w:tc>
        <w:sdt>
          <w:sdtPr>
            <w:rPr>
              <w:i/>
              <w:iCs/>
              <w:sz w:val="19"/>
              <w:szCs w:val="19"/>
            </w:rPr>
            <w:alias w:val="Lista"/>
            <w:tag w:val="Lista"/>
            <w:id w:val="877589614"/>
            <w:placeholder>
              <w:docPart w:val="9D12E3F9F78A44C98975F806FE153F9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4819103E" w14:textId="40E63537" w:rsidR="00D07C4E" w:rsidRPr="00056F8B" w:rsidRDefault="00D07C4E" w:rsidP="00D07C4E">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284627612"/>
            <w:placeholder>
              <w:docPart w:val="9B3E4DCEAE3B4CCA98BAA14CCC044F9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0490F437" w14:textId="05BEDD62" w:rsidR="00D07C4E" w:rsidRPr="00056F8B" w:rsidRDefault="00D07C4E" w:rsidP="00D07C4E">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47F5A5B7" w14:textId="2DCDFDD2" w:rsidR="00D07C4E" w:rsidRPr="00D858F3" w:rsidRDefault="00D07C4E" w:rsidP="00D07C4E">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3F5E79" w14:paraId="557B9811" w14:textId="77777777" w:rsidTr="00FA6B2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1C1D3E2F" w14:textId="77777777" w:rsidR="003F5E79" w:rsidRPr="00056F8B" w:rsidRDefault="003F5E79" w:rsidP="003F5E79">
            <w:pPr>
              <w:jc w:val="both"/>
              <w:rPr>
                <w:rFonts w:cstheme="minorHAnsi"/>
                <w:sz w:val="19"/>
                <w:szCs w:val="19"/>
              </w:rPr>
            </w:pPr>
            <w:r w:rsidRPr="00D01B0F">
              <w:rPr>
                <w:rFonts w:ascii="Calibri" w:hAnsi="Calibri" w:cs="Calibri"/>
                <w:sz w:val="19"/>
              </w:rPr>
              <w:t>4.3 Valorar</w:t>
            </w:r>
            <w:r w:rsidRPr="00D01B0F">
              <w:rPr>
                <w:rFonts w:ascii="Calibri" w:hAnsi="Calibri" w:cs="Calibri"/>
                <w:spacing w:val="-1"/>
                <w:sz w:val="19"/>
              </w:rPr>
              <w:t xml:space="preserve"> </w:t>
            </w:r>
            <w:r w:rsidRPr="00D01B0F">
              <w:rPr>
                <w:rFonts w:ascii="Calibri" w:hAnsi="Calibri" w:cs="Calibri"/>
                <w:sz w:val="19"/>
              </w:rPr>
              <w:t>la</w:t>
            </w:r>
            <w:r w:rsidRPr="00D01B0F">
              <w:rPr>
                <w:rFonts w:ascii="Calibri" w:hAnsi="Calibri" w:cs="Calibri"/>
                <w:spacing w:val="-2"/>
                <w:sz w:val="19"/>
              </w:rPr>
              <w:t xml:space="preserve"> </w:t>
            </w:r>
            <w:r w:rsidRPr="00D01B0F">
              <w:rPr>
                <w:rFonts w:ascii="Calibri" w:hAnsi="Calibri" w:cs="Calibri"/>
                <w:sz w:val="19"/>
              </w:rPr>
              <w:t>forma</w:t>
            </w:r>
            <w:r w:rsidRPr="00D01B0F">
              <w:rPr>
                <w:rFonts w:ascii="Calibri" w:hAnsi="Calibri" w:cs="Calibri"/>
                <w:spacing w:val="1"/>
                <w:sz w:val="19"/>
              </w:rPr>
              <w:t xml:space="preserve"> </w:t>
            </w:r>
            <w:r w:rsidRPr="00D01B0F">
              <w:rPr>
                <w:rFonts w:ascii="Calibri" w:hAnsi="Calibri" w:cs="Calibri"/>
                <w:sz w:val="19"/>
              </w:rPr>
              <w:t>y</w:t>
            </w:r>
            <w:r w:rsidRPr="00D01B0F">
              <w:rPr>
                <w:rFonts w:ascii="Calibri" w:hAnsi="Calibri" w:cs="Calibri"/>
                <w:spacing w:val="-1"/>
                <w:sz w:val="19"/>
              </w:rPr>
              <w:t xml:space="preserve"> </w:t>
            </w:r>
            <w:r w:rsidRPr="00D01B0F">
              <w:rPr>
                <w:rFonts w:ascii="Calibri" w:hAnsi="Calibri" w:cs="Calibri"/>
                <w:sz w:val="19"/>
              </w:rPr>
              <w:t>el</w:t>
            </w:r>
            <w:r w:rsidRPr="00D01B0F">
              <w:rPr>
                <w:rFonts w:ascii="Calibri" w:hAnsi="Calibri" w:cs="Calibri"/>
                <w:spacing w:val="2"/>
                <w:sz w:val="19"/>
              </w:rPr>
              <w:t xml:space="preserve"> </w:t>
            </w:r>
            <w:r w:rsidRPr="00D01B0F">
              <w:rPr>
                <w:rFonts w:ascii="Calibri" w:hAnsi="Calibri" w:cs="Calibri"/>
                <w:sz w:val="19"/>
              </w:rPr>
              <w:t>contenido</w:t>
            </w:r>
            <w:r w:rsidRPr="00D01B0F">
              <w:rPr>
                <w:rFonts w:ascii="Calibri" w:hAnsi="Calibri" w:cs="Calibri"/>
                <w:spacing w:val="1"/>
                <w:sz w:val="19"/>
              </w:rPr>
              <w:t xml:space="preserve"> </w:t>
            </w:r>
            <w:r w:rsidRPr="00D01B0F">
              <w:rPr>
                <w:rFonts w:ascii="Calibri" w:hAnsi="Calibri" w:cs="Calibri"/>
                <w:sz w:val="19"/>
              </w:rPr>
              <w:t>de</w:t>
            </w:r>
            <w:r w:rsidRPr="00D01B0F">
              <w:rPr>
                <w:rFonts w:ascii="Calibri" w:hAnsi="Calibri" w:cs="Calibri"/>
                <w:spacing w:val="1"/>
                <w:sz w:val="19"/>
              </w:rPr>
              <w:t xml:space="preserve"> </w:t>
            </w:r>
            <w:r w:rsidRPr="00D01B0F">
              <w:rPr>
                <w:rFonts w:ascii="Calibri" w:hAnsi="Calibri" w:cs="Calibri"/>
                <w:sz w:val="19"/>
              </w:rPr>
              <w:t>textos escritos complejos evaluando</w:t>
            </w:r>
            <w:r w:rsidRPr="00D01B0F">
              <w:rPr>
                <w:rFonts w:ascii="Calibri" w:hAnsi="Calibri" w:cs="Calibri"/>
                <w:spacing w:val="3"/>
                <w:sz w:val="19"/>
              </w:rPr>
              <w:t xml:space="preserve"> </w:t>
            </w:r>
            <w:r w:rsidRPr="00D01B0F">
              <w:rPr>
                <w:rFonts w:ascii="Calibri" w:hAnsi="Calibri" w:cs="Calibri"/>
                <w:sz w:val="19"/>
              </w:rPr>
              <w:t>su</w:t>
            </w:r>
            <w:r w:rsidRPr="00D01B0F">
              <w:rPr>
                <w:rFonts w:ascii="Calibri" w:hAnsi="Calibri" w:cs="Calibri"/>
                <w:spacing w:val="3"/>
                <w:sz w:val="19"/>
              </w:rPr>
              <w:t xml:space="preserve"> </w:t>
            </w:r>
            <w:r w:rsidRPr="00D01B0F">
              <w:rPr>
                <w:rFonts w:ascii="Calibri" w:hAnsi="Calibri" w:cs="Calibri"/>
                <w:sz w:val="19"/>
              </w:rPr>
              <w:t>calidad, la fiabilidad</w:t>
            </w:r>
            <w:r w:rsidRPr="00D01B0F">
              <w:rPr>
                <w:rFonts w:ascii="Calibri" w:hAnsi="Calibri" w:cs="Calibri"/>
                <w:spacing w:val="53"/>
                <w:sz w:val="19"/>
              </w:rPr>
              <w:t xml:space="preserve"> </w:t>
            </w:r>
            <w:r w:rsidRPr="00D01B0F">
              <w:rPr>
                <w:rFonts w:ascii="Calibri" w:hAnsi="Calibri" w:cs="Calibri"/>
                <w:sz w:val="19"/>
              </w:rPr>
              <w:t>e</w:t>
            </w:r>
            <w:r w:rsidRPr="00D01B0F">
              <w:rPr>
                <w:rFonts w:ascii="Calibri" w:hAnsi="Calibri" w:cs="Calibri"/>
                <w:spacing w:val="54"/>
                <w:sz w:val="19"/>
              </w:rPr>
              <w:t xml:space="preserve"> </w:t>
            </w:r>
            <w:r w:rsidRPr="00D01B0F">
              <w:rPr>
                <w:rFonts w:ascii="Calibri" w:hAnsi="Calibri" w:cs="Calibri"/>
                <w:sz w:val="19"/>
              </w:rPr>
              <w:t>idoneidad</w:t>
            </w:r>
            <w:r w:rsidRPr="00D01B0F">
              <w:rPr>
                <w:rFonts w:ascii="Calibri" w:hAnsi="Calibri" w:cs="Calibri"/>
                <w:spacing w:val="54"/>
                <w:sz w:val="19"/>
              </w:rPr>
              <w:t xml:space="preserve"> </w:t>
            </w:r>
            <w:r w:rsidRPr="00D01B0F">
              <w:rPr>
                <w:rFonts w:ascii="Calibri" w:hAnsi="Calibri" w:cs="Calibri"/>
                <w:sz w:val="19"/>
              </w:rPr>
              <w:t>del</w:t>
            </w:r>
            <w:r w:rsidRPr="00D01B0F">
              <w:rPr>
                <w:rFonts w:ascii="Calibri" w:hAnsi="Calibri" w:cs="Calibri"/>
                <w:spacing w:val="53"/>
                <w:sz w:val="19"/>
              </w:rPr>
              <w:t xml:space="preserve"> </w:t>
            </w:r>
            <w:r w:rsidRPr="00D01B0F">
              <w:rPr>
                <w:rFonts w:ascii="Calibri" w:hAnsi="Calibri" w:cs="Calibri"/>
                <w:sz w:val="19"/>
              </w:rPr>
              <w:t>canal</w:t>
            </w:r>
            <w:r w:rsidRPr="00D01B0F">
              <w:rPr>
                <w:rFonts w:ascii="Calibri" w:hAnsi="Calibri" w:cs="Calibri"/>
                <w:spacing w:val="53"/>
                <w:sz w:val="19"/>
              </w:rPr>
              <w:t xml:space="preserve"> </w:t>
            </w:r>
            <w:r w:rsidRPr="00D01B0F">
              <w:rPr>
                <w:rFonts w:ascii="Calibri" w:hAnsi="Calibri" w:cs="Calibri"/>
                <w:sz w:val="19"/>
              </w:rPr>
              <w:t>utilizado,</w:t>
            </w:r>
            <w:r w:rsidRPr="00D01B0F">
              <w:rPr>
                <w:rFonts w:ascii="Calibri" w:hAnsi="Calibri" w:cs="Calibri"/>
                <w:spacing w:val="54"/>
                <w:sz w:val="19"/>
              </w:rPr>
              <w:t xml:space="preserve"> </w:t>
            </w:r>
            <w:r w:rsidRPr="00D01B0F">
              <w:rPr>
                <w:rFonts w:ascii="Calibri" w:hAnsi="Calibri" w:cs="Calibri"/>
                <w:sz w:val="19"/>
              </w:rPr>
              <w:t>así</w:t>
            </w:r>
            <w:r w:rsidRPr="00D01B0F">
              <w:rPr>
                <w:rFonts w:ascii="Calibri" w:hAnsi="Calibri" w:cs="Calibri"/>
                <w:spacing w:val="52"/>
                <w:sz w:val="19"/>
              </w:rPr>
              <w:t xml:space="preserve"> </w:t>
            </w:r>
            <w:r w:rsidRPr="00D01B0F">
              <w:rPr>
                <w:rFonts w:ascii="Calibri" w:hAnsi="Calibri" w:cs="Calibri"/>
                <w:sz w:val="19"/>
              </w:rPr>
              <w:t>como</w:t>
            </w:r>
            <w:r w:rsidRPr="00D01B0F">
              <w:rPr>
                <w:rFonts w:ascii="Calibri" w:hAnsi="Calibri" w:cs="Calibri"/>
                <w:spacing w:val="54"/>
                <w:sz w:val="19"/>
              </w:rPr>
              <w:t xml:space="preserve"> </w:t>
            </w:r>
            <w:r w:rsidRPr="00D01B0F">
              <w:rPr>
                <w:rFonts w:ascii="Calibri" w:hAnsi="Calibri" w:cs="Calibri"/>
                <w:sz w:val="19"/>
              </w:rPr>
              <w:t>la</w:t>
            </w:r>
            <w:r w:rsidRPr="00D01B0F">
              <w:rPr>
                <w:rFonts w:ascii="Calibri" w:hAnsi="Calibri" w:cs="Calibri"/>
                <w:spacing w:val="54"/>
                <w:sz w:val="19"/>
              </w:rPr>
              <w:t xml:space="preserve"> </w:t>
            </w:r>
            <w:r w:rsidRPr="00D01B0F">
              <w:rPr>
                <w:rFonts w:ascii="Calibri" w:hAnsi="Calibri" w:cs="Calibri"/>
                <w:sz w:val="19"/>
              </w:rPr>
              <w:t>eficacia</w:t>
            </w:r>
            <w:r w:rsidRPr="00D01B0F">
              <w:rPr>
                <w:rFonts w:ascii="Calibri" w:hAnsi="Calibri" w:cs="Calibri"/>
                <w:spacing w:val="54"/>
                <w:sz w:val="19"/>
              </w:rPr>
              <w:t xml:space="preserve"> </w:t>
            </w:r>
            <w:r w:rsidRPr="00D01B0F">
              <w:rPr>
                <w:rFonts w:ascii="Calibri" w:hAnsi="Calibri" w:cs="Calibri"/>
                <w:sz w:val="19"/>
              </w:rPr>
              <w:t>de</w:t>
            </w:r>
            <w:r w:rsidRPr="00D01B0F">
              <w:rPr>
                <w:rFonts w:ascii="Calibri" w:hAnsi="Calibri" w:cs="Calibri"/>
                <w:spacing w:val="54"/>
                <w:sz w:val="19"/>
              </w:rPr>
              <w:t xml:space="preserve"> </w:t>
            </w:r>
            <w:r w:rsidRPr="00D01B0F">
              <w:rPr>
                <w:rFonts w:ascii="Calibri" w:hAnsi="Calibri" w:cs="Calibri"/>
                <w:sz w:val="19"/>
              </w:rPr>
              <w:t>los procedimientos comunicativos empleados. (</w:t>
            </w:r>
            <w:r w:rsidRPr="00D01B0F">
              <w:rPr>
                <w:rFonts w:ascii="Calibri" w:eastAsia="Calibri" w:hAnsi="Calibri" w:cs="Calibri"/>
                <w:sz w:val="19"/>
              </w:rPr>
              <w:t>CCL2, CCL3, CP2, STEM1, STEM3, STEM4, CD1, CD3, CPSAA4, CPSAA5, CC3, CCEC1)</w:t>
            </w:r>
          </w:p>
          <w:p w14:paraId="54C571B4" w14:textId="5F24A6BB" w:rsidR="003F5E79" w:rsidRPr="00056F8B" w:rsidRDefault="003F5E79" w:rsidP="003F5E79">
            <w:pPr>
              <w:jc w:val="both"/>
              <w:rPr>
                <w:rFonts w:cstheme="minorHAnsi"/>
                <w:sz w:val="19"/>
                <w:szCs w:val="19"/>
              </w:rPr>
            </w:pPr>
          </w:p>
        </w:tc>
        <w:tc>
          <w:tcPr>
            <w:tcW w:w="708" w:type="dxa"/>
          </w:tcPr>
          <w:p w14:paraId="35A7F1EA" w14:textId="27BE4A65" w:rsidR="003F5E79" w:rsidRPr="00056F8B" w:rsidRDefault="003F5E79" w:rsidP="003F5E79">
            <w:pPr>
              <w:jc w:val="both"/>
              <w:rPr>
                <w:rFonts w:eastAsia="Calibri" w:cstheme="minorHAnsi"/>
                <w:sz w:val="19"/>
                <w:szCs w:val="19"/>
              </w:rPr>
            </w:pPr>
            <w:r>
              <w:rPr>
                <w:rFonts w:eastAsia="Calibri" w:cstheme="minorHAnsi"/>
                <w:sz w:val="19"/>
                <w:szCs w:val="19"/>
              </w:rPr>
              <w:t>0,5</w:t>
            </w:r>
          </w:p>
        </w:tc>
        <w:tc>
          <w:tcPr>
            <w:tcW w:w="1134" w:type="dxa"/>
            <w:vAlign w:val="center"/>
          </w:tcPr>
          <w:p w14:paraId="06F86A97" w14:textId="1434FEC3" w:rsidR="003F5E79" w:rsidRPr="00056F8B" w:rsidRDefault="003F5E79" w:rsidP="003F5E79">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031DC866" w14:textId="77777777" w:rsidR="003F5E79" w:rsidRPr="00056F8B" w:rsidRDefault="003F5E79" w:rsidP="003F5E79">
            <w:pPr>
              <w:jc w:val="both"/>
              <w:rPr>
                <w:rFonts w:cstheme="minorHAnsi"/>
                <w:sz w:val="19"/>
                <w:szCs w:val="19"/>
              </w:rPr>
            </w:pPr>
          </w:p>
        </w:tc>
        <w:sdt>
          <w:sdtPr>
            <w:rPr>
              <w:i/>
              <w:iCs/>
              <w:sz w:val="19"/>
              <w:szCs w:val="19"/>
            </w:rPr>
            <w:alias w:val="Lista"/>
            <w:tag w:val="Lista"/>
            <w:id w:val="-1439136853"/>
            <w:placeholder>
              <w:docPart w:val="DFA1B642AAD94DDA9C49C1992284129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73D1A48C" w14:textId="525A9CB7" w:rsidR="003F5E79" w:rsidRPr="00056F8B" w:rsidRDefault="003F5E79" w:rsidP="003F5E79">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1039707724"/>
            <w:placeholder>
              <w:docPart w:val="FD0A5902DAF24E1385E8229D406D622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4CA27AC1" w14:textId="65F8FF40" w:rsidR="003F5E79" w:rsidRPr="00056F8B" w:rsidRDefault="003F5E79" w:rsidP="003F5E79">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104C2D89" w14:textId="75873790" w:rsidR="003F5E79" w:rsidRPr="00D858F3" w:rsidRDefault="003F5E79" w:rsidP="003F5E79">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693EEC" w14:paraId="75C9F6AD" w14:textId="77777777" w:rsidTr="0035411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trPr>
        <w:tc>
          <w:tcPr>
            <w:tcW w:w="4241" w:type="dxa"/>
          </w:tcPr>
          <w:p w14:paraId="02FC6CE1" w14:textId="77777777" w:rsidR="00693EEC" w:rsidRPr="00056F8B" w:rsidRDefault="00693EEC" w:rsidP="00693EEC">
            <w:pPr>
              <w:jc w:val="both"/>
              <w:rPr>
                <w:rFonts w:cstheme="minorHAnsi"/>
                <w:sz w:val="19"/>
                <w:szCs w:val="19"/>
              </w:rPr>
            </w:pPr>
            <w:r w:rsidRPr="00D01B0F">
              <w:rPr>
                <w:rFonts w:ascii="Calibri" w:hAnsi="Calibri" w:cs="Calibri"/>
                <w:sz w:val="19"/>
              </w:rPr>
              <w:t>5.1 Elaborar textos escritos</w:t>
            </w:r>
            <w:r w:rsidRPr="00D01B0F">
              <w:rPr>
                <w:rFonts w:ascii="Calibri" w:hAnsi="Calibri" w:cs="Calibri"/>
                <w:spacing w:val="51"/>
                <w:sz w:val="19"/>
              </w:rPr>
              <w:t xml:space="preserve"> </w:t>
            </w:r>
            <w:r w:rsidRPr="00D01B0F">
              <w:rPr>
                <w:rFonts w:ascii="Calibri" w:hAnsi="Calibri" w:cs="Calibri"/>
                <w:sz w:val="19"/>
              </w:rPr>
              <w:t>académicos</w:t>
            </w:r>
            <w:r w:rsidRPr="00D01B0F">
              <w:rPr>
                <w:rFonts w:ascii="Calibri" w:hAnsi="Calibri" w:cs="Calibri"/>
                <w:spacing w:val="49"/>
                <w:sz w:val="19"/>
              </w:rPr>
              <w:t xml:space="preserve"> </w:t>
            </w:r>
            <w:r w:rsidRPr="00D01B0F">
              <w:rPr>
                <w:rFonts w:ascii="Calibri" w:hAnsi="Calibri" w:cs="Calibri"/>
                <w:sz w:val="19"/>
              </w:rPr>
              <w:t>coherentes,</w:t>
            </w:r>
            <w:r w:rsidRPr="00D01B0F">
              <w:rPr>
                <w:rFonts w:ascii="Calibri" w:hAnsi="Calibri" w:cs="Calibri"/>
                <w:spacing w:val="50"/>
                <w:sz w:val="19"/>
              </w:rPr>
              <w:t xml:space="preserve"> </w:t>
            </w:r>
            <w:r w:rsidRPr="00D01B0F">
              <w:rPr>
                <w:rFonts w:ascii="Calibri" w:hAnsi="Calibri" w:cs="Calibri"/>
                <w:sz w:val="19"/>
              </w:rPr>
              <w:t>cohesionados</w:t>
            </w:r>
            <w:r w:rsidRPr="00D01B0F">
              <w:rPr>
                <w:rFonts w:ascii="Calibri" w:hAnsi="Calibri" w:cs="Calibri"/>
                <w:spacing w:val="51"/>
                <w:sz w:val="19"/>
              </w:rPr>
              <w:t xml:space="preserve"> </w:t>
            </w:r>
            <w:r w:rsidRPr="00D01B0F">
              <w:rPr>
                <w:rFonts w:ascii="Calibri" w:hAnsi="Calibri" w:cs="Calibri"/>
                <w:sz w:val="19"/>
              </w:rPr>
              <w:t>y</w:t>
            </w:r>
            <w:r w:rsidRPr="00D01B0F">
              <w:rPr>
                <w:rFonts w:ascii="Calibri" w:hAnsi="Calibri" w:cs="Calibri"/>
                <w:spacing w:val="48"/>
                <w:sz w:val="19"/>
              </w:rPr>
              <w:t xml:space="preserve"> </w:t>
            </w:r>
            <w:r w:rsidRPr="00D01B0F">
              <w:rPr>
                <w:rFonts w:ascii="Calibri" w:hAnsi="Calibri" w:cs="Calibri"/>
                <w:sz w:val="19"/>
              </w:rPr>
              <w:t>con</w:t>
            </w:r>
            <w:r w:rsidRPr="00D01B0F">
              <w:rPr>
                <w:rFonts w:ascii="Calibri" w:hAnsi="Calibri" w:cs="Calibri"/>
                <w:spacing w:val="48"/>
                <w:sz w:val="19"/>
              </w:rPr>
              <w:t xml:space="preserve"> </w:t>
            </w:r>
            <w:r w:rsidRPr="00D01B0F">
              <w:rPr>
                <w:rFonts w:ascii="Calibri" w:hAnsi="Calibri" w:cs="Calibri"/>
                <w:sz w:val="19"/>
              </w:rPr>
              <w:t>el</w:t>
            </w:r>
            <w:r w:rsidRPr="00D01B0F">
              <w:rPr>
                <w:rFonts w:ascii="Calibri" w:hAnsi="Calibri" w:cs="Calibri"/>
                <w:spacing w:val="50"/>
                <w:sz w:val="19"/>
              </w:rPr>
              <w:t xml:space="preserve"> </w:t>
            </w:r>
            <w:r w:rsidRPr="00D01B0F">
              <w:rPr>
                <w:rFonts w:ascii="Calibri" w:hAnsi="Calibri" w:cs="Calibri"/>
                <w:sz w:val="19"/>
              </w:rPr>
              <w:t>registro adecuado</w:t>
            </w:r>
            <w:r w:rsidRPr="00D01B0F">
              <w:rPr>
                <w:rFonts w:ascii="Calibri" w:hAnsi="Calibri" w:cs="Calibri"/>
                <w:spacing w:val="8"/>
                <w:sz w:val="19"/>
              </w:rPr>
              <w:t xml:space="preserve"> </w:t>
            </w:r>
            <w:r w:rsidRPr="00D01B0F">
              <w:rPr>
                <w:rFonts w:ascii="Calibri" w:hAnsi="Calibri" w:cs="Calibri"/>
                <w:sz w:val="19"/>
              </w:rPr>
              <w:t>sobre</w:t>
            </w:r>
            <w:r w:rsidRPr="00D01B0F">
              <w:rPr>
                <w:rFonts w:ascii="Calibri" w:hAnsi="Calibri" w:cs="Calibri"/>
                <w:spacing w:val="5"/>
                <w:sz w:val="19"/>
              </w:rPr>
              <w:t xml:space="preserve"> </w:t>
            </w:r>
            <w:r w:rsidRPr="00D01B0F">
              <w:rPr>
                <w:rFonts w:ascii="Calibri" w:hAnsi="Calibri" w:cs="Calibri"/>
                <w:sz w:val="19"/>
              </w:rPr>
              <w:t>temas</w:t>
            </w:r>
            <w:r w:rsidRPr="00D01B0F">
              <w:rPr>
                <w:rFonts w:ascii="Calibri" w:hAnsi="Calibri" w:cs="Calibri"/>
                <w:spacing w:val="7"/>
                <w:sz w:val="19"/>
              </w:rPr>
              <w:t xml:space="preserve"> </w:t>
            </w:r>
            <w:r w:rsidRPr="00D01B0F">
              <w:rPr>
                <w:rFonts w:ascii="Calibri" w:hAnsi="Calibri" w:cs="Calibri"/>
                <w:sz w:val="19"/>
              </w:rPr>
              <w:t>curriculares</w:t>
            </w:r>
            <w:r w:rsidRPr="00D01B0F">
              <w:rPr>
                <w:rFonts w:ascii="Calibri" w:hAnsi="Calibri" w:cs="Calibri"/>
                <w:spacing w:val="7"/>
                <w:sz w:val="19"/>
              </w:rPr>
              <w:t xml:space="preserve"> </w:t>
            </w:r>
            <w:r w:rsidRPr="00D01B0F">
              <w:rPr>
                <w:rFonts w:ascii="Calibri" w:hAnsi="Calibri" w:cs="Calibri"/>
                <w:sz w:val="19"/>
              </w:rPr>
              <w:t>o</w:t>
            </w:r>
            <w:r w:rsidRPr="00D01B0F">
              <w:rPr>
                <w:rFonts w:ascii="Calibri" w:hAnsi="Calibri" w:cs="Calibri"/>
                <w:spacing w:val="8"/>
                <w:sz w:val="19"/>
              </w:rPr>
              <w:t xml:space="preserve"> </w:t>
            </w:r>
            <w:r w:rsidRPr="00D01B0F">
              <w:rPr>
                <w:rFonts w:ascii="Calibri" w:hAnsi="Calibri" w:cs="Calibri"/>
                <w:sz w:val="19"/>
              </w:rPr>
              <w:t>de</w:t>
            </w:r>
            <w:r w:rsidRPr="00D01B0F">
              <w:rPr>
                <w:rFonts w:ascii="Calibri" w:hAnsi="Calibri" w:cs="Calibri"/>
                <w:spacing w:val="8"/>
                <w:sz w:val="19"/>
              </w:rPr>
              <w:t xml:space="preserve"> </w:t>
            </w:r>
            <w:r w:rsidRPr="00D01B0F">
              <w:rPr>
                <w:rFonts w:ascii="Calibri" w:hAnsi="Calibri" w:cs="Calibri"/>
                <w:sz w:val="19"/>
              </w:rPr>
              <w:t>interés</w:t>
            </w:r>
            <w:r w:rsidRPr="00D01B0F">
              <w:rPr>
                <w:rFonts w:ascii="Calibri" w:hAnsi="Calibri" w:cs="Calibri"/>
                <w:spacing w:val="7"/>
                <w:sz w:val="19"/>
              </w:rPr>
              <w:t xml:space="preserve"> </w:t>
            </w:r>
            <w:r w:rsidRPr="00D01B0F">
              <w:rPr>
                <w:rFonts w:ascii="Calibri" w:hAnsi="Calibri" w:cs="Calibri"/>
                <w:sz w:val="19"/>
              </w:rPr>
              <w:t>social</w:t>
            </w:r>
            <w:r w:rsidRPr="00D01B0F">
              <w:rPr>
                <w:rFonts w:ascii="Calibri" w:hAnsi="Calibri" w:cs="Calibri"/>
                <w:spacing w:val="7"/>
                <w:sz w:val="19"/>
              </w:rPr>
              <w:t xml:space="preserve"> </w:t>
            </w:r>
            <w:r w:rsidRPr="00D01B0F">
              <w:rPr>
                <w:rFonts w:ascii="Calibri" w:hAnsi="Calibri" w:cs="Calibri"/>
                <w:sz w:val="19"/>
              </w:rPr>
              <w:t>y</w:t>
            </w:r>
            <w:r w:rsidRPr="00D01B0F">
              <w:rPr>
                <w:rFonts w:ascii="Calibri" w:hAnsi="Calibri" w:cs="Calibri"/>
                <w:spacing w:val="5"/>
                <w:sz w:val="19"/>
              </w:rPr>
              <w:t xml:space="preserve"> </w:t>
            </w:r>
            <w:r w:rsidRPr="00D01B0F">
              <w:rPr>
                <w:rFonts w:ascii="Calibri" w:hAnsi="Calibri" w:cs="Calibri"/>
                <w:sz w:val="19"/>
              </w:rPr>
              <w:t>cultural,</w:t>
            </w:r>
            <w:r w:rsidRPr="00D01B0F">
              <w:rPr>
                <w:rFonts w:ascii="Calibri" w:hAnsi="Calibri" w:cs="Calibri"/>
                <w:spacing w:val="7"/>
                <w:sz w:val="19"/>
              </w:rPr>
              <w:t xml:space="preserve"> </w:t>
            </w:r>
            <w:r w:rsidRPr="00D01B0F">
              <w:rPr>
                <w:rFonts w:ascii="Calibri" w:hAnsi="Calibri" w:cs="Calibri"/>
                <w:sz w:val="19"/>
              </w:rPr>
              <w:t>precedidos</w:t>
            </w:r>
            <w:r w:rsidRPr="00D01B0F">
              <w:rPr>
                <w:rFonts w:ascii="Calibri" w:hAnsi="Calibri" w:cs="Calibri"/>
                <w:spacing w:val="7"/>
                <w:sz w:val="19"/>
              </w:rPr>
              <w:t xml:space="preserve"> </w:t>
            </w:r>
            <w:r w:rsidRPr="00D01B0F">
              <w:rPr>
                <w:rFonts w:ascii="Calibri" w:hAnsi="Calibri" w:cs="Calibri"/>
                <w:sz w:val="19"/>
              </w:rPr>
              <w:t>de un</w:t>
            </w:r>
            <w:r w:rsidRPr="00D01B0F">
              <w:rPr>
                <w:rFonts w:ascii="Calibri" w:hAnsi="Calibri" w:cs="Calibri"/>
                <w:spacing w:val="-11"/>
                <w:sz w:val="19"/>
              </w:rPr>
              <w:t xml:space="preserve"> </w:t>
            </w:r>
            <w:r w:rsidRPr="00D01B0F">
              <w:rPr>
                <w:rFonts w:ascii="Calibri" w:hAnsi="Calibri" w:cs="Calibri"/>
                <w:sz w:val="19"/>
              </w:rPr>
              <w:t>proceso</w:t>
            </w:r>
            <w:r w:rsidRPr="00D01B0F">
              <w:rPr>
                <w:rFonts w:ascii="Calibri" w:hAnsi="Calibri" w:cs="Calibri"/>
                <w:spacing w:val="-11"/>
                <w:sz w:val="19"/>
              </w:rPr>
              <w:t xml:space="preserve"> </w:t>
            </w:r>
            <w:r w:rsidRPr="00D01B0F">
              <w:rPr>
                <w:rFonts w:ascii="Calibri" w:hAnsi="Calibri" w:cs="Calibri"/>
                <w:sz w:val="19"/>
              </w:rPr>
              <w:t>de</w:t>
            </w:r>
            <w:r w:rsidRPr="00D01B0F">
              <w:rPr>
                <w:rFonts w:ascii="Calibri" w:hAnsi="Calibri" w:cs="Calibri"/>
                <w:spacing w:val="-9"/>
                <w:sz w:val="19"/>
              </w:rPr>
              <w:t xml:space="preserve"> </w:t>
            </w:r>
            <w:r w:rsidRPr="00D01B0F">
              <w:rPr>
                <w:rFonts w:ascii="Calibri" w:hAnsi="Calibri" w:cs="Calibri"/>
                <w:sz w:val="19"/>
              </w:rPr>
              <w:t>planificación</w:t>
            </w:r>
            <w:r w:rsidRPr="00D01B0F">
              <w:rPr>
                <w:rFonts w:ascii="Calibri" w:hAnsi="Calibri" w:cs="Calibri"/>
                <w:spacing w:val="-8"/>
                <w:sz w:val="19"/>
              </w:rPr>
              <w:t xml:space="preserve"> </w:t>
            </w:r>
            <w:r w:rsidRPr="00D01B0F">
              <w:rPr>
                <w:rFonts w:ascii="Calibri" w:hAnsi="Calibri" w:cs="Calibri"/>
                <w:sz w:val="19"/>
              </w:rPr>
              <w:t>que</w:t>
            </w:r>
            <w:r w:rsidRPr="00D01B0F">
              <w:rPr>
                <w:rFonts w:ascii="Calibri" w:hAnsi="Calibri" w:cs="Calibri"/>
                <w:spacing w:val="-11"/>
                <w:sz w:val="19"/>
              </w:rPr>
              <w:t xml:space="preserve"> </w:t>
            </w:r>
            <w:r w:rsidRPr="00D01B0F">
              <w:rPr>
                <w:rFonts w:ascii="Calibri" w:hAnsi="Calibri" w:cs="Calibri"/>
                <w:sz w:val="19"/>
              </w:rPr>
              <w:t>atienda</w:t>
            </w:r>
            <w:r w:rsidRPr="00D01B0F">
              <w:rPr>
                <w:rFonts w:ascii="Calibri" w:hAnsi="Calibri" w:cs="Calibri"/>
                <w:spacing w:val="-11"/>
                <w:sz w:val="19"/>
              </w:rPr>
              <w:t xml:space="preserve"> </w:t>
            </w:r>
            <w:r w:rsidRPr="00D01B0F">
              <w:rPr>
                <w:rFonts w:ascii="Calibri" w:hAnsi="Calibri" w:cs="Calibri"/>
                <w:sz w:val="19"/>
              </w:rPr>
              <w:t>a</w:t>
            </w:r>
            <w:r w:rsidRPr="00D01B0F">
              <w:rPr>
                <w:rFonts w:ascii="Calibri" w:hAnsi="Calibri" w:cs="Calibri"/>
                <w:spacing w:val="-11"/>
                <w:sz w:val="19"/>
              </w:rPr>
              <w:t xml:space="preserve"> </w:t>
            </w:r>
            <w:r w:rsidRPr="00D01B0F">
              <w:rPr>
                <w:rFonts w:ascii="Calibri" w:hAnsi="Calibri" w:cs="Calibri"/>
                <w:sz w:val="19"/>
              </w:rPr>
              <w:t>la</w:t>
            </w:r>
            <w:r w:rsidRPr="00D01B0F">
              <w:rPr>
                <w:rFonts w:ascii="Calibri" w:hAnsi="Calibri" w:cs="Calibri"/>
                <w:spacing w:val="-9"/>
                <w:sz w:val="19"/>
              </w:rPr>
              <w:t xml:space="preserve"> </w:t>
            </w:r>
            <w:r w:rsidRPr="00D01B0F">
              <w:rPr>
                <w:rFonts w:ascii="Calibri" w:hAnsi="Calibri" w:cs="Calibri"/>
                <w:sz w:val="19"/>
              </w:rPr>
              <w:t>situación</w:t>
            </w:r>
            <w:r w:rsidRPr="00D01B0F">
              <w:rPr>
                <w:rFonts w:ascii="Calibri" w:hAnsi="Calibri" w:cs="Calibri"/>
                <w:spacing w:val="-9"/>
                <w:sz w:val="19"/>
              </w:rPr>
              <w:t xml:space="preserve"> </w:t>
            </w:r>
            <w:r w:rsidRPr="00D01B0F">
              <w:rPr>
                <w:rFonts w:ascii="Calibri" w:hAnsi="Calibri" w:cs="Calibri"/>
                <w:sz w:val="19"/>
              </w:rPr>
              <w:t>comunicativa,</w:t>
            </w:r>
            <w:r w:rsidRPr="00D01B0F">
              <w:rPr>
                <w:rFonts w:ascii="Calibri" w:hAnsi="Calibri" w:cs="Calibri"/>
                <w:spacing w:val="-11"/>
                <w:sz w:val="19"/>
              </w:rPr>
              <w:t xml:space="preserve"> </w:t>
            </w:r>
            <w:r w:rsidRPr="00D01B0F">
              <w:rPr>
                <w:rFonts w:ascii="Calibri" w:hAnsi="Calibri" w:cs="Calibri"/>
                <w:sz w:val="19"/>
              </w:rPr>
              <w:t>destinatario, propósito</w:t>
            </w:r>
            <w:r w:rsidRPr="00D01B0F">
              <w:rPr>
                <w:rFonts w:ascii="Calibri" w:hAnsi="Calibri" w:cs="Calibri"/>
                <w:spacing w:val="-4"/>
                <w:sz w:val="19"/>
              </w:rPr>
              <w:t xml:space="preserve"> </w:t>
            </w:r>
            <w:r w:rsidRPr="00D01B0F">
              <w:rPr>
                <w:rFonts w:ascii="Calibri" w:hAnsi="Calibri" w:cs="Calibri"/>
                <w:sz w:val="19"/>
              </w:rPr>
              <w:t>y</w:t>
            </w:r>
            <w:r w:rsidRPr="00D01B0F">
              <w:rPr>
                <w:rFonts w:ascii="Calibri" w:hAnsi="Calibri" w:cs="Calibri"/>
                <w:spacing w:val="-7"/>
                <w:sz w:val="19"/>
              </w:rPr>
              <w:t xml:space="preserve"> </w:t>
            </w:r>
            <w:r w:rsidRPr="00D01B0F">
              <w:rPr>
                <w:rFonts w:ascii="Calibri" w:hAnsi="Calibri" w:cs="Calibri"/>
                <w:sz w:val="19"/>
              </w:rPr>
              <w:t>canal</w:t>
            </w:r>
            <w:r w:rsidRPr="00D01B0F">
              <w:rPr>
                <w:rFonts w:ascii="Calibri" w:hAnsi="Calibri" w:cs="Calibri"/>
                <w:spacing w:val="-5"/>
                <w:sz w:val="19"/>
              </w:rPr>
              <w:t xml:space="preserve"> </w:t>
            </w:r>
            <w:r w:rsidRPr="00D01B0F">
              <w:rPr>
                <w:rFonts w:ascii="Calibri" w:hAnsi="Calibri" w:cs="Calibri"/>
                <w:sz w:val="19"/>
              </w:rPr>
              <w:t>y</w:t>
            </w:r>
            <w:r w:rsidRPr="00D01B0F">
              <w:rPr>
                <w:rFonts w:ascii="Calibri" w:hAnsi="Calibri" w:cs="Calibri"/>
                <w:spacing w:val="-7"/>
                <w:sz w:val="19"/>
              </w:rPr>
              <w:t xml:space="preserve"> </w:t>
            </w:r>
            <w:r w:rsidRPr="00D01B0F">
              <w:rPr>
                <w:rFonts w:ascii="Calibri" w:hAnsi="Calibri" w:cs="Calibri"/>
                <w:sz w:val="19"/>
              </w:rPr>
              <w:t>de</w:t>
            </w:r>
            <w:r w:rsidRPr="00D01B0F">
              <w:rPr>
                <w:rFonts w:ascii="Calibri" w:hAnsi="Calibri" w:cs="Calibri"/>
                <w:spacing w:val="-6"/>
                <w:sz w:val="19"/>
              </w:rPr>
              <w:t xml:space="preserve"> </w:t>
            </w:r>
            <w:r w:rsidRPr="00D01B0F">
              <w:rPr>
                <w:rFonts w:ascii="Calibri" w:hAnsi="Calibri" w:cs="Calibri"/>
                <w:sz w:val="19"/>
              </w:rPr>
              <w:t>redacción</w:t>
            </w:r>
            <w:r w:rsidRPr="00D01B0F">
              <w:rPr>
                <w:rFonts w:ascii="Calibri" w:hAnsi="Calibri" w:cs="Calibri"/>
                <w:spacing w:val="-6"/>
                <w:sz w:val="19"/>
              </w:rPr>
              <w:t xml:space="preserve"> </w:t>
            </w:r>
            <w:r w:rsidRPr="00D01B0F">
              <w:rPr>
                <w:rFonts w:ascii="Calibri" w:hAnsi="Calibri" w:cs="Calibri"/>
                <w:sz w:val="19"/>
              </w:rPr>
              <w:t>y</w:t>
            </w:r>
            <w:r w:rsidRPr="00D01B0F">
              <w:rPr>
                <w:rFonts w:ascii="Calibri" w:hAnsi="Calibri" w:cs="Calibri"/>
                <w:spacing w:val="-7"/>
                <w:sz w:val="19"/>
              </w:rPr>
              <w:t xml:space="preserve"> </w:t>
            </w:r>
            <w:r w:rsidRPr="00D01B0F">
              <w:rPr>
                <w:rFonts w:ascii="Calibri" w:hAnsi="Calibri" w:cs="Calibri"/>
                <w:sz w:val="19"/>
              </w:rPr>
              <w:t>revisión</w:t>
            </w:r>
            <w:r w:rsidRPr="00D01B0F">
              <w:rPr>
                <w:rFonts w:ascii="Calibri" w:hAnsi="Calibri" w:cs="Calibri"/>
                <w:spacing w:val="-4"/>
                <w:sz w:val="19"/>
              </w:rPr>
              <w:t xml:space="preserve"> </w:t>
            </w:r>
            <w:r w:rsidRPr="00D01B0F">
              <w:rPr>
                <w:rFonts w:ascii="Calibri" w:hAnsi="Calibri" w:cs="Calibri"/>
                <w:sz w:val="19"/>
              </w:rPr>
              <w:t>de</w:t>
            </w:r>
            <w:r w:rsidRPr="00D01B0F">
              <w:rPr>
                <w:rFonts w:ascii="Calibri" w:hAnsi="Calibri" w:cs="Calibri"/>
                <w:spacing w:val="-6"/>
                <w:sz w:val="19"/>
              </w:rPr>
              <w:t xml:space="preserve"> </w:t>
            </w:r>
            <w:r w:rsidRPr="00D01B0F">
              <w:rPr>
                <w:rFonts w:ascii="Calibri" w:hAnsi="Calibri" w:cs="Calibri"/>
                <w:sz w:val="19"/>
              </w:rPr>
              <w:t>borradores</w:t>
            </w:r>
            <w:r w:rsidRPr="00D01B0F">
              <w:rPr>
                <w:rFonts w:ascii="Calibri" w:hAnsi="Calibri" w:cs="Calibri"/>
                <w:spacing w:val="-5"/>
                <w:sz w:val="19"/>
              </w:rPr>
              <w:t xml:space="preserve"> </w:t>
            </w:r>
            <w:r w:rsidRPr="00D01B0F">
              <w:rPr>
                <w:rFonts w:ascii="Calibri" w:hAnsi="Calibri" w:cs="Calibri"/>
                <w:sz w:val="19"/>
              </w:rPr>
              <w:t>de</w:t>
            </w:r>
            <w:r w:rsidRPr="00D01B0F">
              <w:rPr>
                <w:rFonts w:ascii="Calibri" w:hAnsi="Calibri" w:cs="Calibri"/>
                <w:spacing w:val="-6"/>
                <w:sz w:val="19"/>
              </w:rPr>
              <w:t xml:space="preserve"> </w:t>
            </w:r>
            <w:r w:rsidRPr="00D01B0F">
              <w:rPr>
                <w:rFonts w:ascii="Calibri" w:hAnsi="Calibri" w:cs="Calibri"/>
                <w:sz w:val="19"/>
              </w:rPr>
              <w:t>manera</w:t>
            </w:r>
            <w:r w:rsidRPr="00D01B0F">
              <w:rPr>
                <w:rFonts w:ascii="Calibri" w:hAnsi="Calibri" w:cs="Calibri"/>
                <w:spacing w:val="-6"/>
                <w:sz w:val="19"/>
              </w:rPr>
              <w:t xml:space="preserve"> </w:t>
            </w:r>
            <w:r w:rsidRPr="00D01B0F">
              <w:rPr>
                <w:rFonts w:ascii="Calibri" w:hAnsi="Calibri" w:cs="Calibri"/>
                <w:sz w:val="19"/>
              </w:rPr>
              <w:t>individual</w:t>
            </w:r>
            <w:r w:rsidRPr="00D01B0F">
              <w:rPr>
                <w:rFonts w:ascii="Calibri" w:hAnsi="Calibri" w:cs="Calibri"/>
                <w:spacing w:val="-5"/>
                <w:sz w:val="19"/>
              </w:rPr>
              <w:t xml:space="preserve"> </w:t>
            </w:r>
            <w:r w:rsidRPr="00D01B0F">
              <w:rPr>
                <w:rFonts w:ascii="Calibri" w:hAnsi="Calibri" w:cs="Calibri"/>
                <w:sz w:val="19"/>
              </w:rPr>
              <w:t>o entre iguales, o</w:t>
            </w:r>
            <w:r w:rsidRPr="00D01B0F">
              <w:rPr>
                <w:rFonts w:ascii="Calibri" w:hAnsi="Calibri" w:cs="Calibri"/>
                <w:spacing w:val="-2"/>
                <w:sz w:val="19"/>
              </w:rPr>
              <w:t xml:space="preserve"> </w:t>
            </w:r>
            <w:r w:rsidRPr="00D01B0F">
              <w:rPr>
                <w:rFonts w:ascii="Calibri" w:hAnsi="Calibri" w:cs="Calibri"/>
                <w:sz w:val="19"/>
              </w:rPr>
              <w:t>mediante</w:t>
            </w:r>
            <w:r w:rsidRPr="00D01B0F">
              <w:rPr>
                <w:rFonts w:ascii="Calibri" w:hAnsi="Calibri" w:cs="Calibri"/>
                <w:spacing w:val="-1"/>
                <w:sz w:val="19"/>
              </w:rPr>
              <w:t xml:space="preserve"> </w:t>
            </w:r>
            <w:r w:rsidRPr="00D01B0F">
              <w:rPr>
                <w:rFonts w:ascii="Calibri" w:hAnsi="Calibri" w:cs="Calibri"/>
                <w:sz w:val="19"/>
              </w:rPr>
              <w:t>otros instrumentos</w:t>
            </w:r>
            <w:r w:rsidRPr="00D01B0F">
              <w:rPr>
                <w:rFonts w:ascii="Calibri" w:hAnsi="Calibri" w:cs="Calibri"/>
                <w:spacing w:val="-2"/>
                <w:sz w:val="19"/>
              </w:rPr>
              <w:t xml:space="preserve"> </w:t>
            </w:r>
            <w:r w:rsidRPr="00D01B0F">
              <w:rPr>
                <w:rFonts w:ascii="Calibri" w:hAnsi="Calibri" w:cs="Calibri"/>
                <w:sz w:val="19"/>
              </w:rPr>
              <w:t>de consulta. (</w:t>
            </w:r>
            <w:r w:rsidRPr="00D01B0F">
              <w:rPr>
                <w:rFonts w:ascii="Calibri" w:eastAsia="Calibri" w:hAnsi="Calibri" w:cs="Calibri"/>
                <w:sz w:val="19"/>
              </w:rPr>
              <w:t>CCL1, CCL3, CCL5, CP2, STEM1, CD3, CPSAA5, CCEC1)</w:t>
            </w:r>
          </w:p>
          <w:p w14:paraId="3150648B" w14:textId="4E7F4164" w:rsidR="00693EEC" w:rsidRPr="00056F8B" w:rsidRDefault="00693EEC" w:rsidP="00693EEC">
            <w:pPr>
              <w:jc w:val="both"/>
              <w:rPr>
                <w:rFonts w:cstheme="minorHAnsi"/>
                <w:sz w:val="19"/>
                <w:szCs w:val="19"/>
              </w:rPr>
            </w:pPr>
          </w:p>
        </w:tc>
        <w:tc>
          <w:tcPr>
            <w:tcW w:w="708" w:type="dxa"/>
          </w:tcPr>
          <w:p w14:paraId="742DE975" w14:textId="4A38CD72" w:rsidR="00693EEC" w:rsidRPr="00056F8B" w:rsidRDefault="00693EEC" w:rsidP="00693EEC">
            <w:pPr>
              <w:rPr>
                <w:rFonts w:cstheme="minorHAnsi"/>
                <w:sz w:val="19"/>
                <w:szCs w:val="19"/>
              </w:rPr>
            </w:pPr>
            <w:r>
              <w:rPr>
                <w:rFonts w:cstheme="minorHAnsi"/>
                <w:sz w:val="19"/>
                <w:szCs w:val="19"/>
              </w:rPr>
              <w:t>1</w:t>
            </w:r>
          </w:p>
        </w:tc>
        <w:tc>
          <w:tcPr>
            <w:tcW w:w="1134" w:type="dxa"/>
            <w:vAlign w:val="center"/>
          </w:tcPr>
          <w:p w14:paraId="206219DA" w14:textId="6DA56830" w:rsidR="00693EEC" w:rsidRPr="00CA6973" w:rsidRDefault="00693EEC" w:rsidP="00693EEC">
            <w:pPr>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6E868CD8" w14:textId="42EB8FBB" w:rsidR="00693EEC" w:rsidRPr="00056F8B" w:rsidRDefault="00693EEC" w:rsidP="00693EEC">
            <w:pPr>
              <w:rPr>
                <w:rFonts w:cstheme="minorHAnsi"/>
                <w:sz w:val="19"/>
                <w:szCs w:val="19"/>
              </w:rPr>
            </w:pPr>
            <w:r>
              <w:rPr>
                <w:rFonts w:cstheme="minorHAnsi"/>
                <w:sz w:val="19"/>
                <w:szCs w:val="19"/>
              </w:rPr>
              <w:t>CT5</w:t>
            </w:r>
          </w:p>
        </w:tc>
        <w:sdt>
          <w:sdtPr>
            <w:rPr>
              <w:i/>
              <w:iCs/>
              <w:sz w:val="19"/>
              <w:szCs w:val="19"/>
            </w:rPr>
            <w:alias w:val="Lista"/>
            <w:tag w:val="Lista"/>
            <w:id w:val="45652715"/>
            <w:placeholder>
              <w:docPart w:val="33D57074403C4566B2CE542A64A642D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441EE1D5" w14:textId="7206E650" w:rsidR="00693EEC" w:rsidRDefault="00693EEC" w:rsidP="00693EEC">
                <w:pPr>
                  <w:jc w:val="both"/>
                  <w:rPr>
                    <w:i/>
                    <w:iCs/>
                    <w:sz w:val="19"/>
                    <w:szCs w:val="19"/>
                  </w:rPr>
                </w:pPr>
                <w:r>
                  <w:rPr>
                    <w:i/>
                    <w:iCs/>
                    <w:sz w:val="19"/>
                    <w:szCs w:val="19"/>
                  </w:rPr>
                  <w:t>Proyecto</w:t>
                </w:r>
              </w:p>
            </w:tc>
          </w:sdtContent>
        </w:sdt>
        <w:sdt>
          <w:sdtPr>
            <w:rPr>
              <w:rFonts w:cstheme="minorHAnsi"/>
              <w:bCs/>
              <w:i/>
              <w:iCs/>
              <w:sz w:val="19"/>
              <w:szCs w:val="19"/>
            </w:rPr>
            <w:alias w:val="Lista"/>
            <w:tag w:val="Lista"/>
            <w:id w:val="1639529270"/>
            <w:placeholder>
              <w:docPart w:val="816FAFFF209C4BE3866623D16752D17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6FCA71E2" w14:textId="62281F11" w:rsidR="00693EEC" w:rsidRDefault="00693EEC" w:rsidP="00693EEC">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447FCC35" w14:textId="5CA9016D" w:rsidR="00693EEC" w:rsidRPr="00D858F3" w:rsidRDefault="00693EEC" w:rsidP="00693EEC">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3A6277" w14:paraId="1053283D" w14:textId="77777777" w:rsidTr="000774A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7A7BD968" w14:textId="77777777" w:rsidR="003A6277" w:rsidRPr="00056F8B" w:rsidRDefault="003A6277" w:rsidP="003A6277">
            <w:pPr>
              <w:jc w:val="both"/>
              <w:rPr>
                <w:rFonts w:cstheme="minorHAnsi"/>
                <w:sz w:val="19"/>
                <w:szCs w:val="19"/>
              </w:rPr>
            </w:pPr>
            <w:r w:rsidRPr="00D01B0F">
              <w:rPr>
                <w:rFonts w:ascii="Calibri" w:hAnsi="Calibri" w:cs="Calibri"/>
                <w:sz w:val="19"/>
              </w:rPr>
              <w:lastRenderedPageBreak/>
              <w:t>5.2 Incorporar progresivamente</w:t>
            </w:r>
            <w:r w:rsidRPr="00D01B0F">
              <w:rPr>
                <w:rFonts w:ascii="Calibri" w:hAnsi="Calibri" w:cs="Calibri"/>
                <w:spacing w:val="-15"/>
                <w:sz w:val="19"/>
              </w:rPr>
              <w:t xml:space="preserve"> </w:t>
            </w:r>
            <w:r w:rsidRPr="00D01B0F">
              <w:rPr>
                <w:rFonts w:ascii="Calibri" w:hAnsi="Calibri" w:cs="Calibri"/>
                <w:sz w:val="19"/>
              </w:rPr>
              <w:t>procedimientos</w:t>
            </w:r>
            <w:r w:rsidRPr="00D01B0F">
              <w:rPr>
                <w:rFonts w:ascii="Calibri" w:hAnsi="Calibri" w:cs="Calibri"/>
                <w:spacing w:val="-14"/>
                <w:sz w:val="19"/>
              </w:rPr>
              <w:t xml:space="preserve"> </w:t>
            </w:r>
            <w:r w:rsidRPr="00D01B0F">
              <w:rPr>
                <w:rFonts w:ascii="Calibri" w:hAnsi="Calibri" w:cs="Calibri"/>
                <w:sz w:val="19"/>
              </w:rPr>
              <w:t>para</w:t>
            </w:r>
            <w:r w:rsidRPr="00D01B0F">
              <w:rPr>
                <w:rFonts w:ascii="Calibri" w:hAnsi="Calibri" w:cs="Calibri"/>
                <w:spacing w:val="-14"/>
                <w:sz w:val="19"/>
              </w:rPr>
              <w:t xml:space="preserve"> </w:t>
            </w:r>
            <w:r w:rsidRPr="00D01B0F">
              <w:rPr>
                <w:rFonts w:ascii="Calibri" w:hAnsi="Calibri" w:cs="Calibri"/>
                <w:sz w:val="19"/>
              </w:rPr>
              <w:t>enriquecer</w:t>
            </w:r>
            <w:r w:rsidRPr="00D01B0F">
              <w:rPr>
                <w:rFonts w:ascii="Calibri" w:hAnsi="Calibri" w:cs="Calibri"/>
                <w:spacing w:val="-16"/>
                <w:sz w:val="19"/>
              </w:rPr>
              <w:t xml:space="preserve"> </w:t>
            </w:r>
            <w:r w:rsidRPr="00D01B0F">
              <w:rPr>
                <w:rFonts w:ascii="Calibri" w:hAnsi="Calibri" w:cs="Calibri"/>
                <w:sz w:val="19"/>
              </w:rPr>
              <w:t>los</w:t>
            </w:r>
            <w:r w:rsidRPr="00D01B0F">
              <w:rPr>
                <w:rFonts w:ascii="Calibri" w:hAnsi="Calibri" w:cs="Calibri"/>
                <w:spacing w:val="-14"/>
                <w:sz w:val="19"/>
              </w:rPr>
              <w:t xml:space="preserve"> </w:t>
            </w:r>
            <w:r w:rsidRPr="00D01B0F">
              <w:rPr>
                <w:rFonts w:ascii="Calibri" w:hAnsi="Calibri" w:cs="Calibri"/>
                <w:sz w:val="19"/>
              </w:rPr>
              <w:t>textos escritos,</w:t>
            </w:r>
            <w:r w:rsidRPr="00D01B0F">
              <w:rPr>
                <w:rFonts w:ascii="Calibri" w:hAnsi="Calibri" w:cs="Calibri"/>
                <w:spacing w:val="-14"/>
                <w:sz w:val="19"/>
              </w:rPr>
              <w:t xml:space="preserve"> </w:t>
            </w:r>
            <w:r w:rsidRPr="00D01B0F">
              <w:rPr>
                <w:rFonts w:ascii="Calibri" w:hAnsi="Calibri" w:cs="Calibri"/>
                <w:sz w:val="19"/>
              </w:rPr>
              <w:t>atendiendo</w:t>
            </w:r>
            <w:r w:rsidRPr="00D01B0F">
              <w:rPr>
                <w:rFonts w:ascii="Calibri" w:hAnsi="Calibri" w:cs="Calibri"/>
                <w:spacing w:val="-14"/>
                <w:sz w:val="19"/>
              </w:rPr>
              <w:t xml:space="preserve"> </w:t>
            </w:r>
            <w:r w:rsidRPr="00D01B0F">
              <w:rPr>
                <w:rFonts w:ascii="Calibri" w:hAnsi="Calibri" w:cs="Calibri"/>
                <w:sz w:val="19"/>
              </w:rPr>
              <w:t>a</w:t>
            </w:r>
            <w:r w:rsidRPr="00D01B0F">
              <w:rPr>
                <w:rFonts w:ascii="Calibri" w:hAnsi="Calibri" w:cs="Calibri"/>
                <w:spacing w:val="-14"/>
                <w:sz w:val="19"/>
              </w:rPr>
              <w:t xml:space="preserve"> </w:t>
            </w:r>
            <w:r w:rsidRPr="00D01B0F">
              <w:rPr>
                <w:rFonts w:ascii="Calibri" w:hAnsi="Calibri" w:cs="Calibri"/>
                <w:sz w:val="19"/>
              </w:rPr>
              <w:t>aspectos discursivos,</w:t>
            </w:r>
            <w:r w:rsidRPr="00D01B0F">
              <w:rPr>
                <w:rFonts w:ascii="Calibri" w:hAnsi="Calibri" w:cs="Calibri"/>
                <w:spacing w:val="7"/>
                <w:sz w:val="19"/>
              </w:rPr>
              <w:t xml:space="preserve"> </w:t>
            </w:r>
            <w:r w:rsidRPr="00D01B0F">
              <w:rPr>
                <w:rFonts w:ascii="Calibri" w:hAnsi="Calibri" w:cs="Calibri"/>
                <w:sz w:val="19"/>
              </w:rPr>
              <w:t>lingüísticos</w:t>
            </w:r>
            <w:r w:rsidRPr="00D01B0F">
              <w:rPr>
                <w:rFonts w:ascii="Calibri" w:hAnsi="Calibri" w:cs="Calibri"/>
                <w:spacing w:val="7"/>
                <w:sz w:val="19"/>
              </w:rPr>
              <w:t xml:space="preserve"> </w:t>
            </w:r>
            <w:r w:rsidRPr="00D01B0F">
              <w:rPr>
                <w:rFonts w:ascii="Calibri" w:hAnsi="Calibri" w:cs="Calibri"/>
                <w:sz w:val="19"/>
              </w:rPr>
              <w:t>y</w:t>
            </w:r>
            <w:r w:rsidRPr="00D01B0F">
              <w:rPr>
                <w:rFonts w:ascii="Calibri" w:hAnsi="Calibri" w:cs="Calibri"/>
                <w:spacing w:val="5"/>
                <w:sz w:val="19"/>
              </w:rPr>
              <w:t xml:space="preserve"> </w:t>
            </w:r>
            <w:r w:rsidRPr="00D01B0F">
              <w:rPr>
                <w:rFonts w:ascii="Calibri" w:hAnsi="Calibri" w:cs="Calibri"/>
                <w:sz w:val="19"/>
              </w:rPr>
              <w:t>estilísticos,</w:t>
            </w:r>
            <w:r w:rsidRPr="00D01B0F">
              <w:rPr>
                <w:rFonts w:ascii="Calibri" w:hAnsi="Calibri" w:cs="Calibri"/>
                <w:spacing w:val="7"/>
                <w:sz w:val="19"/>
              </w:rPr>
              <w:t xml:space="preserve"> </w:t>
            </w:r>
            <w:r w:rsidRPr="00D01B0F">
              <w:rPr>
                <w:rFonts w:ascii="Calibri" w:hAnsi="Calibri" w:cs="Calibri"/>
                <w:sz w:val="19"/>
              </w:rPr>
              <w:t>con</w:t>
            </w:r>
            <w:r w:rsidRPr="00D01B0F">
              <w:rPr>
                <w:rFonts w:ascii="Calibri" w:hAnsi="Calibri" w:cs="Calibri"/>
                <w:spacing w:val="6"/>
                <w:sz w:val="19"/>
              </w:rPr>
              <w:t xml:space="preserve"> </w:t>
            </w:r>
            <w:r w:rsidRPr="00D01B0F">
              <w:rPr>
                <w:rFonts w:ascii="Calibri" w:hAnsi="Calibri" w:cs="Calibri"/>
                <w:sz w:val="19"/>
              </w:rPr>
              <w:t>precisión</w:t>
            </w:r>
            <w:r w:rsidRPr="00D01B0F">
              <w:rPr>
                <w:rFonts w:ascii="Calibri" w:hAnsi="Calibri" w:cs="Calibri"/>
                <w:spacing w:val="8"/>
                <w:sz w:val="19"/>
              </w:rPr>
              <w:t xml:space="preserve"> </w:t>
            </w:r>
            <w:r w:rsidRPr="00D01B0F">
              <w:rPr>
                <w:rFonts w:ascii="Calibri" w:hAnsi="Calibri" w:cs="Calibri"/>
                <w:sz w:val="19"/>
              </w:rPr>
              <w:t>léxica</w:t>
            </w:r>
            <w:r w:rsidRPr="00D01B0F">
              <w:rPr>
                <w:rFonts w:ascii="Calibri" w:hAnsi="Calibri" w:cs="Calibri"/>
                <w:spacing w:val="7"/>
                <w:sz w:val="19"/>
              </w:rPr>
              <w:t xml:space="preserve"> </w:t>
            </w:r>
            <w:r w:rsidRPr="00D01B0F">
              <w:rPr>
                <w:rFonts w:ascii="Calibri" w:hAnsi="Calibri" w:cs="Calibri"/>
                <w:sz w:val="19"/>
              </w:rPr>
              <w:t>y</w:t>
            </w:r>
            <w:r w:rsidRPr="00D01B0F">
              <w:rPr>
                <w:rFonts w:ascii="Calibri" w:hAnsi="Calibri" w:cs="Calibri"/>
                <w:spacing w:val="5"/>
                <w:sz w:val="19"/>
              </w:rPr>
              <w:t xml:space="preserve"> </w:t>
            </w:r>
            <w:r w:rsidRPr="00D01B0F">
              <w:rPr>
                <w:rFonts w:ascii="Calibri" w:hAnsi="Calibri" w:cs="Calibri"/>
                <w:sz w:val="19"/>
              </w:rPr>
              <w:t>corrección</w:t>
            </w:r>
            <w:r w:rsidRPr="00D01B0F">
              <w:rPr>
                <w:rFonts w:ascii="Calibri" w:hAnsi="Calibri" w:cs="Calibri"/>
                <w:spacing w:val="8"/>
                <w:sz w:val="19"/>
              </w:rPr>
              <w:t xml:space="preserve"> </w:t>
            </w:r>
            <w:r w:rsidRPr="00D01B0F">
              <w:rPr>
                <w:rFonts w:ascii="Calibri" w:hAnsi="Calibri" w:cs="Calibri"/>
                <w:sz w:val="19"/>
              </w:rPr>
              <w:t>ortográfica y</w:t>
            </w:r>
            <w:r w:rsidRPr="00D01B0F">
              <w:rPr>
                <w:rFonts w:ascii="Calibri" w:hAnsi="Calibri" w:cs="Calibri"/>
                <w:spacing w:val="-3"/>
                <w:sz w:val="19"/>
              </w:rPr>
              <w:t xml:space="preserve"> </w:t>
            </w:r>
            <w:r w:rsidRPr="00D01B0F">
              <w:rPr>
                <w:rFonts w:ascii="Calibri" w:hAnsi="Calibri" w:cs="Calibri"/>
                <w:sz w:val="19"/>
              </w:rPr>
              <w:t>gramatical. (</w:t>
            </w:r>
            <w:r w:rsidRPr="00D01B0F">
              <w:rPr>
                <w:rFonts w:ascii="Calibri" w:eastAsia="Calibri" w:hAnsi="Calibri" w:cs="Calibri"/>
                <w:sz w:val="19"/>
              </w:rPr>
              <w:t>CCL1, CCL2, CCL3, CP2, STEM1, CD2, CD3, CPSAA5, CCEC1)</w:t>
            </w:r>
          </w:p>
          <w:p w14:paraId="1623BE47" w14:textId="240BF9D3" w:rsidR="003A6277" w:rsidRPr="00056F8B" w:rsidRDefault="003A6277" w:rsidP="003A6277">
            <w:pPr>
              <w:jc w:val="both"/>
              <w:rPr>
                <w:rFonts w:cstheme="minorHAnsi"/>
                <w:sz w:val="19"/>
                <w:szCs w:val="19"/>
              </w:rPr>
            </w:pPr>
          </w:p>
        </w:tc>
        <w:tc>
          <w:tcPr>
            <w:tcW w:w="708" w:type="dxa"/>
          </w:tcPr>
          <w:p w14:paraId="744771F2" w14:textId="11446608" w:rsidR="003A6277" w:rsidRPr="00056F8B" w:rsidRDefault="003A6277" w:rsidP="003A6277">
            <w:pPr>
              <w:rPr>
                <w:rFonts w:cstheme="minorHAnsi"/>
                <w:sz w:val="19"/>
                <w:szCs w:val="19"/>
              </w:rPr>
            </w:pPr>
            <w:r>
              <w:rPr>
                <w:rFonts w:cstheme="minorHAnsi"/>
                <w:sz w:val="19"/>
                <w:szCs w:val="19"/>
              </w:rPr>
              <w:t>0,5</w:t>
            </w:r>
          </w:p>
        </w:tc>
        <w:tc>
          <w:tcPr>
            <w:tcW w:w="1134" w:type="dxa"/>
            <w:vAlign w:val="center"/>
          </w:tcPr>
          <w:p w14:paraId="73EB4E0B" w14:textId="3F2784D9" w:rsidR="003A6277" w:rsidRPr="003544CE" w:rsidRDefault="003A6277" w:rsidP="003A6277">
            <w:pPr>
              <w:rPr>
                <w:rFonts w:cstheme="minorHAnsi"/>
                <w:sz w:val="19"/>
                <w:szCs w:val="19"/>
              </w:rPr>
            </w:pPr>
            <w:r w:rsidRPr="00EB5BF8">
              <w:rPr>
                <w:rFonts w:ascii="Times New Roman" w:eastAsia="Times New Roman" w:hAnsi="Times New Roman" w:cs="Times New Roman"/>
                <w:i/>
                <w:iCs/>
                <w:color w:val="000000"/>
                <w:sz w:val="19"/>
                <w:szCs w:val="19"/>
              </w:rPr>
              <w:t>B.4.1, B.4.2, B.4.3, B.4.4, B.4.5, B.4.6, B.4.7, B.4.8</w:t>
            </w:r>
          </w:p>
        </w:tc>
        <w:tc>
          <w:tcPr>
            <w:tcW w:w="1418" w:type="dxa"/>
          </w:tcPr>
          <w:p w14:paraId="251DE306" w14:textId="4C3B692F" w:rsidR="003A6277" w:rsidRPr="00056F8B" w:rsidRDefault="003A6277" w:rsidP="003A6277">
            <w:pPr>
              <w:rPr>
                <w:rFonts w:cstheme="minorHAnsi"/>
                <w:sz w:val="19"/>
                <w:szCs w:val="19"/>
              </w:rPr>
            </w:pPr>
            <w:r>
              <w:rPr>
                <w:rFonts w:cstheme="minorHAnsi"/>
                <w:sz w:val="19"/>
                <w:szCs w:val="19"/>
              </w:rPr>
              <w:t>CT5</w:t>
            </w:r>
          </w:p>
        </w:tc>
        <w:sdt>
          <w:sdtPr>
            <w:rPr>
              <w:i/>
              <w:iCs/>
              <w:sz w:val="19"/>
              <w:szCs w:val="19"/>
            </w:rPr>
            <w:alias w:val="Lista"/>
            <w:tag w:val="Lista"/>
            <w:id w:val="1134140752"/>
            <w:placeholder>
              <w:docPart w:val="5909E694DBEF4A71803076DD16596DC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58F1265B" w14:textId="0BF5DB91" w:rsidR="003A6277" w:rsidRDefault="003A6277" w:rsidP="003A6277">
                <w:pPr>
                  <w:jc w:val="both"/>
                  <w:rPr>
                    <w:i/>
                    <w:iCs/>
                    <w:sz w:val="19"/>
                    <w:szCs w:val="19"/>
                  </w:rPr>
                </w:pPr>
                <w:r>
                  <w:rPr>
                    <w:i/>
                    <w:iCs/>
                    <w:sz w:val="19"/>
                    <w:szCs w:val="19"/>
                  </w:rPr>
                  <w:t>Proyecto</w:t>
                </w:r>
              </w:p>
            </w:tc>
          </w:sdtContent>
        </w:sdt>
        <w:sdt>
          <w:sdtPr>
            <w:rPr>
              <w:rFonts w:cstheme="minorHAnsi"/>
              <w:bCs/>
              <w:i/>
              <w:iCs/>
              <w:sz w:val="19"/>
              <w:szCs w:val="19"/>
            </w:rPr>
            <w:alias w:val="Lista"/>
            <w:tag w:val="Lista"/>
            <w:id w:val="1330261396"/>
            <w:placeholder>
              <w:docPart w:val="C39690A4A10F440581045FF8687B7D1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6595D8E" w14:textId="5E1978EB" w:rsidR="003A6277" w:rsidRDefault="003A6277" w:rsidP="003A6277">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1D66EB07" w14:textId="1D78A666" w:rsidR="003A6277" w:rsidRPr="00D858F3" w:rsidRDefault="003A6277" w:rsidP="003A6277">
            <w:pPr>
              <w:jc w:val="center"/>
              <w:rPr>
                <w:rFonts w:cstheme="minorHAnsi"/>
                <w:b/>
                <w:i/>
                <w:iCs/>
                <w:sz w:val="19"/>
                <w:szCs w:val="19"/>
              </w:rPr>
            </w:pPr>
            <w:r w:rsidRPr="00EB5BF8">
              <w:rPr>
                <w:rFonts w:ascii="Times New Roman" w:eastAsia="Times New Roman" w:hAnsi="Times New Roman" w:cs="Times New Roman"/>
                <w:i/>
                <w:iCs/>
                <w:color w:val="000000"/>
                <w:sz w:val="19"/>
                <w:szCs w:val="19"/>
              </w:rPr>
              <w:t>U3, U4, U6, U7, U8, U10, U11, U12</w:t>
            </w:r>
          </w:p>
        </w:tc>
      </w:tr>
      <w:tr w:rsidR="008269D5" w14:paraId="2C0ABB63" w14:textId="77777777" w:rsidTr="00446FC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7"/>
        </w:trPr>
        <w:tc>
          <w:tcPr>
            <w:tcW w:w="4241" w:type="dxa"/>
          </w:tcPr>
          <w:p w14:paraId="3F1F1889" w14:textId="77777777" w:rsidR="008269D5" w:rsidRPr="00056F8B" w:rsidRDefault="008269D5" w:rsidP="008269D5">
            <w:pPr>
              <w:jc w:val="both"/>
              <w:rPr>
                <w:rFonts w:cstheme="minorHAnsi"/>
                <w:sz w:val="19"/>
                <w:szCs w:val="19"/>
              </w:rPr>
            </w:pPr>
            <w:r w:rsidRPr="00D01B0F">
              <w:rPr>
                <w:rFonts w:ascii="Calibri" w:hAnsi="Calibri" w:cs="Calibri"/>
                <w:sz w:val="19"/>
              </w:rPr>
              <w:t xml:space="preserve">5.3 </w:t>
            </w:r>
            <w:r w:rsidRPr="00D01B0F">
              <w:rPr>
                <w:rFonts w:ascii="Calibri" w:eastAsia="Arial" w:hAnsi="Calibri" w:cs="Calibri"/>
                <w:sz w:val="19"/>
              </w:rPr>
              <w:t>Realizar trabajos escritos relacionados con temas de actualidad, utilizando distintos medios y soportes, mostrando diversas opiniones y evaluando y respetando otros argumentos. (</w:t>
            </w:r>
            <w:r w:rsidRPr="00D01B0F">
              <w:rPr>
                <w:rFonts w:ascii="Calibri" w:eastAsia="Calibri" w:hAnsi="Calibri" w:cs="Calibri"/>
                <w:sz w:val="19"/>
              </w:rPr>
              <w:t>CCL1, CCL2, CCL3, CCL5, CP2, STEM1, CD3, CPSAA5, CC2, CCEC1)</w:t>
            </w:r>
          </w:p>
          <w:p w14:paraId="7560CB7D" w14:textId="34C33042" w:rsidR="008269D5" w:rsidRPr="00056F8B" w:rsidRDefault="008269D5" w:rsidP="008269D5">
            <w:pPr>
              <w:jc w:val="both"/>
              <w:rPr>
                <w:rFonts w:cstheme="minorHAnsi"/>
                <w:sz w:val="19"/>
                <w:szCs w:val="19"/>
              </w:rPr>
            </w:pPr>
          </w:p>
        </w:tc>
        <w:tc>
          <w:tcPr>
            <w:tcW w:w="708" w:type="dxa"/>
          </w:tcPr>
          <w:p w14:paraId="1D6B772B" w14:textId="47DD7C84" w:rsidR="008269D5" w:rsidRPr="00056F8B" w:rsidRDefault="008269D5" w:rsidP="008269D5">
            <w:pPr>
              <w:jc w:val="both"/>
              <w:rPr>
                <w:rFonts w:eastAsia="Calibri" w:cstheme="minorHAnsi"/>
                <w:sz w:val="19"/>
                <w:szCs w:val="19"/>
              </w:rPr>
            </w:pPr>
            <w:r>
              <w:rPr>
                <w:rFonts w:eastAsia="Calibri" w:cstheme="minorHAnsi"/>
                <w:sz w:val="19"/>
                <w:szCs w:val="19"/>
              </w:rPr>
              <w:t>0,5</w:t>
            </w:r>
          </w:p>
        </w:tc>
        <w:tc>
          <w:tcPr>
            <w:tcW w:w="1134" w:type="dxa"/>
            <w:vAlign w:val="center"/>
          </w:tcPr>
          <w:p w14:paraId="3EC770BB" w14:textId="1710BFA2" w:rsidR="008269D5" w:rsidRPr="00056F8B" w:rsidRDefault="008269D5" w:rsidP="008269D5">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043C940C" w14:textId="77777777" w:rsidR="008269D5" w:rsidRPr="00056F8B" w:rsidRDefault="008269D5" w:rsidP="008269D5">
            <w:pPr>
              <w:jc w:val="both"/>
              <w:rPr>
                <w:rFonts w:cstheme="minorHAnsi"/>
                <w:sz w:val="19"/>
                <w:szCs w:val="19"/>
              </w:rPr>
            </w:pPr>
          </w:p>
        </w:tc>
        <w:sdt>
          <w:sdtPr>
            <w:rPr>
              <w:i/>
              <w:iCs/>
              <w:sz w:val="19"/>
              <w:szCs w:val="19"/>
            </w:rPr>
            <w:alias w:val="Lista"/>
            <w:tag w:val="Lista"/>
            <w:id w:val="-821884001"/>
            <w:placeholder>
              <w:docPart w:val="A2CEB9FEF5C144EC95A8A44E6554C51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3FDE9606" w14:textId="7A4B125F" w:rsidR="008269D5" w:rsidRPr="00056F8B" w:rsidRDefault="008269D5" w:rsidP="008269D5">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1036656937"/>
            <w:placeholder>
              <w:docPart w:val="EB929F21E34443058FBBD927093A1E6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592E4D61" w14:textId="5E866859" w:rsidR="008269D5" w:rsidRPr="00056F8B" w:rsidRDefault="008269D5" w:rsidP="008269D5">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605B5CFA" w14:textId="3792D8A6" w:rsidR="008269D5" w:rsidRPr="00D858F3" w:rsidRDefault="008269D5" w:rsidP="008269D5">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4B4A1F" w14:paraId="2A88E75E" w14:textId="77777777" w:rsidTr="002D2E9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5"/>
        </w:trPr>
        <w:tc>
          <w:tcPr>
            <w:tcW w:w="4241" w:type="dxa"/>
          </w:tcPr>
          <w:p w14:paraId="542E6F18" w14:textId="77777777" w:rsidR="004B4A1F" w:rsidRPr="00056F8B" w:rsidRDefault="004B4A1F" w:rsidP="004B4A1F">
            <w:pPr>
              <w:jc w:val="both"/>
              <w:rPr>
                <w:rFonts w:cstheme="minorHAnsi"/>
                <w:sz w:val="19"/>
                <w:szCs w:val="19"/>
              </w:rPr>
            </w:pPr>
            <w:r w:rsidRPr="00D01B0F">
              <w:rPr>
                <w:rFonts w:ascii="Calibri" w:hAnsi="Calibri" w:cs="Calibri"/>
                <w:sz w:val="19"/>
              </w:rPr>
              <w:t>6.1 Consolidar la elaboración trabajos de investigación de manera progresivamente autónoma, en diferentes soportes, sobre temas curriculares de interés cultural que impliquen localizar, seleccionar y contrastar información procedente de diferentes fuentes; calibrar su fiabilidad y pertinencia en función de los objetivos de lectura; organizarla e integrarla en esquemas propios, reelaborarla y comunicarla de manera creativa, adoptando un punto de vista crítico y respetuoso con la propiedad intelectual. (CCL1, CCL2, CCL3, CP2, CD1, CD2, CD3, CD4, CPSAA4, CC1, CC2, CE1)</w:t>
            </w:r>
          </w:p>
          <w:p w14:paraId="17FFE0FE" w14:textId="57F45A06" w:rsidR="004B4A1F" w:rsidRPr="00056F8B" w:rsidRDefault="004B4A1F" w:rsidP="004B4A1F">
            <w:pPr>
              <w:jc w:val="both"/>
              <w:rPr>
                <w:rFonts w:cstheme="minorHAnsi"/>
                <w:sz w:val="19"/>
                <w:szCs w:val="19"/>
              </w:rPr>
            </w:pPr>
          </w:p>
        </w:tc>
        <w:tc>
          <w:tcPr>
            <w:tcW w:w="708" w:type="dxa"/>
          </w:tcPr>
          <w:p w14:paraId="4E671C8E" w14:textId="16FEAF4B" w:rsidR="004B4A1F" w:rsidRPr="00056F8B" w:rsidRDefault="004B4A1F" w:rsidP="004B4A1F">
            <w:pPr>
              <w:jc w:val="both"/>
              <w:rPr>
                <w:rFonts w:eastAsia="Calibri" w:cstheme="minorHAnsi"/>
                <w:sz w:val="19"/>
                <w:szCs w:val="19"/>
              </w:rPr>
            </w:pPr>
            <w:r>
              <w:rPr>
                <w:rFonts w:eastAsia="Calibri" w:cstheme="minorHAnsi"/>
                <w:sz w:val="19"/>
                <w:szCs w:val="19"/>
              </w:rPr>
              <w:t>5</w:t>
            </w:r>
          </w:p>
        </w:tc>
        <w:tc>
          <w:tcPr>
            <w:tcW w:w="1134" w:type="dxa"/>
            <w:vAlign w:val="center"/>
          </w:tcPr>
          <w:p w14:paraId="64BF5AD6" w14:textId="5A0B5AC1" w:rsidR="004B4A1F" w:rsidRPr="00056F8B" w:rsidRDefault="004B4A1F" w:rsidP="004B4A1F">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1C0CA91F" w14:textId="61F443DD" w:rsidR="004B4A1F" w:rsidRPr="00056F8B" w:rsidRDefault="004B4A1F" w:rsidP="004B4A1F">
            <w:pPr>
              <w:jc w:val="both"/>
              <w:rPr>
                <w:rFonts w:cstheme="minorHAnsi"/>
                <w:sz w:val="19"/>
                <w:szCs w:val="19"/>
              </w:rPr>
            </w:pPr>
            <w:r>
              <w:rPr>
                <w:rFonts w:cstheme="minorHAnsi"/>
                <w:sz w:val="19"/>
                <w:szCs w:val="19"/>
              </w:rPr>
              <w:t>CT1</w:t>
            </w:r>
          </w:p>
        </w:tc>
        <w:sdt>
          <w:sdtPr>
            <w:rPr>
              <w:i/>
              <w:iCs/>
              <w:sz w:val="19"/>
              <w:szCs w:val="19"/>
            </w:rPr>
            <w:alias w:val="Lista"/>
            <w:tag w:val="Lista"/>
            <w:id w:val="788476364"/>
            <w:placeholder>
              <w:docPart w:val="BA1DCD162E934BE7B5977BFC4EED040D"/>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173FF6BD" w14:textId="7152D9BC" w:rsidR="004B4A1F" w:rsidRPr="00056F8B" w:rsidRDefault="004B4A1F" w:rsidP="004B4A1F">
                <w:pPr>
                  <w:jc w:val="both"/>
                  <w:rPr>
                    <w:rFonts w:eastAsia="Calibri" w:cstheme="minorHAnsi"/>
                    <w:sz w:val="19"/>
                    <w:szCs w:val="19"/>
                  </w:rPr>
                </w:pPr>
                <w:r>
                  <w:rPr>
                    <w:i/>
                    <w:iCs/>
                    <w:sz w:val="19"/>
                    <w:szCs w:val="19"/>
                  </w:rPr>
                  <w:t>Proyecto</w:t>
                </w:r>
              </w:p>
            </w:tc>
          </w:sdtContent>
        </w:sdt>
        <w:sdt>
          <w:sdtPr>
            <w:rPr>
              <w:rFonts w:cstheme="minorHAnsi"/>
              <w:bCs/>
              <w:i/>
              <w:iCs/>
              <w:sz w:val="19"/>
              <w:szCs w:val="19"/>
            </w:rPr>
            <w:alias w:val="Lista"/>
            <w:tag w:val="Lista"/>
            <w:id w:val="-1205321912"/>
            <w:placeholder>
              <w:docPart w:val="B21317A8D5DF4FFC893F7BF342B8785F"/>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0BE97752" w14:textId="1EBC35D2" w:rsidR="004B4A1F" w:rsidRPr="00056F8B" w:rsidRDefault="004B4A1F" w:rsidP="004B4A1F">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16934348" w14:textId="49962B6F" w:rsidR="004B4A1F" w:rsidRPr="00D858F3" w:rsidRDefault="004B4A1F" w:rsidP="004B4A1F">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2A2560" w14:paraId="26006752" w14:textId="77777777" w:rsidTr="005B4EC3">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79A825C9" w14:textId="77777777" w:rsidR="002A2560" w:rsidRPr="00056F8B" w:rsidRDefault="002A2560" w:rsidP="002A2560">
            <w:pPr>
              <w:jc w:val="both"/>
              <w:rPr>
                <w:rFonts w:cstheme="minorHAnsi"/>
                <w:sz w:val="19"/>
                <w:szCs w:val="19"/>
              </w:rPr>
            </w:pPr>
            <w:r w:rsidRPr="00D01B0F">
              <w:rPr>
                <w:rFonts w:ascii="Calibri" w:hAnsi="Calibri" w:cs="Calibri"/>
                <w:sz w:val="19"/>
              </w:rPr>
              <w:t xml:space="preserve">6.2 Evaluar la veracidad de noticias e informaciones, con especial atención a las redes sociales y otros entornos digitales, siguiendo pautas fundamentales de análisis, contraste y verificación, haciendo uso de </w:t>
            </w:r>
            <w:r w:rsidRPr="00D01B0F">
              <w:rPr>
                <w:rFonts w:ascii="Calibri" w:hAnsi="Calibri" w:cs="Calibri"/>
                <w:sz w:val="19"/>
              </w:rPr>
              <w:lastRenderedPageBreak/>
              <w:t xml:space="preserve">las herramientas adecuadas y manteniendo una actitud crítica frente a los posibles sesgos de la información. </w:t>
            </w:r>
            <w:r w:rsidRPr="00D01B0F">
              <w:rPr>
                <w:rFonts w:ascii="Calibri" w:eastAsia="Calibri" w:hAnsi="Calibri" w:cs="Calibri"/>
                <w:sz w:val="19"/>
              </w:rPr>
              <w:t>(CCL2, CCL3, CP2, CD1, CD2, CD3, CD4, CPSAA4, CC1, CE1)</w:t>
            </w:r>
          </w:p>
          <w:p w14:paraId="12CE1BE9" w14:textId="167AA211" w:rsidR="002A2560" w:rsidRPr="00056F8B" w:rsidRDefault="002A2560" w:rsidP="002A2560">
            <w:pPr>
              <w:jc w:val="both"/>
              <w:rPr>
                <w:rFonts w:cstheme="minorHAnsi"/>
                <w:sz w:val="19"/>
                <w:szCs w:val="19"/>
              </w:rPr>
            </w:pPr>
          </w:p>
        </w:tc>
        <w:tc>
          <w:tcPr>
            <w:tcW w:w="708" w:type="dxa"/>
          </w:tcPr>
          <w:p w14:paraId="081186E6" w14:textId="45347C9F" w:rsidR="002A2560" w:rsidRPr="00056F8B" w:rsidRDefault="002A2560" w:rsidP="002A2560">
            <w:pPr>
              <w:rPr>
                <w:rFonts w:cstheme="minorHAnsi"/>
                <w:sz w:val="19"/>
                <w:szCs w:val="19"/>
              </w:rPr>
            </w:pPr>
            <w:r>
              <w:rPr>
                <w:rFonts w:cstheme="minorHAnsi"/>
                <w:sz w:val="19"/>
                <w:szCs w:val="19"/>
              </w:rPr>
              <w:lastRenderedPageBreak/>
              <w:t>0,5</w:t>
            </w:r>
          </w:p>
        </w:tc>
        <w:tc>
          <w:tcPr>
            <w:tcW w:w="1134" w:type="dxa"/>
            <w:vAlign w:val="center"/>
          </w:tcPr>
          <w:p w14:paraId="2370E373" w14:textId="08CEE1C7" w:rsidR="002A2560" w:rsidRPr="00112732" w:rsidRDefault="002A2560" w:rsidP="002A2560">
            <w:pPr>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3CD2679A" w14:textId="24C053F9" w:rsidR="002A2560" w:rsidRPr="00056F8B" w:rsidRDefault="002A2560" w:rsidP="002A2560">
            <w:pPr>
              <w:rPr>
                <w:rFonts w:cstheme="minorHAnsi"/>
                <w:sz w:val="19"/>
                <w:szCs w:val="19"/>
              </w:rPr>
            </w:pPr>
            <w:r>
              <w:rPr>
                <w:rFonts w:cstheme="minorHAnsi"/>
                <w:sz w:val="19"/>
                <w:szCs w:val="19"/>
              </w:rPr>
              <w:t>CT1</w:t>
            </w:r>
          </w:p>
        </w:tc>
        <w:sdt>
          <w:sdtPr>
            <w:rPr>
              <w:i/>
              <w:iCs/>
              <w:sz w:val="19"/>
              <w:szCs w:val="19"/>
            </w:rPr>
            <w:alias w:val="Lista"/>
            <w:tag w:val="Lista"/>
            <w:id w:val="1278913003"/>
            <w:placeholder>
              <w:docPart w:val="02B827317A364F15803B694DB99D0C9C"/>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751CA697" w14:textId="3E52A841" w:rsidR="002A2560" w:rsidRDefault="002A2560" w:rsidP="002A2560">
                <w:pPr>
                  <w:jc w:val="both"/>
                  <w:rPr>
                    <w:i/>
                    <w:iCs/>
                    <w:sz w:val="19"/>
                    <w:szCs w:val="19"/>
                  </w:rPr>
                </w:pPr>
                <w:r>
                  <w:rPr>
                    <w:i/>
                    <w:iCs/>
                    <w:sz w:val="19"/>
                    <w:szCs w:val="19"/>
                  </w:rPr>
                  <w:t>Proyecto</w:t>
                </w:r>
              </w:p>
            </w:tc>
          </w:sdtContent>
        </w:sdt>
        <w:sdt>
          <w:sdtPr>
            <w:rPr>
              <w:rFonts w:cstheme="minorHAnsi"/>
              <w:bCs/>
              <w:i/>
              <w:iCs/>
              <w:sz w:val="19"/>
              <w:szCs w:val="19"/>
            </w:rPr>
            <w:alias w:val="Lista"/>
            <w:tag w:val="Lista"/>
            <w:id w:val="1648169390"/>
            <w:placeholder>
              <w:docPart w:val="7CCB483C58A7423D81BE62D15210EBA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672FF546" w14:textId="17DF0B82" w:rsidR="002A2560" w:rsidRDefault="002A2560" w:rsidP="002A2560">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35E1798A" w14:textId="7FDA013F" w:rsidR="002A2560" w:rsidRPr="002A2560" w:rsidRDefault="002A2560" w:rsidP="002A2560">
            <w:pPr>
              <w:rPr>
                <w:rFonts w:cstheme="minorHAnsi"/>
                <w:sz w:val="19"/>
                <w:szCs w:val="19"/>
              </w:rPr>
            </w:pPr>
            <w:r w:rsidRPr="00EB5BF8">
              <w:rPr>
                <w:rFonts w:ascii="Times New Roman" w:eastAsia="Times New Roman" w:hAnsi="Times New Roman" w:cs="Times New Roman"/>
                <w:i/>
                <w:iCs/>
                <w:color w:val="000000"/>
                <w:sz w:val="19"/>
                <w:szCs w:val="19"/>
              </w:rPr>
              <w:t xml:space="preserve">U2, U3, U4, U5, </w:t>
            </w:r>
            <w:r w:rsidRPr="00EB5BF8">
              <w:rPr>
                <w:rFonts w:ascii="Times New Roman" w:eastAsia="Times New Roman" w:hAnsi="Times New Roman" w:cs="Times New Roman"/>
                <w:i/>
                <w:iCs/>
                <w:color w:val="000000"/>
                <w:sz w:val="19"/>
                <w:szCs w:val="19"/>
              </w:rPr>
              <w:lastRenderedPageBreak/>
              <w:t>U6, U7, U8, U10, U11, U12</w:t>
            </w:r>
          </w:p>
        </w:tc>
      </w:tr>
      <w:tr w:rsidR="0096182F" w14:paraId="25ED7F90" w14:textId="77777777" w:rsidTr="0052126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4241" w:type="dxa"/>
          </w:tcPr>
          <w:p w14:paraId="196FF4B6" w14:textId="77777777" w:rsidR="0096182F" w:rsidRPr="00056F8B" w:rsidRDefault="0096182F" w:rsidP="0096182F">
            <w:pPr>
              <w:jc w:val="both"/>
              <w:rPr>
                <w:rFonts w:cstheme="minorHAnsi"/>
                <w:sz w:val="19"/>
                <w:szCs w:val="19"/>
              </w:rPr>
            </w:pPr>
            <w:r w:rsidRPr="00D01B0F">
              <w:rPr>
                <w:rFonts w:ascii="Calibri" w:hAnsi="Calibri" w:cs="Calibri"/>
                <w:sz w:val="19"/>
              </w:rPr>
              <w:lastRenderedPageBreak/>
              <w:t>6.3 Valorar informaciones de diversos tipos y opiniones diferentes, en diversos soportes, con autonomía y sentido crítico. (CCL1, CCL2, CCL3, CD1, CD2, CD4, CPSAA4, CC1, CE1)</w:t>
            </w:r>
          </w:p>
          <w:p w14:paraId="6324B447" w14:textId="24E8FE49" w:rsidR="0096182F" w:rsidRPr="00056F8B" w:rsidRDefault="0096182F" w:rsidP="0096182F">
            <w:pPr>
              <w:jc w:val="both"/>
              <w:rPr>
                <w:rFonts w:cstheme="minorHAnsi"/>
                <w:sz w:val="19"/>
                <w:szCs w:val="19"/>
              </w:rPr>
            </w:pPr>
          </w:p>
        </w:tc>
        <w:tc>
          <w:tcPr>
            <w:tcW w:w="708" w:type="dxa"/>
          </w:tcPr>
          <w:p w14:paraId="1224F2A5" w14:textId="03FCF42A" w:rsidR="0096182F" w:rsidRPr="00056F8B" w:rsidRDefault="0096182F" w:rsidP="0096182F">
            <w:pPr>
              <w:rPr>
                <w:rFonts w:cstheme="minorHAnsi"/>
                <w:sz w:val="19"/>
                <w:szCs w:val="19"/>
              </w:rPr>
            </w:pPr>
            <w:r>
              <w:rPr>
                <w:rFonts w:cstheme="minorHAnsi"/>
                <w:sz w:val="19"/>
                <w:szCs w:val="19"/>
              </w:rPr>
              <w:t>0,5</w:t>
            </w:r>
          </w:p>
        </w:tc>
        <w:tc>
          <w:tcPr>
            <w:tcW w:w="1134" w:type="dxa"/>
            <w:vAlign w:val="center"/>
          </w:tcPr>
          <w:p w14:paraId="2E7D582B" w14:textId="35059C2B" w:rsidR="0096182F" w:rsidRPr="00056F8B" w:rsidRDefault="0096182F" w:rsidP="0096182F">
            <w:pPr>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19AC3441" w14:textId="0162308E" w:rsidR="0096182F" w:rsidRPr="00056F8B" w:rsidRDefault="0096182F" w:rsidP="0096182F">
            <w:pPr>
              <w:rPr>
                <w:rFonts w:cstheme="minorHAnsi"/>
                <w:sz w:val="19"/>
                <w:szCs w:val="19"/>
              </w:rPr>
            </w:pPr>
            <w:r>
              <w:rPr>
                <w:rFonts w:cstheme="minorHAnsi"/>
                <w:sz w:val="19"/>
                <w:szCs w:val="19"/>
              </w:rPr>
              <w:t>CT1</w:t>
            </w:r>
          </w:p>
        </w:tc>
        <w:sdt>
          <w:sdtPr>
            <w:rPr>
              <w:i/>
              <w:iCs/>
              <w:sz w:val="19"/>
              <w:szCs w:val="19"/>
            </w:rPr>
            <w:alias w:val="Lista"/>
            <w:tag w:val="Lista"/>
            <w:id w:val="-657152870"/>
            <w:placeholder>
              <w:docPart w:val="B96D78EEE18846809687B75B970415A8"/>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6FFD23E4" w14:textId="5BEDD86C" w:rsidR="0096182F" w:rsidRDefault="0096182F" w:rsidP="0096182F">
                <w:pPr>
                  <w:jc w:val="both"/>
                  <w:rPr>
                    <w:i/>
                    <w:iCs/>
                    <w:sz w:val="19"/>
                    <w:szCs w:val="19"/>
                  </w:rPr>
                </w:pPr>
                <w:r>
                  <w:rPr>
                    <w:i/>
                    <w:iCs/>
                    <w:sz w:val="19"/>
                    <w:szCs w:val="19"/>
                  </w:rPr>
                  <w:t>Proyecto</w:t>
                </w:r>
              </w:p>
            </w:tc>
          </w:sdtContent>
        </w:sdt>
        <w:sdt>
          <w:sdtPr>
            <w:rPr>
              <w:rFonts w:cstheme="minorHAnsi"/>
              <w:bCs/>
              <w:i/>
              <w:iCs/>
              <w:sz w:val="19"/>
              <w:szCs w:val="19"/>
            </w:rPr>
            <w:alias w:val="Lista"/>
            <w:tag w:val="Lista"/>
            <w:id w:val="-1837532603"/>
            <w:placeholder>
              <w:docPart w:val="39F64265C8D642B39081718D82B44C1A"/>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5D56D3DE" w14:textId="33FFF25E" w:rsidR="0096182F" w:rsidRDefault="0096182F" w:rsidP="0096182F">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670AD72B" w14:textId="6010B167" w:rsidR="0096182F" w:rsidRPr="00D858F3" w:rsidRDefault="0096182F" w:rsidP="0096182F">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C4363D" w14:paraId="7061FDCE" w14:textId="77777777" w:rsidTr="00F04A0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4241" w:type="dxa"/>
          </w:tcPr>
          <w:p w14:paraId="6CF9D293" w14:textId="77777777" w:rsidR="00C4363D" w:rsidRPr="00056F8B" w:rsidRDefault="00C4363D" w:rsidP="00C4363D">
            <w:pPr>
              <w:jc w:val="both"/>
              <w:rPr>
                <w:rFonts w:cstheme="minorHAnsi"/>
                <w:sz w:val="19"/>
                <w:szCs w:val="19"/>
              </w:rPr>
            </w:pPr>
            <w:r w:rsidRPr="00D01B0F">
              <w:rPr>
                <w:rFonts w:ascii="Calibri" w:hAnsi="Calibri" w:cs="Calibri"/>
                <w:sz w:val="19"/>
              </w:rPr>
              <w:t xml:space="preserve">6.4 Aplicar de manera reflexiva estrategias de autocorrección y autoevaluación fomentando la autorreflexión para progresar en el aprendizaje autónomo. </w:t>
            </w:r>
            <w:r w:rsidRPr="00D01B0F">
              <w:rPr>
                <w:rFonts w:ascii="Calibri" w:eastAsia="Calibri" w:hAnsi="Calibri" w:cs="Calibri"/>
                <w:sz w:val="19"/>
              </w:rPr>
              <w:t>(CCL1, CCL2, CCL3, CP2, CD2, CC3)</w:t>
            </w:r>
          </w:p>
          <w:p w14:paraId="398CCD6D" w14:textId="180AAF75" w:rsidR="00C4363D" w:rsidRPr="00056F8B" w:rsidRDefault="00C4363D" w:rsidP="00C4363D">
            <w:pPr>
              <w:jc w:val="both"/>
              <w:rPr>
                <w:rFonts w:cstheme="minorHAnsi"/>
                <w:sz w:val="19"/>
                <w:szCs w:val="19"/>
              </w:rPr>
            </w:pPr>
          </w:p>
        </w:tc>
        <w:tc>
          <w:tcPr>
            <w:tcW w:w="708" w:type="dxa"/>
          </w:tcPr>
          <w:p w14:paraId="69B1958D" w14:textId="1843C368" w:rsidR="00C4363D" w:rsidRPr="00056F8B" w:rsidRDefault="00C4363D" w:rsidP="00C4363D">
            <w:pPr>
              <w:jc w:val="both"/>
              <w:rPr>
                <w:rFonts w:eastAsia="Calibri" w:cstheme="minorHAnsi"/>
                <w:sz w:val="19"/>
                <w:szCs w:val="19"/>
              </w:rPr>
            </w:pPr>
            <w:r>
              <w:rPr>
                <w:rFonts w:eastAsia="Calibri" w:cstheme="minorHAnsi"/>
                <w:sz w:val="19"/>
                <w:szCs w:val="19"/>
              </w:rPr>
              <w:t>0,25</w:t>
            </w:r>
          </w:p>
        </w:tc>
        <w:tc>
          <w:tcPr>
            <w:tcW w:w="1134" w:type="dxa"/>
            <w:vAlign w:val="center"/>
          </w:tcPr>
          <w:p w14:paraId="5CC342F3" w14:textId="77E8FF06" w:rsidR="00C4363D" w:rsidRPr="00056F8B" w:rsidRDefault="00C4363D" w:rsidP="00C4363D">
            <w:pPr>
              <w:jc w:val="both"/>
              <w:rPr>
                <w:rFonts w:cstheme="minorHAnsi"/>
                <w:sz w:val="19"/>
                <w:szCs w:val="19"/>
              </w:rPr>
            </w:pPr>
            <w:r w:rsidRPr="00EB5BF8">
              <w:rPr>
                <w:rFonts w:ascii="Times New Roman" w:eastAsia="Times New Roman" w:hAnsi="Times New Roman" w:cs="Times New Roman"/>
                <w:i/>
                <w:iCs/>
                <w:color w:val="000000"/>
                <w:sz w:val="19"/>
                <w:szCs w:val="19"/>
              </w:rPr>
              <w:t>B.3.1, B.3.2, B.3.3, B.3.4, B.3.5</w:t>
            </w:r>
          </w:p>
        </w:tc>
        <w:tc>
          <w:tcPr>
            <w:tcW w:w="1418" w:type="dxa"/>
          </w:tcPr>
          <w:p w14:paraId="49EC405D" w14:textId="77777777" w:rsidR="00C4363D" w:rsidRPr="00056F8B" w:rsidRDefault="00C4363D" w:rsidP="00C4363D">
            <w:pPr>
              <w:jc w:val="both"/>
              <w:rPr>
                <w:rFonts w:cstheme="minorHAnsi"/>
                <w:sz w:val="19"/>
                <w:szCs w:val="19"/>
              </w:rPr>
            </w:pPr>
          </w:p>
        </w:tc>
        <w:sdt>
          <w:sdtPr>
            <w:rPr>
              <w:i/>
              <w:iCs/>
              <w:sz w:val="19"/>
              <w:szCs w:val="19"/>
            </w:rPr>
            <w:alias w:val="Lista"/>
            <w:tag w:val="Lista"/>
            <w:id w:val="1542316963"/>
            <w:placeholder>
              <w:docPart w:val="02855F955C1A4D51AD479914B0F4EEC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55FD4845" w14:textId="2578848A" w:rsidR="00C4363D" w:rsidRPr="00056F8B" w:rsidRDefault="00C4363D" w:rsidP="00C4363D">
                <w:pPr>
                  <w:jc w:val="both"/>
                  <w:rPr>
                    <w:rFonts w:eastAsia="Calibri" w:cstheme="minorHAnsi"/>
                    <w:sz w:val="19"/>
                    <w:szCs w:val="19"/>
                  </w:rPr>
                </w:pPr>
                <w:r>
                  <w:rPr>
                    <w:i/>
                    <w:iCs/>
                    <w:sz w:val="19"/>
                    <w:szCs w:val="19"/>
                  </w:rPr>
                  <w:t>Registro anecdótico</w:t>
                </w:r>
              </w:p>
            </w:tc>
          </w:sdtContent>
        </w:sdt>
        <w:sdt>
          <w:sdtPr>
            <w:rPr>
              <w:rFonts w:cstheme="minorHAnsi"/>
              <w:bCs/>
              <w:i/>
              <w:iCs/>
              <w:sz w:val="19"/>
              <w:szCs w:val="19"/>
            </w:rPr>
            <w:alias w:val="Lista"/>
            <w:tag w:val="Lista"/>
            <w:id w:val="-814176436"/>
            <w:placeholder>
              <w:docPart w:val="D4F93017AD2E45218EF1A3F68CCF6648"/>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70CA5442" w14:textId="504D1ED6" w:rsidR="00C4363D" w:rsidRPr="00056F8B" w:rsidRDefault="00C4363D" w:rsidP="00C4363D">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1D0F55F9" w14:textId="3D29B334" w:rsidR="00C4363D" w:rsidRPr="00D858F3" w:rsidRDefault="00C4363D" w:rsidP="00C4363D">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U4, U5, U6, U7, U8, U10, U11, U12</w:t>
            </w:r>
          </w:p>
        </w:tc>
      </w:tr>
      <w:tr w:rsidR="00954D79" w14:paraId="669FBE13" w14:textId="77777777" w:rsidTr="005E418D">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1BF827FB" w14:textId="77777777" w:rsidR="00954D79" w:rsidRPr="00056F8B" w:rsidRDefault="00954D79" w:rsidP="00954D79">
            <w:pPr>
              <w:jc w:val="both"/>
              <w:rPr>
                <w:rFonts w:cstheme="minorHAnsi"/>
                <w:sz w:val="19"/>
                <w:szCs w:val="19"/>
              </w:rPr>
            </w:pPr>
            <w:r w:rsidRPr="00D01B0F">
              <w:rPr>
                <w:rFonts w:ascii="Calibri" w:hAnsi="Calibri" w:cs="Calibri"/>
                <w:sz w:val="19"/>
              </w:rPr>
              <w:t>7.1 Elegir y leer de manera autónoma obras relevantes de la literatura universal dejando constancia del progreso del itinerario lector y cultural personal mediante la explicación argumentada de los criterios de selección de las lecturas, las formas de acceso a la cultura literaria y de la experiencia de lectura. (</w:t>
            </w:r>
            <w:r w:rsidRPr="00D01B0F">
              <w:rPr>
                <w:rFonts w:ascii="Calibri" w:eastAsia="Calibri" w:hAnsi="Calibri" w:cs="Calibri"/>
                <w:sz w:val="19"/>
              </w:rPr>
              <w:t>CCL1, CCL2, CCL4, CP2, CD2, CD3, CPSAA3.2, CCEC2, CCEC3.1)</w:t>
            </w:r>
          </w:p>
          <w:p w14:paraId="466BD99A" w14:textId="554039D9" w:rsidR="00954D79" w:rsidRPr="00056F8B" w:rsidRDefault="00954D79" w:rsidP="00954D79">
            <w:pPr>
              <w:jc w:val="both"/>
              <w:rPr>
                <w:rFonts w:cstheme="minorHAnsi"/>
                <w:sz w:val="19"/>
                <w:szCs w:val="19"/>
              </w:rPr>
            </w:pPr>
          </w:p>
        </w:tc>
        <w:tc>
          <w:tcPr>
            <w:tcW w:w="708" w:type="dxa"/>
          </w:tcPr>
          <w:p w14:paraId="3287B380" w14:textId="7AAC1E9B" w:rsidR="00954D79" w:rsidRPr="00056F8B" w:rsidRDefault="00954D79" w:rsidP="00954D79">
            <w:pPr>
              <w:jc w:val="both"/>
              <w:rPr>
                <w:rFonts w:eastAsia="Calibri" w:cstheme="minorHAnsi"/>
                <w:sz w:val="19"/>
                <w:szCs w:val="19"/>
              </w:rPr>
            </w:pPr>
            <w:r>
              <w:rPr>
                <w:rFonts w:eastAsia="Calibri" w:cstheme="minorHAnsi"/>
                <w:sz w:val="19"/>
                <w:szCs w:val="19"/>
              </w:rPr>
              <w:t>5</w:t>
            </w:r>
          </w:p>
        </w:tc>
        <w:tc>
          <w:tcPr>
            <w:tcW w:w="1134" w:type="dxa"/>
          </w:tcPr>
          <w:p w14:paraId="1AFE0514" w14:textId="3E00D413" w:rsidR="00954D79" w:rsidRPr="00056F8B" w:rsidRDefault="00954D79" w:rsidP="00954D79">
            <w:pPr>
              <w:jc w:val="both"/>
              <w:rPr>
                <w:rFonts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C.1.1</w:t>
            </w:r>
          </w:p>
        </w:tc>
        <w:tc>
          <w:tcPr>
            <w:tcW w:w="1418" w:type="dxa"/>
          </w:tcPr>
          <w:p w14:paraId="1E157FFF" w14:textId="2EED7ACC" w:rsidR="00954D79" w:rsidRPr="00056F8B" w:rsidRDefault="00954D79" w:rsidP="00954D79">
            <w:pPr>
              <w:jc w:val="both"/>
              <w:rPr>
                <w:rFonts w:cstheme="minorHAnsi"/>
                <w:sz w:val="19"/>
                <w:szCs w:val="19"/>
              </w:rPr>
            </w:pPr>
            <w:r>
              <w:rPr>
                <w:rFonts w:cstheme="minorHAnsi"/>
                <w:sz w:val="19"/>
                <w:szCs w:val="19"/>
              </w:rPr>
              <w:t>CT1</w:t>
            </w:r>
          </w:p>
        </w:tc>
        <w:tc>
          <w:tcPr>
            <w:tcW w:w="1985" w:type="dxa"/>
          </w:tcPr>
          <w:p w14:paraId="1437942D" w14:textId="7049F45A" w:rsidR="00954D79" w:rsidRPr="00056F8B" w:rsidRDefault="00954D79" w:rsidP="00954D79">
            <w:pPr>
              <w:jc w:val="both"/>
              <w:rPr>
                <w:rFonts w:eastAsia="Calibri" w:cstheme="minorHAnsi"/>
                <w:sz w:val="19"/>
                <w:szCs w:val="19"/>
              </w:rPr>
            </w:pPr>
            <w:r>
              <w:rPr>
                <w:i/>
                <w:iCs/>
                <w:sz w:val="19"/>
                <w:szCs w:val="19"/>
              </w:rPr>
              <w:t>Otro: Test de lectura</w:t>
            </w:r>
          </w:p>
        </w:tc>
        <w:sdt>
          <w:sdtPr>
            <w:rPr>
              <w:rFonts w:cstheme="minorHAnsi"/>
              <w:bCs/>
              <w:i/>
              <w:iCs/>
              <w:sz w:val="19"/>
              <w:szCs w:val="19"/>
            </w:rPr>
            <w:alias w:val="Lista"/>
            <w:tag w:val="Lista"/>
            <w:id w:val="-247035711"/>
            <w:placeholder>
              <w:docPart w:val="8604BDBEA40942A4A8954DD683204B33"/>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33C3E5E" w14:textId="6D2CE270" w:rsidR="00954D79" w:rsidRPr="00056F8B" w:rsidRDefault="00954D79" w:rsidP="00954D79">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29316295" w14:textId="3E1F234C" w:rsidR="00954D79" w:rsidRPr="00D858F3" w:rsidRDefault="00954D79" w:rsidP="00954D79">
            <w:pPr>
              <w:jc w:val="center"/>
              <w:rPr>
                <w:rFonts w:cstheme="minorHAnsi"/>
                <w:b/>
                <w:i/>
                <w:iCs/>
                <w:sz w:val="19"/>
                <w:szCs w:val="19"/>
              </w:rPr>
            </w:pPr>
            <w:r w:rsidRPr="00EB5BF8">
              <w:rPr>
                <w:rFonts w:ascii="Times New Roman" w:eastAsia="Times New Roman" w:hAnsi="Times New Roman" w:cs="Times New Roman"/>
                <w:i/>
                <w:iCs/>
                <w:color w:val="000000"/>
                <w:sz w:val="19"/>
                <w:szCs w:val="19"/>
              </w:rPr>
              <w:t>U4, U8, U12</w:t>
            </w:r>
          </w:p>
        </w:tc>
      </w:tr>
      <w:tr w:rsidR="006A15E9" w14:paraId="0BFA2BCF" w14:textId="77777777" w:rsidTr="00DB4F65">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75F0E4E8" w14:textId="77777777" w:rsidR="006A15E9" w:rsidRPr="00056F8B" w:rsidRDefault="006A15E9" w:rsidP="006A15E9">
            <w:pPr>
              <w:jc w:val="both"/>
              <w:rPr>
                <w:rFonts w:cstheme="minorHAnsi"/>
                <w:sz w:val="19"/>
                <w:szCs w:val="19"/>
              </w:rPr>
            </w:pPr>
            <w:r w:rsidRPr="00D01B0F">
              <w:rPr>
                <w:rFonts w:ascii="Calibri" w:hAnsi="Calibri" w:cs="Calibri"/>
                <w:sz w:val="19"/>
              </w:rPr>
              <w:lastRenderedPageBreak/>
              <w:t xml:space="preserve">7.2 Compartir la experiencia lectora utilizando un metalenguaje específico y elaborar una interpretación personal estableciendo vínculos argumentados con otras obras y otras experiencias artísticas y culturales, con sentido crítico y respetando otras interpretaciones. </w:t>
            </w:r>
            <w:r w:rsidRPr="00D01B0F">
              <w:rPr>
                <w:rFonts w:ascii="Calibri" w:eastAsia="Calibri" w:hAnsi="Calibri" w:cs="Calibri"/>
                <w:sz w:val="19"/>
              </w:rPr>
              <w:t>(CCL1, CCL2, CCL4, CP2, CD2, CD3, CPSAA1.1, CPSAA3.2, CCEC2, CCEC3.1, CCEC3.2)</w:t>
            </w:r>
          </w:p>
          <w:p w14:paraId="4CC097FD" w14:textId="3800134B" w:rsidR="006A15E9" w:rsidRPr="00056F8B" w:rsidRDefault="006A15E9" w:rsidP="006A15E9">
            <w:pPr>
              <w:jc w:val="both"/>
              <w:rPr>
                <w:rFonts w:cstheme="minorHAnsi"/>
                <w:sz w:val="19"/>
                <w:szCs w:val="19"/>
              </w:rPr>
            </w:pPr>
          </w:p>
        </w:tc>
        <w:tc>
          <w:tcPr>
            <w:tcW w:w="708" w:type="dxa"/>
          </w:tcPr>
          <w:p w14:paraId="1393A280" w14:textId="381F187F" w:rsidR="006A15E9" w:rsidRPr="00056F8B" w:rsidRDefault="006A15E9" w:rsidP="006A15E9">
            <w:pPr>
              <w:rPr>
                <w:rFonts w:cstheme="minorHAnsi"/>
                <w:sz w:val="19"/>
                <w:szCs w:val="19"/>
              </w:rPr>
            </w:pPr>
            <w:r>
              <w:rPr>
                <w:rFonts w:cstheme="minorHAnsi"/>
                <w:sz w:val="19"/>
                <w:szCs w:val="19"/>
              </w:rPr>
              <w:t>5</w:t>
            </w:r>
          </w:p>
        </w:tc>
        <w:tc>
          <w:tcPr>
            <w:tcW w:w="1134" w:type="dxa"/>
            <w:vAlign w:val="center"/>
          </w:tcPr>
          <w:p w14:paraId="21CDB6F5" w14:textId="2BC4FC00" w:rsidR="006A15E9" w:rsidRPr="00056F8B" w:rsidRDefault="006A15E9" w:rsidP="006A15E9">
            <w:pPr>
              <w:rPr>
                <w:rFonts w:cstheme="minorHAnsi"/>
                <w:sz w:val="19"/>
                <w:szCs w:val="19"/>
              </w:rPr>
            </w:pPr>
            <w:r w:rsidRPr="00EB5BF8">
              <w:rPr>
                <w:rFonts w:ascii="Times New Roman" w:eastAsia="Times New Roman" w:hAnsi="Times New Roman" w:cs="Times New Roman"/>
                <w:i/>
                <w:iCs/>
                <w:color w:val="000000"/>
                <w:sz w:val="19"/>
                <w:szCs w:val="19"/>
              </w:rPr>
              <w:t>C.1.2, C.1.3, C.1.5, C.2.8, C.2.10</w:t>
            </w:r>
          </w:p>
        </w:tc>
        <w:tc>
          <w:tcPr>
            <w:tcW w:w="1418" w:type="dxa"/>
          </w:tcPr>
          <w:p w14:paraId="6BF0A028" w14:textId="2CF4E2E5" w:rsidR="006A15E9" w:rsidRPr="00056F8B" w:rsidRDefault="006A15E9" w:rsidP="006A15E9">
            <w:pPr>
              <w:rPr>
                <w:rFonts w:cstheme="minorHAnsi"/>
                <w:sz w:val="19"/>
                <w:szCs w:val="19"/>
              </w:rPr>
            </w:pPr>
            <w:r>
              <w:rPr>
                <w:rFonts w:cstheme="minorHAnsi"/>
                <w:sz w:val="19"/>
                <w:szCs w:val="19"/>
              </w:rPr>
              <w:t>CT4</w:t>
            </w:r>
          </w:p>
        </w:tc>
        <w:tc>
          <w:tcPr>
            <w:tcW w:w="1985" w:type="dxa"/>
          </w:tcPr>
          <w:p w14:paraId="3019BDD2" w14:textId="639D3CAA" w:rsidR="006A15E9" w:rsidRDefault="006A15E9" w:rsidP="006A15E9">
            <w:pPr>
              <w:jc w:val="both"/>
              <w:rPr>
                <w:i/>
                <w:iCs/>
                <w:sz w:val="19"/>
                <w:szCs w:val="19"/>
              </w:rPr>
            </w:pPr>
            <w:r>
              <w:rPr>
                <w:i/>
                <w:iCs/>
                <w:sz w:val="19"/>
                <w:szCs w:val="19"/>
              </w:rPr>
              <w:t>Otro: Test de lectura</w:t>
            </w:r>
          </w:p>
        </w:tc>
        <w:sdt>
          <w:sdtPr>
            <w:rPr>
              <w:rFonts w:cstheme="minorHAnsi"/>
              <w:bCs/>
              <w:i/>
              <w:iCs/>
              <w:sz w:val="19"/>
              <w:szCs w:val="19"/>
            </w:rPr>
            <w:alias w:val="Lista"/>
            <w:tag w:val="Lista"/>
            <w:id w:val="-2071025283"/>
            <w:placeholder>
              <w:docPart w:val="E48480C7F7384D33BE45D243BBA2E45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6693E47F" w14:textId="383EC0F6" w:rsidR="006A15E9" w:rsidRDefault="006A15E9" w:rsidP="006A15E9">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52B1D9B7" w14:textId="6F296A3C" w:rsidR="006A15E9" w:rsidRPr="006A15E9" w:rsidRDefault="006A15E9" w:rsidP="006A15E9">
            <w:pPr>
              <w:rPr>
                <w:rFonts w:cstheme="minorHAnsi"/>
                <w:sz w:val="19"/>
                <w:szCs w:val="19"/>
              </w:rPr>
            </w:pPr>
            <w:r w:rsidRPr="00EB5BF8">
              <w:rPr>
                <w:rFonts w:ascii="Times New Roman" w:eastAsia="Times New Roman" w:hAnsi="Times New Roman" w:cs="Times New Roman"/>
                <w:i/>
                <w:iCs/>
                <w:color w:val="000000"/>
                <w:sz w:val="19"/>
                <w:szCs w:val="19"/>
              </w:rPr>
              <w:t>U4, U7, U8, U11, U12</w:t>
            </w:r>
          </w:p>
        </w:tc>
      </w:tr>
      <w:tr w:rsidR="00522F36" w14:paraId="4732090F" w14:textId="77777777" w:rsidTr="0035333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0A61DDA5" w14:textId="77777777" w:rsidR="00522F36" w:rsidRPr="00056F8B" w:rsidRDefault="00522F36" w:rsidP="00522F36">
            <w:pPr>
              <w:jc w:val="both"/>
              <w:rPr>
                <w:rFonts w:cstheme="minorHAnsi"/>
                <w:sz w:val="19"/>
                <w:szCs w:val="19"/>
              </w:rPr>
            </w:pPr>
            <w:r w:rsidRPr="00D01B0F">
              <w:rPr>
                <w:rFonts w:ascii="Calibri" w:hAnsi="Calibri" w:cs="Calibri"/>
                <w:sz w:val="19"/>
              </w:rPr>
              <w:t>7.3 Realizar trabajos críticos en diferentes soportes sobre la lectura de obras literarias buscando la expresión de diferentes contextos históricos y culturales y como forma de enriquecimiento y disfrute personales. (</w:t>
            </w:r>
            <w:r w:rsidRPr="00D01B0F">
              <w:rPr>
                <w:rFonts w:ascii="Calibri" w:eastAsia="Calibri" w:hAnsi="Calibri" w:cs="Calibri"/>
                <w:sz w:val="19"/>
              </w:rPr>
              <w:t>CCL1, CCL2, CCL4, CP2, CD2, CD3, CPSAA1.1, CPSAA3.2, CCEC2, CCEC3.1)</w:t>
            </w:r>
          </w:p>
          <w:p w14:paraId="11CB206D" w14:textId="1FA14F09" w:rsidR="00522F36" w:rsidRPr="00056F8B" w:rsidRDefault="00522F36" w:rsidP="00522F36">
            <w:pPr>
              <w:jc w:val="both"/>
              <w:rPr>
                <w:rFonts w:cstheme="minorHAnsi"/>
                <w:sz w:val="19"/>
                <w:szCs w:val="19"/>
              </w:rPr>
            </w:pPr>
          </w:p>
        </w:tc>
        <w:tc>
          <w:tcPr>
            <w:tcW w:w="708" w:type="dxa"/>
          </w:tcPr>
          <w:p w14:paraId="38A7A1BB" w14:textId="1BFB811A" w:rsidR="00522F36" w:rsidRPr="00056F8B" w:rsidRDefault="00522F36" w:rsidP="00522F36">
            <w:pPr>
              <w:rPr>
                <w:rFonts w:cstheme="minorHAnsi"/>
                <w:sz w:val="19"/>
                <w:szCs w:val="19"/>
              </w:rPr>
            </w:pPr>
            <w:r>
              <w:rPr>
                <w:rFonts w:cstheme="minorHAnsi"/>
                <w:sz w:val="19"/>
                <w:szCs w:val="19"/>
              </w:rPr>
              <w:t>5</w:t>
            </w:r>
          </w:p>
        </w:tc>
        <w:tc>
          <w:tcPr>
            <w:tcW w:w="1134" w:type="dxa"/>
            <w:vAlign w:val="center"/>
          </w:tcPr>
          <w:p w14:paraId="11F45C40" w14:textId="75F90D9F" w:rsidR="00522F36" w:rsidRPr="00453FB7" w:rsidRDefault="00522F36" w:rsidP="00522F36">
            <w:pPr>
              <w:rPr>
                <w:rFonts w:cstheme="minorHAnsi"/>
                <w:sz w:val="19"/>
                <w:szCs w:val="19"/>
              </w:rPr>
            </w:pPr>
            <w:r w:rsidRPr="00EB5BF8">
              <w:rPr>
                <w:rFonts w:ascii="Times New Roman" w:eastAsia="Times New Roman" w:hAnsi="Times New Roman" w:cs="Times New Roman"/>
                <w:i/>
                <w:iCs/>
                <w:color w:val="000000"/>
                <w:sz w:val="19"/>
                <w:szCs w:val="19"/>
              </w:rPr>
              <w:t>C.1.4, C.1.5</w:t>
            </w:r>
          </w:p>
        </w:tc>
        <w:tc>
          <w:tcPr>
            <w:tcW w:w="1418" w:type="dxa"/>
          </w:tcPr>
          <w:p w14:paraId="6683CA81" w14:textId="77777777" w:rsidR="00522F36" w:rsidRPr="00056F8B" w:rsidRDefault="00522F36" w:rsidP="00522F36">
            <w:pPr>
              <w:rPr>
                <w:rFonts w:cstheme="minorHAnsi"/>
                <w:sz w:val="19"/>
                <w:szCs w:val="19"/>
              </w:rPr>
            </w:pPr>
          </w:p>
        </w:tc>
        <w:tc>
          <w:tcPr>
            <w:tcW w:w="1985" w:type="dxa"/>
          </w:tcPr>
          <w:p w14:paraId="7781D2C3" w14:textId="48D0F0DB" w:rsidR="00522F36" w:rsidRDefault="00522F36" w:rsidP="00522F36">
            <w:pPr>
              <w:jc w:val="both"/>
              <w:rPr>
                <w:i/>
                <w:iCs/>
                <w:sz w:val="19"/>
                <w:szCs w:val="19"/>
              </w:rPr>
            </w:pPr>
            <w:r>
              <w:rPr>
                <w:i/>
                <w:iCs/>
                <w:sz w:val="19"/>
                <w:szCs w:val="19"/>
              </w:rPr>
              <w:t>Otro: Test de lectura</w:t>
            </w:r>
          </w:p>
        </w:tc>
        <w:sdt>
          <w:sdtPr>
            <w:rPr>
              <w:rFonts w:cstheme="minorHAnsi"/>
              <w:bCs/>
              <w:i/>
              <w:iCs/>
              <w:sz w:val="19"/>
              <w:szCs w:val="19"/>
            </w:rPr>
            <w:alias w:val="Lista"/>
            <w:tag w:val="Lista"/>
            <w:id w:val="-2021393055"/>
            <w:placeholder>
              <w:docPart w:val="4E1B45E79B3147D2BEBB75C3C2B2D6A2"/>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4A7F6BF7" w14:textId="3CD38670" w:rsidR="00522F36" w:rsidRDefault="00522F36" w:rsidP="00522F36">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155DB694" w14:textId="2296AEAD" w:rsidR="00522F36" w:rsidRPr="00D858F3" w:rsidRDefault="00522F36" w:rsidP="00522F36">
            <w:pPr>
              <w:jc w:val="center"/>
              <w:rPr>
                <w:rFonts w:cstheme="minorHAnsi"/>
                <w:b/>
                <w:i/>
                <w:iCs/>
                <w:sz w:val="19"/>
                <w:szCs w:val="19"/>
              </w:rPr>
            </w:pPr>
            <w:r w:rsidRPr="00EB5BF8">
              <w:rPr>
                <w:rFonts w:ascii="Times New Roman" w:eastAsia="Times New Roman" w:hAnsi="Times New Roman" w:cs="Times New Roman"/>
                <w:i/>
                <w:iCs/>
                <w:color w:val="000000"/>
                <w:sz w:val="19"/>
                <w:szCs w:val="19"/>
              </w:rPr>
              <w:t>U4, U8, U12</w:t>
            </w:r>
          </w:p>
        </w:tc>
      </w:tr>
      <w:tr w:rsidR="00D842F6" w14:paraId="54183A4F" w14:textId="77777777" w:rsidTr="00AE6D0C">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trPr>
        <w:tc>
          <w:tcPr>
            <w:tcW w:w="4241" w:type="dxa"/>
          </w:tcPr>
          <w:p w14:paraId="0A41333D" w14:textId="77777777" w:rsidR="00D842F6" w:rsidRPr="00056F8B" w:rsidRDefault="00D842F6" w:rsidP="00D842F6">
            <w:pPr>
              <w:jc w:val="both"/>
              <w:rPr>
                <w:rFonts w:cstheme="minorHAnsi"/>
                <w:sz w:val="19"/>
                <w:szCs w:val="19"/>
              </w:rPr>
            </w:pPr>
            <w:r w:rsidRPr="00D01B0F">
              <w:rPr>
                <w:rFonts w:ascii="Calibri" w:hAnsi="Calibri" w:cs="Calibri"/>
                <w:sz w:val="19"/>
              </w:rPr>
              <w:t>8.1 Explicar y argumentar la interpretación de las obras complejas leídas mediante el análisis de las relaciones internas de sus elementos constitutivos con el sentido de la obra y de las relaciones externas del texto con su contexto sociohistórico y con la tradición literaria, utilizando un metalenguaje específico e incorporando juicios de valor vinculados a la apreciación estética y temática de las obras. (CCL1, CCL2, CCL4, CP2, STEM2, CD2, CPSAA4, CCEC2, CCEC4.2)</w:t>
            </w:r>
          </w:p>
          <w:p w14:paraId="69254532" w14:textId="51642736" w:rsidR="00D842F6" w:rsidRPr="00056F8B" w:rsidRDefault="00D842F6" w:rsidP="00D842F6">
            <w:pPr>
              <w:jc w:val="both"/>
              <w:rPr>
                <w:rFonts w:cstheme="minorHAnsi"/>
                <w:sz w:val="19"/>
                <w:szCs w:val="19"/>
              </w:rPr>
            </w:pPr>
          </w:p>
        </w:tc>
        <w:tc>
          <w:tcPr>
            <w:tcW w:w="708" w:type="dxa"/>
          </w:tcPr>
          <w:p w14:paraId="55DC8985" w14:textId="4F42B076" w:rsidR="00D842F6" w:rsidRPr="00056F8B" w:rsidRDefault="00D842F6" w:rsidP="00D842F6">
            <w:pPr>
              <w:jc w:val="both"/>
              <w:rPr>
                <w:rFonts w:eastAsia="Calibri" w:cstheme="minorHAnsi"/>
                <w:sz w:val="19"/>
                <w:szCs w:val="19"/>
              </w:rPr>
            </w:pPr>
            <w:r>
              <w:rPr>
                <w:rFonts w:eastAsia="Calibri" w:cstheme="minorHAnsi"/>
                <w:sz w:val="19"/>
                <w:szCs w:val="19"/>
              </w:rPr>
              <w:t>13</w:t>
            </w:r>
          </w:p>
        </w:tc>
        <w:tc>
          <w:tcPr>
            <w:tcW w:w="1134" w:type="dxa"/>
            <w:vAlign w:val="center"/>
          </w:tcPr>
          <w:p w14:paraId="0894A4E9" w14:textId="68E5923E" w:rsidR="00D842F6" w:rsidRPr="00056F8B" w:rsidRDefault="00D842F6" w:rsidP="00D842F6">
            <w:pPr>
              <w:jc w:val="both"/>
              <w:rPr>
                <w:rFonts w:cstheme="minorHAnsi"/>
                <w:sz w:val="19"/>
                <w:szCs w:val="19"/>
              </w:rPr>
            </w:pPr>
            <w:r w:rsidRPr="00EB5BF8">
              <w:rPr>
                <w:rFonts w:ascii="Times New Roman" w:eastAsia="Times New Roman" w:hAnsi="Times New Roman" w:cs="Times New Roman"/>
                <w:i/>
                <w:iCs/>
                <w:color w:val="000000"/>
                <w:sz w:val="19"/>
                <w:szCs w:val="19"/>
              </w:rPr>
              <w:t>C.2.3, C.2.4, C.2.5</w:t>
            </w:r>
          </w:p>
        </w:tc>
        <w:tc>
          <w:tcPr>
            <w:tcW w:w="1418" w:type="dxa"/>
          </w:tcPr>
          <w:p w14:paraId="49874035" w14:textId="77777777" w:rsidR="00D842F6" w:rsidRPr="00056F8B" w:rsidRDefault="00D842F6" w:rsidP="00D842F6">
            <w:pPr>
              <w:jc w:val="both"/>
              <w:rPr>
                <w:rFonts w:cstheme="minorHAnsi"/>
                <w:sz w:val="19"/>
                <w:szCs w:val="19"/>
              </w:rPr>
            </w:pPr>
          </w:p>
        </w:tc>
        <w:sdt>
          <w:sdtPr>
            <w:rPr>
              <w:i/>
              <w:iCs/>
              <w:sz w:val="19"/>
              <w:szCs w:val="19"/>
            </w:rPr>
            <w:alias w:val="Lista"/>
            <w:tag w:val="Lista"/>
            <w:id w:val="1399554098"/>
            <w:placeholder>
              <w:docPart w:val="D334695470C445618538CFA92F06E61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14915454" w14:textId="4001A794" w:rsidR="00D842F6" w:rsidRPr="00056F8B" w:rsidRDefault="00D842F6" w:rsidP="00D842F6">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1137564399"/>
            <w:placeholder>
              <w:docPart w:val="2198556560F34BCB8682F0A01254A236"/>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265CDC61" w14:textId="3C8FF534" w:rsidR="00D842F6" w:rsidRPr="00056F8B" w:rsidRDefault="00D842F6" w:rsidP="00D842F6">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537F421D" w14:textId="4E31A3B9" w:rsidR="00D842F6" w:rsidRPr="00D842F6" w:rsidRDefault="00D842F6" w:rsidP="00D842F6">
            <w:pPr>
              <w:rPr>
                <w:rFonts w:cstheme="minorHAnsi"/>
                <w:sz w:val="19"/>
                <w:szCs w:val="19"/>
              </w:rPr>
            </w:pPr>
            <w:r w:rsidRPr="00EB5BF8">
              <w:rPr>
                <w:rFonts w:ascii="Times New Roman" w:eastAsia="Times New Roman" w:hAnsi="Times New Roman" w:cs="Times New Roman"/>
                <w:i/>
                <w:iCs/>
                <w:color w:val="000000"/>
                <w:sz w:val="19"/>
                <w:szCs w:val="19"/>
              </w:rPr>
              <w:t>U2, U3, U6, U7, U11, U12</w:t>
            </w:r>
          </w:p>
        </w:tc>
      </w:tr>
      <w:tr w:rsidR="00D5713E" w14:paraId="6AE77D1C" w14:textId="77777777" w:rsidTr="00CD47F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8"/>
        </w:trPr>
        <w:tc>
          <w:tcPr>
            <w:tcW w:w="4241" w:type="dxa"/>
          </w:tcPr>
          <w:p w14:paraId="42BC6F87" w14:textId="77777777" w:rsidR="00D5713E" w:rsidRPr="00056F8B" w:rsidRDefault="00D5713E" w:rsidP="00D5713E">
            <w:pPr>
              <w:jc w:val="both"/>
              <w:rPr>
                <w:rFonts w:cstheme="minorHAnsi"/>
                <w:sz w:val="19"/>
                <w:szCs w:val="19"/>
              </w:rPr>
            </w:pPr>
            <w:r w:rsidRPr="00D01B0F">
              <w:rPr>
                <w:rFonts w:ascii="Calibri" w:hAnsi="Calibri" w:cs="Calibri"/>
                <w:sz w:val="19"/>
              </w:rPr>
              <w:t xml:space="preserve">8.2 Consolidar la elaboración y desarrollo de proyectos de investigación que se concreten en una exposición oral, un ensayo o una presentación multimodal, estableciendo vínculos argumentados entre los clásicos de la literatura española objeto de lectura guiada y otros textos y manifestaciones artísticas clásicas o contemporáneas, en función de temas, tópicos, estructuras, lenguaje, recursos </w:t>
            </w:r>
            <w:r w:rsidRPr="00D01B0F">
              <w:rPr>
                <w:rFonts w:ascii="Calibri" w:hAnsi="Calibri" w:cs="Calibri"/>
                <w:sz w:val="19"/>
              </w:rPr>
              <w:lastRenderedPageBreak/>
              <w:t xml:space="preserve">expresivos y valores éticos y estéticos, y explicitando la implicación y la respuesta personal del lector en la    lectura. </w:t>
            </w:r>
            <w:r w:rsidRPr="00D01B0F">
              <w:rPr>
                <w:rFonts w:ascii="Calibri" w:eastAsia="Calibri" w:hAnsi="Calibri" w:cs="Calibri"/>
                <w:sz w:val="19"/>
              </w:rPr>
              <w:t>(CCL1, CCL4, CP2, STEM2, CD2, CPSAA4, CC1, CCEC3.1, CCEC4.2)</w:t>
            </w:r>
          </w:p>
          <w:p w14:paraId="6792D195" w14:textId="6CDF047F" w:rsidR="00D5713E" w:rsidRPr="00056F8B" w:rsidRDefault="00D5713E" w:rsidP="00D5713E">
            <w:pPr>
              <w:jc w:val="both"/>
              <w:rPr>
                <w:rFonts w:cstheme="minorHAnsi"/>
                <w:sz w:val="19"/>
                <w:szCs w:val="19"/>
              </w:rPr>
            </w:pPr>
          </w:p>
        </w:tc>
        <w:tc>
          <w:tcPr>
            <w:tcW w:w="708" w:type="dxa"/>
          </w:tcPr>
          <w:p w14:paraId="067F2A2F" w14:textId="4C788A2A" w:rsidR="00D5713E" w:rsidRPr="00056F8B" w:rsidRDefault="00D5713E" w:rsidP="00D5713E">
            <w:pPr>
              <w:jc w:val="both"/>
              <w:rPr>
                <w:rFonts w:eastAsia="Calibri" w:cstheme="minorHAnsi"/>
                <w:sz w:val="19"/>
                <w:szCs w:val="19"/>
              </w:rPr>
            </w:pPr>
            <w:r>
              <w:rPr>
                <w:rFonts w:eastAsia="Calibri" w:cstheme="minorHAnsi"/>
                <w:sz w:val="19"/>
                <w:szCs w:val="19"/>
              </w:rPr>
              <w:lastRenderedPageBreak/>
              <w:t>3</w:t>
            </w:r>
          </w:p>
        </w:tc>
        <w:tc>
          <w:tcPr>
            <w:tcW w:w="1134" w:type="dxa"/>
            <w:vAlign w:val="center"/>
          </w:tcPr>
          <w:p w14:paraId="5781F383" w14:textId="00413BC6" w:rsidR="00D5713E" w:rsidRPr="001F36D7" w:rsidRDefault="00D5713E" w:rsidP="00D5713E">
            <w:pPr>
              <w:rPr>
                <w:rFonts w:cstheme="minorHAnsi"/>
                <w:sz w:val="19"/>
                <w:szCs w:val="19"/>
              </w:rPr>
            </w:pPr>
            <w:r w:rsidRPr="00EB5BF8">
              <w:rPr>
                <w:rFonts w:ascii="Times New Roman" w:eastAsia="Times New Roman" w:hAnsi="Times New Roman" w:cs="Times New Roman"/>
                <w:i/>
                <w:iCs/>
                <w:color w:val="000000"/>
                <w:sz w:val="19"/>
                <w:szCs w:val="19"/>
              </w:rPr>
              <w:t>C.2.3, C.2.4, C.2.5, C.2.9</w:t>
            </w:r>
          </w:p>
        </w:tc>
        <w:tc>
          <w:tcPr>
            <w:tcW w:w="1418" w:type="dxa"/>
          </w:tcPr>
          <w:p w14:paraId="2F67C966" w14:textId="77777777" w:rsidR="00D5713E" w:rsidRPr="00056F8B" w:rsidRDefault="00D5713E" w:rsidP="00D5713E">
            <w:pPr>
              <w:jc w:val="both"/>
              <w:rPr>
                <w:rFonts w:cstheme="minorHAnsi"/>
                <w:sz w:val="19"/>
                <w:szCs w:val="19"/>
              </w:rPr>
            </w:pPr>
          </w:p>
        </w:tc>
        <w:sdt>
          <w:sdtPr>
            <w:rPr>
              <w:i/>
              <w:iCs/>
              <w:sz w:val="19"/>
              <w:szCs w:val="19"/>
            </w:rPr>
            <w:alias w:val="Lista"/>
            <w:tag w:val="Lista"/>
            <w:id w:val="-419560234"/>
            <w:placeholder>
              <w:docPart w:val="D231BFE9C91B4D0DB7D73E370C9F914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6E7D1A9A" w14:textId="70603BCB" w:rsidR="00D5713E" w:rsidRPr="00056F8B" w:rsidRDefault="00D5713E" w:rsidP="00D5713E">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510272121"/>
            <w:placeholder>
              <w:docPart w:val="4F85DC4BBEBB42D19BF9068C0AB3D31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507289E5" w14:textId="346CF6B0" w:rsidR="00D5713E" w:rsidRPr="00056F8B" w:rsidRDefault="00D5713E" w:rsidP="00D5713E">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5520EB16" w14:textId="13F88BF7" w:rsidR="00D5713E" w:rsidRPr="00D5713E" w:rsidRDefault="00D5713E" w:rsidP="00D5713E">
            <w:pPr>
              <w:jc w:val="center"/>
              <w:rPr>
                <w:rFonts w:cstheme="minorHAnsi"/>
                <w:bCs/>
                <w:i/>
                <w:iCs/>
                <w:sz w:val="19"/>
                <w:szCs w:val="19"/>
              </w:rPr>
            </w:pPr>
            <w:r w:rsidRPr="00EB5BF8">
              <w:rPr>
                <w:rFonts w:ascii="Times New Roman" w:eastAsia="Times New Roman" w:hAnsi="Times New Roman" w:cs="Times New Roman"/>
                <w:i/>
                <w:iCs/>
                <w:color w:val="000000"/>
                <w:sz w:val="19"/>
                <w:szCs w:val="19"/>
              </w:rPr>
              <w:t>U2, U3, U6, U7, U11, U12</w:t>
            </w:r>
          </w:p>
        </w:tc>
      </w:tr>
      <w:tr w:rsidR="002924D3" w14:paraId="24443B44" w14:textId="77777777" w:rsidTr="00B26779">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41" w:type="dxa"/>
          </w:tcPr>
          <w:p w14:paraId="6D7274F3" w14:textId="77777777" w:rsidR="002924D3" w:rsidRPr="00056F8B" w:rsidRDefault="002924D3" w:rsidP="002924D3">
            <w:pPr>
              <w:jc w:val="both"/>
              <w:rPr>
                <w:rFonts w:cstheme="minorHAnsi"/>
                <w:sz w:val="19"/>
                <w:szCs w:val="19"/>
              </w:rPr>
            </w:pPr>
            <w:r w:rsidRPr="00D01B0F">
              <w:rPr>
                <w:rFonts w:ascii="Calibri" w:hAnsi="Calibri" w:cs="Calibri"/>
                <w:sz w:val="19"/>
              </w:rPr>
              <w:t xml:space="preserve">8.3 Crear textos personales o colectivos de complejidad relativa con intención literaria y conciencia de   estilo, en distintos soportes ayudándose de otros lenguajes artísticos y audiovisuales, a partir de la lectura de obras o fragmentos significativos en los que se empleen las convenciones formales de los diversos géneros y estilos literarios. </w:t>
            </w:r>
            <w:r w:rsidRPr="00D01B0F">
              <w:rPr>
                <w:rFonts w:ascii="Calibri" w:eastAsia="Calibri" w:hAnsi="Calibri" w:cs="Calibri"/>
                <w:sz w:val="19"/>
              </w:rPr>
              <w:t>(CCL1, CP2, CD2, CPSAA4, CC1, CCEC3.1, CCEC3.2, CCEC4.2)</w:t>
            </w:r>
          </w:p>
          <w:p w14:paraId="3398EC34" w14:textId="35F4050C" w:rsidR="002924D3" w:rsidRPr="00056F8B" w:rsidRDefault="002924D3" w:rsidP="002924D3">
            <w:pPr>
              <w:jc w:val="both"/>
              <w:rPr>
                <w:rFonts w:cstheme="minorHAnsi"/>
                <w:sz w:val="19"/>
                <w:szCs w:val="19"/>
              </w:rPr>
            </w:pPr>
          </w:p>
        </w:tc>
        <w:tc>
          <w:tcPr>
            <w:tcW w:w="708" w:type="dxa"/>
          </w:tcPr>
          <w:p w14:paraId="0CAA5D96" w14:textId="6C78FE61" w:rsidR="002924D3" w:rsidRPr="00056F8B" w:rsidRDefault="002924D3" w:rsidP="002924D3">
            <w:pPr>
              <w:rPr>
                <w:rFonts w:cstheme="minorHAnsi"/>
                <w:sz w:val="19"/>
                <w:szCs w:val="19"/>
              </w:rPr>
            </w:pPr>
            <w:r>
              <w:rPr>
                <w:rFonts w:cstheme="minorHAnsi"/>
                <w:sz w:val="19"/>
                <w:szCs w:val="19"/>
              </w:rPr>
              <w:t>0,5</w:t>
            </w:r>
          </w:p>
        </w:tc>
        <w:tc>
          <w:tcPr>
            <w:tcW w:w="1134" w:type="dxa"/>
            <w:vAlign w:val="center"/>
          </w:tcPr>
          <w:p w14:paraId="7ED4FD09" w14:textId="0F48E654" w:rsidR="002924D3" w:rsidRPr="00056F8B" w:rsidRDefault="002924D3" w:rsidP="002924D3">
            <w:pPr>
              <w:rPr>
                <w:rFonts w:cstheme="minorHAnsi"/>
                <w:sz w:val="19"/>
                <w:szCs w:val="19"/>
              </w:rPr>
            </w:pPr>
            <w:r w:rsidRPr="00EB5BF8">
              <w:rPr>
                <w:rFonts w:ascii="Times New Roman" w:eastAsia="Times New Roman" w:hAnsi="Times New Roman" w:cs="Times New Roman"/>
                <w:i/>
                <w:iCs/>
                <w:color w:val="000000"/>
                <w:sz w:val="19"/>
                <w:szCs w:val="19"/>
              </w:rPr>
              <w:t>C.2.3, C.2.4, C.2.5, C.2.11</w:t>
            </w:r>
          </w:p>
        </w:tc>
        <w:tc>
          <w:tcPr>
            <w:tcW w:w="1418" w:type="dxa"/>
          </w:tcPr>
          <w:p w14:paraId="4BFC2F4A" w14:textId="77777777" w:rsidR="002924D3" w:rsidRPr="00056F8B" w:rsidRDefault="002924D3" w:rsidP="002924D3">
            <w:pPr>
              <w:rPr>
                <w:rFonts w:cstheme="minorHAnsi"/>
                <w:sz w:val="19"/>
                <w:szCs w:val="19"/>
              </w:rPr>
            </w:pPr>
          </w:p>
        </w:tc>
        <w:sdt>
          <w:sdtPr>
            <w:rPr>
              <w:i/>
              <w:iCs/>
              <w:sz w:val="19"/>
              <w:szCs w:val="19"/>
            </w:rPr>
            <w:alias w:val="Lista"/>
            <w:tag w:val="Lista"/>
            <w:id w:val="687566175"/>
            <w:placeholder>
              <w:docPart w:val="8181E76EBC764E76A1E6609F30B48A4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7DBA45F1" w14:textId="6F0BAA79" w:rsidR="002924D3" w:rsidRDefault="002924D3" w:rsidP="002924D3">
                <w:pPr>
                  <w:jc w:val="both"/>
                  <w:rPr>
                    <w:i/>
                    <w:iCs/>
                    <w:sz w:val="19"/>
                    <w:szCs w:val="19"/>
                  </w:rPr>
                </w:pPr>
                <w:r>
                  <w:rPr>
                    <w:i/>
                    <w:iCs/>
                    <w:sz w:val="19"/>
                    <w:szCs w:val="19"/>
                  </w:rPr>
                  <w:t>Proyecto</w:t>
                </w:r>
              </w:p>
            </w:tc>
          </w:sdtContent>
        </w:sdt>
        <w:sdt>
          <w:sdtPr>
            <w:rPr>
              <w:rFonts w:cstheme="minorHAnsi"/>
              <w:bCs/>
              <w:i/>
              <w:iCs/>
              <w:sz w:val="19"/>
              <w:szCs w:val="19"/>
            </w:rPr>
            <w:alias w:val="Lista"/>
            <w:tag w:val="Lista"/>
            <w:id w:val="-845399753"/>
            <w:placeholder>
              <w:docPart w:val="99C4977E4F4441EAB6B02485EC72E40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6E1A344C" w14:textId="3480C871" w:rsidR="002924D3" w:rsidRDefault="002924D3" w:rsidP="002924D3">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7E552A49" w14:textId="55F68375" w:rsidR="002924D3" w:rsidRPr="00D858F3" w:rsidRDefault="002924D3" w:rsidP="002924D3">
            <w:pPr>
              <w:jc w:val="center"/>
              <w:rPr>
                <w:rFonts w:cstheme="minorHAnsi"/>
                <w:b/>
                <w:i/>
                <w:iCs/>
                <w:sz w:val="19"/>
                <w:szCs w:val="19"/>
              </w:rPr>
            </w:pPr>
            <w:r w:rsidRPr="00EB5BF8">
              <w:rPr>
                <w:rFonts w:ascii="Times New Roman" w:eastAsia="Times New Roman" w:hAnsi="Times New Roman" w:cs="Times New Roman"/>
                <w:i/>
                <w:iCs/>
                <w:color w:val="000000"/>
                <w:sz w:val="19"/>
                <w:szCs w:val="19"/>
              </w:rPr>
              <w:t>U2, U3, U6, U7, U11, U12</w:t>
            </w:r>
          </w:p>
        </w:tc>
      </w:tr>
      <w:tr w:rsidR="00294C45" w14:paraId="2AE34BEF" w14:textId="77777777" w:rsidTr="00B634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26A10184" w14:textId="77777777" w:rsidR="00294C45" w:rsidRPr="00056F8B" w:rsidRDefault="00294C45" w:rsidP="00294C45">
            <w:pPr>
              <w:jc w:val="both"/>
              <w:rPr>
                <w:rFonts w:cstheme="minorHAnsi"/>
                <w:sz w:val="19"/>
                <w:szCs w:val="19"/>
              </w:rPr>
            </w:pPr>
            <w:r w:rsidRPr="00D01B0F">
              <w:rPr>
                <w:rFonts w:ascii="Calibri" w:hAnsi="Calibri" w:cs="Calibri"/>
                <w:sz w:val="19"/>
              </w:rPr>
              <w:t xml:space="preserve">8.4 Conocer las características generales de la literatura española desde su origen hasta el Romanticismo, así como los autores y obras relevantes, valorando la aportación de los autores de Castilla y León y utilizando fuentes bibliográficas en distintos soportes para su estudio, así como la técnica del comentario de texto literario. </w:t>
            </w:r>
            <w:r w:rsidRPr="00D01B0F">
              <w:rPr>
                <w:rFonts w:ascii="Calibri" w:eastAsia="Calibri" w:hAnsi="Calibri" w:cs="Calibri"/>
                <w:sz w:val="19"/>
              </w:rPr>
              <w:t>(CCL2, CCL4, CD3, CC1, CCEC1, CCEC2, CCEC4.2)</w:t>
            </w:r>
          </w:p>
          <w:p w14:paraId="499BF9F6" w14:textId="48816232" w:rsidR="00294C45" w:rsidRPr="00056F8B" w:rsidRDefault="00294C45" w:rsidP="00294C45">
            <w:pPr>
              <w:jc w:val="both"/>
              <w:rPr>
                <w:rFonts w:cstheme="minorHAnsi"/>
                <w:sz w:val="19"/>
                <w:szCs w:val="19"/>
              </w:rPr>
            </w:pPr>
          </w:p>
        </w:tc>
        <w:tc>
          <w:tcPr>
            <w:tcW w:w="708" w:type="dxa"/>
          </w:tcPr>
          <w:p w14:paraId="7FD1302D" w14:textId="08AC1A48" w:rsidR="00294C45" w:rsidRPr="00056F8B" w:rsidRDefault="00294C45" w:rsidP="00294C45">
            <w:pPr>
              <w:rPr>
                <w:rFonts w:cstheme="minorHAnsi"/>
                <w:sz w:val="19"/>
                <w:szCs w:val="19"/>
              </w:rPr>
            </w:pPr>
            <w:r>
              <w:rPr>
                <w:rFonts w:cstheme="minorHAnsi"/>
                <w:sz w:val="19"/>
                <w:szCs w:val="19"/>
              </w:rPr>
              <w:t>12</w:t>
            </w:r>
          </w:p>
        </w:tc>
        <w:tc>
          <w:tcPr>
            <w:tcW w:w="1134" w:type="dxa"/>
            <w:vAlign w:val="center"/>
          </w:tcPr>
          <w:p w14:paraId="17321813" w14:textId="2CFA44EB" w:rsidR="00294C45" w:rsidRPr="00056F8B" w:rsidRDefault="00294C45" w:rsidP="00294C45">
            <w:pPr>
              <w:rPr>
                <w:rFonts w:cstheme="minorHAnsi"/>
                <w:sz w:val="19"/>
                <w:szCs w:val="19"/>
              </w:rPr>
            </w:pPr>
            <w:r w:rsidRPr="00EB5BF8">
              <w:rPr>
                <w:rFonts w:ascii="Times New Roman" w:eastAsia="Times New Roman" w:hAnsi="Times New Roman" w:cs="Times New Roman"/>
                <w:i/>
                <w:iCs/>
                <w:color w:val="000000"/>
                <w:sz w:val="19"/>
                <w:szCs w:val="19"/>
              </w:rPr>
              <w:t>C.2.1, C.2.2, C.2.6</w:t>
            </w:r>
          </w:p>
        </w:tc>
        <w:tc>
          <w:tcPr>
            <w:tcW w:w="1418" w:type="dxa"/>
          </w:tcPr>
          <w:p w14:paraId="77D24FC4" w14:textId="77777777" w:rsidR="00294C45" w:rsidRPr="00056F8B" w:rsidRDefault="00294C45" w:rsidP="00294C45">
            <w:pPr>
              <w:rPr>
                <w:rFonts w:cstheme="minorHAnsi"/>
                <w:sz w:val="19"/>
                <w:szCs w:val="19"/>
              </w:rPr>
            </w:pPr>
          </w:p>
        </w:tc>
        <w:sdt>
          <w:sdtPr>
            <w:rPr>
              <w:i/>
              <w:iCs/>
              <w:sz w:val="19"/>
              <w:szCs w:val="19"/>
            </w:rPr>
            <w:alias w:val="Lista"/>
            <w:tag w:val="Lista"/>
            <w:id w:val="2024581615"/>
            <w:placeholder>
              <w:docPart w:val="FD2F62FD699C4736A201DC4774DF7274"/>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4FFCB80E" w14:textId="7722CDEE" w:rsidR="00294C45" w:rsidRDefault="00294C45" w:rsidP="00294C45">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179357181"/>
            <w:placeholder>
              <w:docPart w:val="02B97726B0104836888A664B196E03C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2D2DDCC2" w14:textId="603B2ADA" w:rsidR="00294C45" w:rsidRDefault="00294C45" w:rsidP="00294C45">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537AD8FD" w14:textId="36934BFE" w:rsidR="00294C45" w:rsidRPr="00294C45" w:rsidRDefault="00294C45" w:rsidP="00294C45">
            <w:pPr>
              <w:rPr>
                <w:rFonts w:cstheme="minorHAnsi"/>
                <w:sz w:val="19"/>
                <w:szCs w:val="19"/>
              </w:rPr>
            </w:pPr>
            <w:r w:rsidRPr="00EB5BF8">
              <w:rPr>
                <w:rFonts w:ascii="Times New Roman" w:eastAsia="Times New Roman" w:hAnsi="Times New Roman" w:cs="Times New Roman"/>
                <w:i/>
                <w:iCs/>
                <w:color w:val="000000"/>
                <w:sz w:val="19"/>
                <w:szCs w:val="19"/>
              </w:rPr>
              <w:t>U2, U3, U6, U7, U11, U12</w:t>
            </w:r>
          </w:p>
        </w:tc>
      </w:tr>
      <w:tr w:rsidR="000A7E47" w14:paraId="1AB4F870" w14:textId="77777777" w:rsidTr="00AB716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1"/>
        </w:trPr>
        <w:tc>
          <w:tcPr>
            <w:tcW w:w="4241" w:type="dxa"/>
          </w:tcPr>
          <w:p w14:paraId="01EA9799" w14:textId="77777777" w:rsidR="000A7E47" w:rsidRPr="00056F8B" w:rsidRDefault="000A7E47" w:rsidP="000A7E47">
            <w:pPr>
              <w:jc w:val="both"/>
              <w:rPr>
                <w:rFonts w:cstheme="minorHAnsi"/>
                <w:sz w:val="19"/>
                <w:szCs w:val="19"/>
              </w:rPr>
            </w:pPr>
            <w:r w:rsidRPr="00D01B0F">
              <w:rPr>
                <w:rFonts w:ascii="Calibri" w:hAnsi="Calibri" w:cs="Calibri"/>
                <w:sz w:val="19"/>
              </w:rPr>
              <w:t>8.5 Utilizar la literatura como forma de adquisición de nuevos conocimientos y como fuente de reflexión, de enriquecimiento personal y de placer, valorando lo que el texto literario tiene de representación e interpretación del mundo. (</w:t>
            </w:r>
            <w:r w:rsidRPr="00D01B0F">
              <w:rPr>
                <w:rFonts w:ascii="Calibri" w:eastAsia="Calibri" w:hAnsi="Calibri" w:cs="Calibri"/>
                <w:sz w:val="19"/>
              </w:rPr>
              <w:t>CCL2, CCL4, CP2, CD3, CC1, CCEC1, CCEC3.1, CCEC3.2, CCEC4.2)</w:t>
            </w:r>
          </w:p>
          <w:p w14:paraId="0B8A7DDF" w14:textId="3B8BEC07" w:rsidR="000A7E47" w:rsidRPr="00056F8B" w:rsidRDefault="000A7E47" w:rsidP="000A7E47">
            <w:pPr>
              <w:jc w:val="both"/>
              <w:rPr>
                <w:rFonts w:cstheme="minorHAnsi"/>
                <w:sz w:val="19"/>
                <w:szCs w:val="19"/>
              </w:rPr>
            </w:pPr>
          </w:p>
        </w:tc>
        <w:tc>
          <w:tcPr>
            <w:tcW w:w="708" w:type="dxa"/>
          </w:tcPr>
          <w:p w14:paraId="5B0B80BE" w14:textId="4D78F999" w:rsidR="000A7E47" w:rsidRPr="00056F8B" w:rsidRDefault="000A7E47" w:rsidP="000A7E47">
            <w:pPr>
              <w:jc w:val="both"/>
              <w:rPr>
                <w:rFonts w:eastAsia="Calibri" w:cstheme="minorHAnsi"/>
                <w:sz w:val="19"/>
                <w:szCs w:val="19"/>
              </w:rPr>
            </w:pPr>
            <w:r>
              <w:rPr>
                <w:rFonts w:eastAsia="Calibri" w:cstheme="minorHAnsi"/>
                <w:sz w:val="19"/>
                <w:szCs w:val="19"/>
              </w:rPr>
              <w:t>1</w:t>
            </w:r>
          </w:p>
        </w:tc>
        <w:tc>
          <w:tcPr>
            <w:tcW w:w="1134" w:type="dxa"/>
            <w:vAlign w:val="center"/>
          </w:tcPr>
          <w:p w14:paraId="6356E3B8" w14:textId="132A0BCD" w:rsidR="000A7E47" w:rsidRPr="00AF70CF" w:rsidRDefault="000A7E47" w:rsidP="000A7E47">
            <w:pPr>
              <w:rPr>
                <w:rFonts w:cstheme="minorHAnsi"/>
                <w:sz w:val="19"/>
                <w:szCs w:val="19"/>
              </w:rPr>
            </w:pPr>
            <w:r w:rsidRPr="00EB5BF8">
              <w:rPr>
                <w:rFonts w:ascii="Times New Roman" w:eastAsia="Times New Roman" w:hAnsi="Times New Roman" w:cs="Times New Roman"/>
                <w:i/>
                <w:iCs/>
                <w:color w:val="000000"/>
                <w:sz w:val="19"/>
                <w:szCs w:val="19"/>
              </w:rPr>
              <w:t>C.2.7</w:t>
            </w:r>
          </w:p>
        </w:tc>
        <w:tc>
          <w:tcPr>
            <w:tcW w:w="1418" w:type="dxa"/>
          </w:tcPr>
          <w:p w14:paraId="176AFCDD" w14:textId="77777777" w:rsidR="000A7E47" w:rsidRPr="00056F8B" w:rsidRDefault="000A7E47" w:rsidP="000A7E47">
            <w:pPr>
              <w:jc w:val="both"/>
              <w:rPr>
                <w:rFonts w:cstheme="minorHAnsi"/>
                <w:sz w:val="19"/>
                <w:szCs w:val="19"/>
              </w:rPr>
            </w:pPr>
          </w:p>
        </w:tc>
        <w:sdt>
          <w:sdtPr>
            <w:rPr>
              <w:i/>
              <w:iCs/>
              <w:sz w:val="19"/>
              <w:szCs w:val="19"/>
            </w:rPr>
            <w:alias w:val="Lista"/>
            <w:tag w:val="Lista"/>
            <w:id w:val="-1933040895"/>
            <w:placeholder>
              <w:docPart w:val="367773C70E334A32AEA0AFDFDE8725A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7E8AAA38" w14:textId="0E71AEA0" w:rsidR="000A7E47" w:rsidRPr="00056F8B" w:rsidRDefault="000A7E47" w:rsidP="000A7E47">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739704126"/>
            <w:placeholder>
              <w:docPart w:val="455F7E0E838A433E9A27F1549A48D63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28B1256D" w14:textId="2E7B5091" w:rsidR="000A7E47" w:rsidRPr="00056F8B" w:rsidRDefault="000A7E47" w:rsidP="000A7E47">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2EF57C79" w14:textId="1D6CE604" w:rsidR="000A7E47" w:rsidRPr="000A7E47" w:rsidRDefault="000A7E47" w:rsidP="000A7E47">
            <w:pPr>
              <w:rPr>
                <w:rFonts w:cstheme="minorHAnsi"/>
                <w:sz w:val="19"/>
                <w:szCs w:val="19"/>
              </w:rPr>
            </w:pPr>
            <w:r w:rsidRPr="00EB5BF8">
              <w:rPr>
                <w:rFonts w:ascii="Times New Roman" w:eastAsia="Times New Roman" w:hAnsi="Times New Roman" w:cs="Times New Roman"/>
                <w:i/>
                <w:iCs/>
                <w:color w:val="000000"/>
                <w:sz w:val="19"/>
                <w:szCs w:val="19"/>
              </w:rPr>
              <w:t>U2, U3, U6, U7, U11, U12</w:t>
            </w:r>
          </w:p>
        </w:tc>
      </w:tr>
      <w:tr w:rsidR="00797887" w14:paraId="2EA73984" w14:textId="77777777" w:rsidTr="00C71F6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4277F152" w14:textId="77777777" w:rsidR="00797887" w:rsidRPr="00056F8B" w:rsidRDefault="00797887" w:rsidP="00797887">
            <w:pPr>
              <w:jc w:val="both"/>
              <w:rPr>
                <w:rFonts w:cstheme="minorHAnsi"/>
                <w:sz w:val="19"/>
                <w:szCs w:val="19"/>
              </w:rPr>
            </w:pPr>
            <w:r w:rsidRPr="00D01B0F">
              <w:rPr>
                <w:rFonts w:ascii="Calibri" w:hAnsi="Calibri" w:cs="Calibri"/>
                <w:sz w:val="19"/>
              </w:rPr>
              <w:t xml:space="preserve">9.1 Revisar los propios textos y hacer propuestas de mejora argumentando los cambios a partir de la reflexión metalingüística e interlingüística y </w:t>
            </w:r>
            <w:r w:rsidRPr="00D01B0F">
              <w:rPr>
                <w:rFonts w:ascii="Calibri" w:hAnsi="Calibri" w:cs="Calibri"/>
                <w:sz w:val="19"/>
              </w:rPr>
              <w:lastRenderedPageBreak/>
              <w:t>utilizando la terminología adecuada e identificar y subsanar problemas de comprensión lectora utilizando los conocimientos explícitos sobre la lengua y su uso. (CCL1, CCL2, CCL3, CCL4, CP2, STEM1, STEM2, CD3, CD4, CPSAA5)</w:t>
            </w:r>
          </w:p>
          <w:p w14:paraId="7E102A10" w14:textId="1A72D592" w:rsidR="00797887" w:rsidRPr="00056F8B" w:rsidRDefault="00797887" w:rsidP="00797887">
            <w:pPr>
              <w:jc w:val="both"/>
              <w:rPr>
                <w:rFonts w:cstheme="minorHAnsi"/>
                <w:sz w:val="19"/>
                <w:szCs w:val="19"/>
              </w:rPr>
            </w:pPr>
          </w:p>
        </w:tc>
        <w:tc>
          <w:tcPr>
            <w:tcW w:w="708" w:type="dxa"/>
          </w:tcPr>
          <w:p w14:paraId="4D2AA2B2" w14:textId="350C3A53" w:rsidR="00797887" w:rsidRPr="00056F8B" w:rsidRDefault="00797887" w:rsidP="00797887">
            <w:pPr>
              <w:jc w:val="both"/>
              <w:rPr>
                <w:rFonts w:eastAsia="Calibri" w:cstheme="minorHAnsi"/>
                <w:sz w:val="19"/>
                <w:szCs w:val="19"/>
              </w:rPr>
            </w:pPr>
            <w:r>
              <w:rPr>
                <w:rFonts w:eastAsia="Calibri" w:cstheme="minorHAnsi"/>
                <w:sz w:val="19"/>
                <w:szCs w:val="19"/>
              </w:rPr>
              <w:lastRenderedPageBreak/>
              <w:t>1</w:t>
            </w:r>
          </w:p>
        </w:tc>
        <w:tc>
          <w:tcPr>
            <w:tcW w:w="1134" w:type="dxa"/>
          </w:tcPr>
          <w:p w14:paraId="2CC0FF56" w14:textId="735DD6C4" w:rsidR="00797887" w:rsidRDefault="00797887" w:rsidP="00797887">
            <w:pPr>
              <w:jc w:val="both"/>
              <w:rPr>
                <w:rFonts w:eastAsia="Calibri"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D.1</w:t>
            </w:r>
          </w:p>
          <w:p w14:paraId="445A89A6" w14:textId="77777777" w:rsidR="00797887" w:rsidRDefault="00797887" w:rsidP="00797887">
            <w:pPr>
              <w:rPr>
                <w:rFonts w:eastAsia="Calibri" w:cstheme="minorHAnsi"/>
                <w:sz w:val="19"/>
                <w:szCs w:val="19"/>
              </w:rPr>
            </w:pPr>
          </w:p>
          <w:p w14:paraId="4C0A8FB0" w14:textId="77777777" w:rsidR="00797887" w:rsidRDefault="00797887" w:rsidP="00797887">
            <w:pPr>
              <w:rPr>
                <w:rFonts w:eastAsia="Calibri" w:cstheme="minorHAnsi"/>
                <w:sz w:val="19"/>
                <w:szCs w:val="19"/>
              </w:rPr>
            </w:pPr>
          </w:p>
          <w:p w14:paraId="7DBA6912" w14:textId="77777777" w:rsidR="00797887" w:rsidRDefault="00797887" w:rsidP="00797887">
            <w:pPr>
              <w:rPr>
                <w:rFonts w:eastAsia="Calibri" w:cstheme="minorHAnsi"/>
                <w:sz w:val="19"/>
                <w:szCs w:val="19"/>
              </w:rPr>
            </w:pPr>
          </w:p>
          <w:p w14:paraId="77B05C4E" w14:textId="77777777" w:rsidR="00797887" w:rsidRPr="00F82526" w:rsidRDefault="00797887" w:rsidP="00797887">
            <w:pPr>
              <w:rPr>
                <w:rFonts w:cstheme="minorHAnsi"/>
                <w:sz w:val="19"/>
                <w:szCs w:val="19"/>
              </w:rPr>
            </w:pPr>
          </w:p>
        </w:tc>
        <w:tc>
          <w:tcPr>
            <w:tcW w:w="1418" w:type="dxa"/>
          </w:tcPr>
          <w:p w14:paraId="43D20DC7" w14:textId="77777777" w:rsidR="00797887" w:rsidRPr="00056F8B" w:rsidRDefault="00797887" w:rsidP="00797887">
            <w:pPr>
              <w:jc w:val="both"/>
              <w:rPr>
                <w:rFonts w:cstheme="minorHAnsi"/>
                <w:sz w:val="19"/>
                <w:szCs w:val="19"/>
              </w:rPr>
            </w:pPr>
          </w:p>
        </w:tc>
        <w:sdt>
          <w:sdtPr>
            <w:rPr>
              <w:i/>
              <w:iCs/>
              <w:sz w:val="19"/>
              <w:szCs w:val="19"/>
            </w:rPr>
            <w:alias w:val="Lista"/>
            <w:tag w:val="Lista"/>
            <w:id w:val="1277140511"/>
            <w:placeholder>
              <w:docPart w:val="D3754A664998439B9C76CDA8919D0FCA"/>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2024B649" w14:textId="30A05DE8" w:rsidR="00797887" w:rsidRPr="00056F8B" w:rsidRDefault="005D6BDA" w:rsidP="00797887">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156508824"/>
            <w:placeholder>
              <w:docPart w:val="676BAEC652FD49D6A253B7CA80FABF3E"/>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B71C5D1" w14:textId="016CAD0F" w:rsidR="00797887" w:rsidRPr="00056F8B" w:rsidRDefault="005D6BDA" w:rsidP="00797887">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16BEBEB7" w14:textId="51C45A61" w:rsidR="00797887" w:rsidRPr="00797887" w:rsidRDefault="00797887" w:rsidP="00797887">
            <w:pPr>
              <w:rPr>
                <w:rFonts w:cstheme="minorHAnsi"/>
                <w:sz w:val="19"/>
                <w:szCs w:val="19"/>
              </w:rPr>
            </w:pPr>
            <w:r w:rsidRPr="00EB5BF8">
              <w:rPr>
                <w:rFonts w:ascii="Times New Roman" w:eastAsia="Times New Roman" w:hAnsi="Times New Roman" w:cs="Times New Roman"/>
                <w:i/>
                <w:iCs/>
                <w:color w:val="000000"/>
                <w:sz w:val="19"/>
                <w:szCs w:val="19"/>
              </w:rPr>
              <w:t>U1, U2, U5, U6</w:t>
            </w:r>
          </w:p>
        </w:tc>
      </w:tr>
      <w:tr w:rsidR="00797887" w14:paraId="5D629E66" w14:textId="77777777" w:rsidTr="004E401A">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2D6E9BD3" w14:textId="77777777" w:rsidR="00797887" w:rsidRPr="00056F8B" w:rsidRDefault="00797887" w:rsidP="00797887">
            <w:pPr>
              <w:jc w:val="both"/>
              <w:rPr>
                <w:rFonts w:cstheme="minorHAnsi"/>
                <w:sz w:val="19"/>
                <w:szCs w:val="19"/>
              </w:rPr>
            </w:pPr>
            <w:r w:rsidRPr="00D01B0F">
              <w:rPr>
                <w:rFonts w:ascii="Calibri" w:hAnsi="Calibri" w:cs="Calibri"/>
                <w:sz w:val="19"/>
              </w:rPr>
              <w:t xml:space="preserve">9.2 Analizar y argumentar la interrelación entre el propósito comunicativo y las elecciones lingüísticas del emisor, así como sus efectos en el receptor, utilizando el conocimiento explícito de la lengua y un metalenguaje específico. </w:t>
            </w:r>
            <w:r w:rsidRPr="00D01B0F">
              <w:rPr>
                <w:rFonts w:ascii="Calibri" w:eastAsia="Calibri" w:hAnsi="Calibri" w:cs="Calibri"/>
                <w:sz w:val="19"/>
              </w:rPr>
              <w:t>(CCL1, CCL2, CCL3, CP2, STEM1, STEM2, CPSAA5, CCEC1)</w:t>
            </w:r>
          </w:p>
          <w:p w14:paraId="22196440" w14:textId="385B9BA3" w:rsidR="00797887" w:rsidRPr="00056F8B" w:rsidRDefault="00797887" w:rsidP="00797887">
            <w:pPr>
              <w:jc w:val="both"/>
              <w:rPr>
                <w:rFonts w:cstheme="minorHAnsi"/>
                <w:sz w:val="19"/>
                <w:szCs w:val="19"/>
              </w:rPr>
            </w:pPr>
          </w:p>
        </w:tc>
        <w:tc>
          <w:tcPr>
            <w:tcW w:w="708" w:type="dxa"/>
          </w:tcPr>
          <w:p w14:paraId="4327C038" w14:textId="31265087" w:rsidR="00797887" w:rsidRPr="00056F8B" w:rsidRDefault="00797887" w:rsidP="00797887">
            <w:pPr>
              <w:rPr>
                <w:rFonts w:cstheme="minorHAnsi"/>
                <w:sz w:val="19"/>
                <w:szCs w:val="19"/>
              </w:rPr>
            </w:pPr>
            <w:r>
              <w:rPr>
                <w:rFonts w:cstheme="minorHAnsi"/>
                <w:sz w:val="19"/>
                <w:szCs w:val="19"/>
              </w:rPr>
              <w:t>4</w:t>
            </w:r>
          </w:p>
        </w:tc>
        <w:tc>
          <w:tcPr>
            <w:tcW w:w="1134" w:type="dxa"/>
          </w:tcPr>
          <w:p w14:paraId="6705FD6E" w14:textId="6180C242" w:rsidR="00797887" w:rsidRPr="00056F8B" w:rsidRDefault="00797887" w:rsidP="00797887">
            <w:pPr>
              <w:rPr>
                <w:rFonts w:cstheme="minorHAnsi"/>
                <w:sz w:val="19"/>
                <w:szCs w:val="19"/>
              </w:rPr>
            </w:pPr>
            <w:r w:rsidRPr="00EB5BF8">
              <w:rPr>
                <w:rFonts w:ascii="Times New Roman" w:eastAsia="Times New Roman" w:hAnsi="Times New Roman" w:cs="Times New Roman"/>
                <w:i/>
                <w:iCs/>
                <w:color w:val="000000"/>
                <w:sz w:val="19"/>
                <w:szCs w:val="19"/>
              </w:rPr>
              <w:t>D.1</w:t>
            </w:r>
          </w:p>
        </w:tc>
        <w:tc>
          <w:tcPr>
            <w:tcW w:w="1418" w:type="dxa"/>
          </w:tcPr>
          <w:p w14:paraId="6BD86409" w14:textId="77777777" w:rsidR="00797887" w:rsidRPr="00056F8B" w:rsidRDefault="00797887" w:rsidP="00797887">
            <w:pPr>
              <w:rPr>
                <w:rFonts w:cstheme="minorHAnsi"/>
                <w:sz w:val="19"/>
                <w:szCs w:val="19"/>
              </w:rPr>
            </w:pPr>
          </w:p>
        </w:tc>
        <w:sdt>
          <w:sdtPr>
            <w:rPr>
              <w:i/>
              <w:iCs/>
              <w:sz w:val="19"/>
              <w:szCs w:val="19"/>
            </w:rPr>
            <w:alias w:val="Lista"/>
            <w:tag w:val="Lista"/>
            <w:id w:val="-783424291"/>
            <w:placeholder>
              <w:docPart w:val="1F7168F37E514FDBB271B4501154B70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28983240" w14:textId="15E485C6" w:rsidR="00797887" w:rsidRDefault="005D6BDA" w:rsidP="00797887">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188230830"/>
            <w:placeholder>
              <w:docPart w:val="F25DDDA969D84C128D50930D261659E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71CC9757" w14:textId="643882F6" w:rsidR="00797887" w:rsidRDefault="005D6BDA" w:rsidP="00797887">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50D6D97E" w14:textId="546951ED" w:rsidR="00797887" w:rsidRPr="00D858F3" w:rsidRDefault="00797887" w:rsidP="00797887">
            <w:pPr>
              <w:jc w:val="center"/>
              <w:rPr>
                <w:rFonts w:cstheme="minorHAnsi"/>
                <w:b/>
                <w:i/>
                <w:iCs/>
                <w:sz w:val="19"/>
                <w:szCs w:val="19"/>
              </w:rPr>
            </w:pPr>
            <w:r w:rsidRPr="00EB5BF8">
              <w:rPr>
                <w:rFonts w:ascii="Times New Roman" w:eastAsia="Times New Roman" w:hAnsi="Times New Roman" w:cs="Times New Roman"/>
                <w:i/>
                <w:iCs/>
                <w:color w:val="000000"/>
                <w:sz w:val="19"/>
                <w:szCs w:val="19"/>
              </w:rPr>
              <w:t>U1, U2, U5, U6</w:t>
            </w:r>
          </w:p>
        </w:tc>
      </w:tr>
      <w:tr w:rsidR="00797887" w14:paraId="5E2E29BE" w14:textId="77777777" w:rsidTr="00C97B4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6"/>
        </w:trPr>
        <w:tc>
          <w:tcPr>
            <w:tcW w:w="4241" w:type="dxa"/>
          </w:tcPr>
          <w:p w14:paraId="720F397C" w14:textId="77777777" w:rsidR="00797887" w:rsidRPr="00056F8B" w:rsidRDefault="00797887" w:rsidP="00797887">
            <w:pPr>
              <w:jc w:val="both"/>
              <w:rPr>
                <w:rFonts w:cstheme="minorHAnsi"/>
                <w:sz w:val="19"/>
                <w:szCs w:val="19"/>
              </w:rPr>
            </w:pPr>
            <w:r w:rsidRPr="00D01B0F">
              <w:rPr>
                <w:rFonts w:ascii="Calibri" w:hAnsi="Calibri" w:cs="Calibri"/>
                <w:sz w:val="19"/>
              </w:rPr>
              <w:t>9.3 Redactar y presentar oralmente o por escrito los resultados de pequeños proyectos de investigación sobre aspectos relevantes del funcionamiento de la lengua, formulando hipótesis y estableciendo generalizaciones, utilizando los conceptos y la terminología lingüística adecuada y consultando de manera autónoma diccionarios, manuales y gramáticas en diferentes soportes. (</w:t>
            </w:r>
            <w:r w:rsidRPr="00D01B0F">
              <w:rPr>
                <w:rFonts w:ascii="Calibri" w:eastAsia="Calibri" w:hAnsi="Calibri" w:cs="Calibri"/>
                <w:sz w:val="19"/>
              </w:rPr>
              <w:t>CCL1, CCL2, CCL3, CP2, STEM1, STEM2, CD3, CD4, CPSAA5)</w:t>
            </w:r>
          </w:p>
          <w:p w14:paraId="34C2EDF8" w14:textId="0C108D73" w:rsidR="00797887" w:rsidRPr="00056F8B" w:rsidRDefault="00797887" w:rsidP="00797887">
            <w:pPr>
              <w:jc w:val="both"/>
              <w:rPr>
                <w:rFonts w:cstheme="minorHAnsi"/>
                <w:sz w:val="19"/>
                <w:szCs w:val="19"/>
              </w:rPr>
            </w:pPr>
          </w:p>
        </w:tc>
        <w:tc>
          <w:tcPr>
            <w:tcW w:w="708" w:type="dxa"/>
          </w:tcPr>
          <w:p w14:paraId="35300795" w14:textId="25EC24BC" w:rsidR="00797887" w:rsidRPr="00056F8B" w:rsidRDefault="00797887" w:rsidP="00797887">
            <w:pPr>
              <w:rPr>
                <w:rFonts w:cstheme="minorHAnsi"/>
                <w:sz w:val="19"/>
                <w:szCs w:val="19"/>
              </w:rPr>
            </w:pPr>
            <w:r>
              <w:rPr>
                <w:rFonts w:cstheme="minorHAnsi"/>
                <w:sz w:val="19"/>
                <w:szCs w:val="19"/>
              </w:rPr>
              <w:t>2</w:t>
            </w:r>
          </w:p>
        </w:tc>
        <w:tc>
          <w:tcPr>
            <w:tcW w:w="1134" w:type="dxa"/>
          </w:tcPr>
          <w:p w14:paraId="0E9FAA5C" w14:textId="43D4719A" w:rsidR="00797887" w:rsidRPr="00056F8B" w:rsidRDefault="00797887" w:rsidP="00797887">
            <w:pPr>
              <w:rPr>
                <w:rFonts w:cstheme="minorHAnsi"/>
                <w:sz w:val="19"/>
                <w:szCs w:val="19"/>
              </w:rPr>
            </w:pPr>
            <w:r w:rsidRPr="00EB5BF8">
              <w:rPr>
                <w:rFonts w:ascii="Times New Roman" w:eastAsia="Times New Roman" w:hAnsi="Times New Roman" w:cs="Times New Roman"/>
                <w:i/>
                <w:iCs/>
                <w:color w:val="000000"/>
                <w:sz w:val="19"/>
                <w:szCs w:val="19"/>
              </w:rPr>
              <w:t>D.1., D.7</w:t>
            </w:r>
          </w:p>
        </w:tc>
        <w:tc>
          <w:tcPr>
            <w:tcW w:w="1418" w:type="dxa"/>
          </w:tcPr>
          <w:p w14:paraId="1E574CFD" w14:textId="77777777" w:rsidR="00797887" w:rsidRPr="00056F8B" w:rsidRDefault="00797887" w:rsidP="00797887">
            <w:pPr>
              <w:rPr>
                <w:rFonts w:cstheme="minorHAnsi"/>
                <w:sz w:val="19"/>
                <w:szCs w:val="19"/>
              </w:rPr>
            </w:pPr>
          </w:p>
        </w:tc>
        <w:sdt>
          <w:sdtPr>
            <w:rPr>
              <w:i/>
              <w:iCs/>
              <w:sz w:val="19"/>
              <w:szCs w:val="19"/>
            </w:rPr>
            <w:alias w:val="Lista"/>
            <w:tag w:val="Lista"/>
            <w:id w:val="1533226544"/>
            <w:placeholder>
              <w:docPart w:val="03B5D7CBF145442C809336DA23263389"/>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22A20C37" w14:textId="46D0EB75" w:rsidR="00797887" w:rsidRDefault="005D6BDA" w:rsidP="00797887">
                <w:pPr>
                  <w:jc w:val="both"/>
                  <w:rPr>
                    <w:i/>
                    <w:iCs/>
                    <w:sz w:val="19"/>
                    <w:szCs w:val="19"/>
                  </w:rPr>
                </w:pPr>
                <w:r>
                  <w:rPr>
                    <w:i/>
                    <w:iCs/>
                    <w:sz w:val="19"/>
                    <w:szCs w:val="19"/>
                  </w:rPr>
                  <w:t>Prueba escrita</w:t>
                </w:r>
              </w:p>
            </w:tc>
          </w:sdtContent>
        </w:sdt>
        <w:sdt>
          <w:sdtPr>
            <w:rPr>
              <w:rFonts w:cstheme="minorHAnsi"/>
              <w:bCs/>
              <w:i/>
              <w:iCs/>
              <w:sz w:val="19"/>
              <w:szCs w:val="19"/>
            </w:rPr>
            <w:alias w:val="Lista"/>
            <w:tag w:val="Lista"/>
            <w:id w:val="-1017073525"/>
            <w:placeholder>
              <w:docPart w:val="6823B96FD5C24033BA7506E8BE0986D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DBB5BD8" w14:textId="2276B2D1" w:rsidR="00797887" w:rsidRDefault="005D6BDA" w:rsidP="00797887">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57BF3A58" w14:textId="6939B368" w:rsidR="00797887" w:rsidRPr="00D858F3" w:rsidRDefault="00797887" w:rsidP="00797887">
            <w:pPr>
              <w:jc w:val="center"/>
              <w:rPr>
                <w:rFonts w:cstheme="minorHAnsi"/>
                <w:b/>
                <w:i/>
                <w:iCs/>
                <w:sz w:val="19"/>
                <w:szCs w:val="19"/>
              </w:rPr>
            </w:pPr>
            <w:r w:rsidRPr="00EB5BF8">
              <w:rPr>
                <w:rFonts w:ascii="Times New Roman" w:eastAsia="Times New Roman" w:hAnsi="Times New Roman" w:cs="Times New Roman"/>
                <w:i/>
                <w:iCs/>
                <w:color w:val="000000"/>
                <w:sz w:val="19"/>
                <w:szCs w:val="19"/>
              </w:rPr>
              <w:t>U1, U2, U5, U6</w:t>
            </w:r>
          </w:p>
        </w:tc>
      </w:tr>
      <w:tr w:rsidR="003A5AFD" w14:paraId="2E4AAC5B" w14:textId="77777777" w:rsidTr="004B223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180EDB82" w14:textId="77777777" w:rsidR="003A5AFD" w:rsidRPr="00056F8B" w:rsidRDefault="003A5AFD" w:rsidP="003A5AFD">
            <w:pPr>
              <w:jc w:val="both"/>
              <w:rPr>
                <w:rFonts w:cstheme="minorHAnsi"/>
                <w:sz w:val="19"/>
                <w:szCs w:val="19"/>
              </w:rPr>
            </w:pPr>
            <w:r w:rsidRPr="00D01B0F">
              <w:rPr>
                <w:rFonts w:ascii="Calibri" w:hAnsi="Calibri" w:cs="Calibri"/>
                <w:sz w:val="19"/>
              </w:rPr>
              <w:t>9.4 Conocer y analizar los principios fundamentales de la gramática española, identificando las diferentes unidades de la lengua, sus combinaciones sintácticas en oraciones simples y compuestas y, en su caso, la relación entre ellas y su significado. (</w:t>
            </w:r>
            <w:r w:rsidRPr="00D01B0F">
              <w:rPr>
                <w:rFonts w:ascii="Calibri" w:eastAsia="Calibri" w:hAnsi="Calibri" w:cs="Calibri"/>
                <w:sz w:val="19"/>
              </w:rPr>
              <w:t>CCL2, STEM1, STEM2, CD3)</w:t>
            </w:r>
          </w:p>
          <w:p w14:paraId="01F8B47C" w14:textId="753547C2" w:rsidR="003A5AFD" w:rsidRPr="00056F8B" w:rsidRDefault="003A5AFD" w:rsidP="003A5AFD">
            <w:pPr>
              <w:jc w:val="both"/>
              <w:rPr>
                <w:rFonts w:cstheme="minorHAnsi"/>
                <w:sz w:val="19"/>
                <w:szCs w:val="19"/>
              </w:rPr>
            </w:pPr>
          </w:p>
        </w:tc>
        <w:tc>
          <w:tcPr>
            <w:tcW w:w="708" w:type="dxa"/>
          </w:tcPr>
          <w:p w14:paraId="3D30B909" w14:textId="0589888B" w:rsidR="003A5AFD" w:rsidRPr="00056F8B" w:rsidRDefault="003A5AFD" w:rsidP="003A5AFD">
            <w:pPr>
              <w:jc w:val="both"/>
              <w:rPr>
                <w:rFonts w:eastAsia="Calibri" w:cstheme="minorHAnsi"/>
                <w:sz w:val="19"/>
                <w:szCs w:val="19"/>
              </w:rPr>
            </w:pPr>
            <w:r>
              <w:rPr>
                <w:rFonts w:eastAsia="Calibri" w:cstheme="minorHAnsi"/>
                <w:sz w:val="19"/>
                <w:szCs w:val="19"/>
              </w:rPr>
              <w:t>14</w:t>
            </w:r>
          </w:p>
        </w:tc>
        <w:tc>
          <w:tcPr>
            <w:tcW w:w="1134" w:type="dxa"/>
            <w:vAlign w:val="center"/>
          </w:tcPr>
          <w:p w14:paraId="11376CC2" w14:textId="0BB869F4" w:rsidR="003A5AFD" w:rsidRPr="00397432" w:rsidRDefault="003A5AFD" w:rsidP="003A5AFD">
            <w:pPr>
              <w:rPr>
                <w:rFonts w:cstheme="minorHAnsi"/>
                <w:sz w:val="19"/>
                <w:szCs w:val="19"/>
              </w:rPr>
            </w:pPr>
            <w:r w:rsidRPr="00EB5BF8">
              <w:rPr>
                <w:rFonts w:ascii="Times New Roman" w:eastAsia="Times New Roman" w:hAnsi="Times New Roman" w:cs="Times New Roman"/>
                <w:i/>
                <w:iCs/>
                <w:color w:val="000000"/>
                <w:sz w:val="19"/>
                <w:szCs w:val="19"/>
              </w:rPr>
              <w:t>D.2, D.3, D.4, C.5, D.6</w:t>
            </w:r>
          </w:p>
        </w:tc>
        <w:tc>
          <w:tcPr>
            <w:tcW w:w="1418" w:type="dxa"/>
          </w:tcPr>
          <w:p w14:paraId="16541AD5" w14:textId="77777777" w:rsidR="003A5AFD" w:rsidRPr="00056F8B" w:rsidRDefault="003A5AFD" w:rsidP="003A5AFD">
            <w:pPr>
              <w:jc w:val="both"/>
              <w:rPr>
                <w:rFonts w:cstheme="minorHAnsi"/>
                <w:sz w:val="19"/>
                <w:szCs w:val="19"/>
              </w:rPr>
            </w:pPr>
          </w:p>
        </w:tc>
        <w:sdt>
          <w:sdtPr>
            <w:rPr>
              <w:i/>
              <w:iCs/>
              <w:sz w:val="19"/>
              <w:szCs w:val="19"/>
            </w:rPr>
            <w:alias w:val="Lista"/>
            <w:tag w:val="Lista"/>
            <w:id w:val="-62712407"/>
            <w:placeholder>
              <w:docPart w:val="36E5C6553C1F4EEE9A685D61C69C42B5"/>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3A6BE8AF" w14:textId="08ADE33D" w:rsidR="003A5AFD" w:rsidRPr="00056F8B" w:rsidRDefault="003E0C82" w:rsidP="003A5AFD">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1226448429"/>
            <w:placeholder>
              <w:docPart w:val="FEF1B98263394B9BB2A6F01F09277AC5"/>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58CA6168" w14:textId="41303174" w:rsidR="003A5AFD" w:rsidRPr="00056F8B" w:rsidRDefault="003E0C82" w:rsidP="003A5AFD">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6707B8D5" w14:textId="6C7228C1" w:rsidR="003A5AFD" w:rsidRPr="00D858F3" w:rsidRDefault="003A5AFD" w:rsidP="003A5AFD">
            <w:pPr>
              <w:jc w:val="center"/>
              <w:rPr>
                <w:rFonts w:cstheme="minorHAnsi"/>
                <w:b/>
                <w:i/>
                <w:iCs/>
                <w:sz w:val="19"/>
                <w:szCs w:val="19"/>
              </w:rPr>
            </w:pPr>
            <w:r w:rsidRPr="00EB5BF8">
              <w:rPr>
                <w:rFonts w:ascii="Times New Roman" w:eastAsia="Times New Roman" w:hAnsi="Times New Roman" w:cs="Times New Roman"/>
                <w:i/>
                <w:iCs/>
                <w:color w:val="000000"/>
                <w:sz w:val="19"/>
                <w:szCs w:val="19"/>
              </w:rPr>
              <w:t>U1, U2, U5, U6, U9</w:t>
            </w:r>
          </w:p>
        </w:tc>
      </w:tr>
      <w:tr w:rsidR="004217F6" w14:paraId="6D9EFD48" w14:textId="77777777" w:rsidTr="00981F6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0"/>
        </w:trPr>
        <w:tc>
          <w:tcPr>
            <w:tcW w:w="4241" w:type="dxa"/>
          </w:tcPr>
          <w:p w14:paraId="46F93DE6" w14:textId="77777777" w:rsidR="004217F6" w:rsidRPr="00056F8B" w:rsidRDefault="004217F6" w:rsidP="004217F6">
            <w:pPr>
              <w:jc w:val="both"/>
              <w:rPr>
                <w:rFonts w:cstheme="minorHAnsi"/>
                <w:sz w:val="19"/>
                <w:szCs w:val="19"/>
              </w:rPr>
            </w:pPr>
            <w:r w:rsidRPr="00D01B0F">
              <w:rPr>
                <w:rFonts w:ascii="Calibri" w:hAnsi="Calibri" w:cs="Calibri"/>
                <w:sz w:val="19"/>
              </w:rPr>
              <w:t>9.5 Aplicar las normas gramaticales, ortográficas y tipográficas actuales valorando y fomentando su importancia social. (CCL1, CCL2, CCL3, CP2, STEM1, CD3, CD4, CC1, CCEC1)</w:t>
            </w:r>
          </w:p>
          <w:p w14:paraId="6E496818" w14:textId="0007D168" w:rsidR="004217F6" w:rsidRPr="00056F8B" w:rsidRDefault="004217F6" w:rsidP="004217F6">
            <w:pPr>
              <w:jc w:val="both"/>
              <w:rPr>
                <w:rFonts w:cstheme="minorHAnsi"/>
                <w:sz w:val="19"/>
                <w:szCs w:val="19"/>
              </w:rPr>
            </w:pPr>
          </w:p>
        </w:tc>
        <w:tc>
          <w:tcPr>
            <w:tcW w:w="708" w:type="dxa"/>
          </w:tcPr>
          <w:p w14:paraId="112B4041" w14:textId="782DB5D5" w:rsidR="004217F6" w:rsidRPr="00056F8B" w:rsidRDefault="004217F6" w:rsidP="004217F6">
            <w:pPr>
              <w:jc w:val="both"/>
              <w:rPr>
                <w:rFonts w:eastAsia="Calibri" w:cstheme="minorHAnsi"/>
                <w:sz w:val="19"/>
                <w:szCs w:val="19"/>
              </w:rPr>
            </w:pPr>
            <w:r>
              <w:rPr>
                <w:rFonts w:eastAsia="Calibri" w:cstheme="minorHAnsi"/>
                <w:sz w:val="19"/>
                <w:szCs w:val="19"/>
              </w:rPr>
              <w:t>1</w:t>
            </w:r>
          </w:p>
        </w:tc>
        <w:tc>
          <w:tcPr>
            <w:tcW w:w="1134" w:type="dxa"/>
          </w:tcPr>
          <w:p w14:paraId="4C6B1385" w14:textId="2433FD28" w:rsidR="004217F6" w:rsidRDefault="004217F6" w:rsidP="004217F6">
            <w:pPr>
              <w:jc w:val="both"/>
              <w:rPr>
                <w:rFonts w:eastAsia="Calibri"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D.8</w:t>
            </w:r>
          </w:p>
          <w:p w14:paraId="770F621D" w14:textId="77777777" w:rsidR="004217F6" w:rsidRDefault="004217F6" w:rsidP="004217F6">
            <w:pPr>
              <w:rPr>
                <w:rFonts w:eastAsia="Calibri" w:cstheme="minorHAnsi"/>
                <w:sz w:val="19"/>
                <w:szCs w:val="19"/>
              </w:rPr>
            </w:pPr>
          </w:p>
          <w:p w14:paraId="434CC7DE" w14:textId="77777777" w:rsidR="004217F6" w:rsidRPr="00843BCE" w:rsidRDefault="004217F6" w:rsidP="004217F6">
            <w:pPr>
              <w:rPr>
                <w:rFonts w:cstheme="minorHAnsi"/>
                <w:sz w:val="19"/>
                <w:szCs w:val="19"/>
              </w:rPr>
            </w:pPr>
          </w:p>
        </w:tc>
        <w:tc>
          <w:tcPr>
            <w:tcW w:w="1418" w:type="dxa"/>
          </w:tcPr>
          <w:p w14:paraId="739C69B6" w14:textId="77777777" w:rsidR="004217F6" w:rsidRPr="00056F8B" w:rsidRDefault="004217F6" w:rsidP="004217F6">
            <w:pPr>
              <w:jc w:val="both"/>
              <w:rPr>
                <w:rFonts w:cstheme="minorHAnsi"/>
                <w:sz w:val="19"/>
                <w:szCs w:val="19"/>
              </w:rPr>
            </w:pPr>
          </w:p>
        </w:tc>
        <w:sdt>
          <w:sdtPr>
            <w:rPr>
              <w:i/>
              <w:iCs/>
              <w:sz w:val="19"/>
              <w:szCs w:val="19"/>
            </w:rPr>
            <w:alias w:val="Lista"/>
            <w:tag w:val="Lista"/>
            <w:id w:val="-170727103"/>
            <w:placeholder>
              <w:docPart w:val="39CC95089C4D40B89B42F631AAE7B14E"/>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2293C386" w14:textId="4163F458" w:rsidR="004217F6" w:rsidRPr="00056F8B" w:rsidRDefault="003E0C82" w:rsidP="004217F6">
                <w:pPr>
                  <w:jc w:val="both"/>
                  <w:rPr>
                    <w:rFonts w:eastAsia="Calibri" w:cstheme="minorHAnsi"/>
                    <w:sz w:val="19"/>
                    <w:szCs w:val="19"/>
                  </w:rPr>
                </w:pPr>
                <w:r>
                  <w:rPr>
                    <w:i/>
                    <w:iCs/>
                    <w:sz w:val="19"/>
                    <w:szCs w:val="19"/>
                  </w:rPr>
                  <w:t>Prueba escrita</w:t>
                </w:r>
              </w:p>
            </w:tc>
          </w:sdtContent>
        </w:sdt>
        <w:sdt>
          <w:sdtPr>
            <w:rPr>
              <w:rFonts w:cstheme="minorHAnsi"/>
              <w:bCs/>
              <w:i/>
              <w:iCs/>
              <w:sz w:val="19"/>
              <w:szCs w:val="19"/>
            </w:rPr>
            <w:alias w:val="Lista"/>
            <w:tag w:val="Lista"/>
            <w:id w:val="279072887"/>
            <w:placeholder>
              <w:docPart w:val="30F19A35714443A3B11940C41BF86F6B"/>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19C0A8C0" w14:textId="7C9ED202" w:rsidR="004217F6" w:rsidRPr="00056F8B" w:rsidRDefault="003E0C82" w:rsidP="004217F6">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0F1682A7" w14:textId="2892D2DE" w:rsidR="004217F6" w:rsidRPr="004217F6" w:rsidRDefault="004217F6" w:rsidP="004217F6">
            <w:pPr>
              <w:rPr>
                <w:rFonts w:cstheme="minorHAnsi"/>
                <w:sz w:val="19"/>
                <w:szCs w:val="19"/>
              </w:rPr>
            </w:pPr>
            <w:r w:rsidRPr="00EB5BF8">
              <w:rPr>
                <w:rFonts w:ascii="Times New Roman" w:eastAsia="Times New Roman" w:hAnsi="Times New Roman" w:cs="Times New Roman"/>
                <w:i/>
                <w:iCs/>
                <w:color w:val="000000"/>
                <w:sz w:val="19"/>
                <w:szCs w:val="19"/>
              </w:rPr>
              <w:t>U1</w:t>
            </w:r>
          </w:p>
        </w:tc>
      </w:tr>
      <w:tr w:rsidR="005D6BDA" w14:paraId="05AED4DC" w14:textId="77777777" w:rsidTr="0098758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9"/>
        </w:trPr>
        <w:tc>
          <w:tcPr>
            <w:tcW w:w="4241" w:type="dxa"/>
          </w:tcPr>
          <w:p w14:paraId="0E47F80A" w14:textId="77777777" w:rsidR="005D6BDA" w:rsidRPr="00056F8B" w:rsidRDefault="005D6BDA" w:rsidP="005D6BDA">
            <w:pPr>
              <w:jc w:val="both"/>
              <w:rPr>
                <w:rFonts w:cstheme="minorHAnsi"/>
                <w:sz w:val="19"/>
                <w:szCs w:val="19"/>
              </w:rPr>
            </w:pPr>
            <w:r w:rsidRPr="00D01B0F">
              <w:rPr>
                <w:rFonts w:ascii="Calibri" w:hAnsi="Calibri" w:cs="Calibri"/>
                <w:sz w:val="19"/>
              </w:rPr>
              <w:lastRenderedPageBreak/>
              <w:t>10.1 Identificar y desechar los usos discriminatorios de la lengua, los abusos de poder a través de la palabra y los usos manipuladores del lenguaje a partir de la reflexión y el análisis de los elementos lingüísticos, textuales y discursivos utilizados, así como de los elementos no verbales que rigen la comunicación entre las personas. (</w:t>
            </w:r>
            <w:r w:rsidRPr="00D01B0F">
              <w:rPr>
                <w:rFonts w:ascii="Calibri" w:eastAsia="Calibri" w:hAnsi="Calibri" w:cs="Calibri"/>
                <w:sz w:val="19"/>
              </w:rPr>
              <w:t>CCL1, CCL5, CP3, CD2, CD3, CPSAA3.1, CPSAA3.2, CC1, CC2, CC3, CE1)</w:t>
            </w:r>
          </w:p>
          <w:p w14:paraId="5C0B3762" w14:textId="41DB1F2E" w:rsidR="005D6BDA" w:rsidRPr="00056F8B" w:rsidRDefault="005D6BDA" w:rsidP="005D6BDA">
            <w:pPr>
              <w:jc w:val="both"/>
              <w:rPr>
                <w:rFonts w:cstheme="minorHAnsi"/>
                <w:sz w:val="19"/>
                <w:szCs w:val="19"/>
              </w:rPr>
            </w:pPr>
          </w:p>
        </w:tc>
        <w:tc>
          <w:tcPr>
            <w:tcW w:w="708" w:type="dxa"/>
          </w:tcPr>
          <w:p w14:paraId="35589381" w14:textId="0BB183BB" w:rsidR="005D6BDA" w:rsidRPr="00056F8B" w:rsidRDefault="005D6BDA" w:rsidP="005D6BDA">
            <w:pPr>
              <w:rPr>
                <w:rFonts w:cstheme="minorHAnsi"/>
                <w:sz w:val="19"/>
                <w:szCs w:val="19"/>
              </w:rPr>
            </w:pPr>
            <w:r>
              <w:rPr>
                <w:rFonts w:cstheme="minorHAnsi"/>
                <w:sz w:val="19"/>
                <w:szCs w:val="19"/>
              </w:rPr>
              <w:t>0,5</w:t>
            </w:r>
          </w:p>
        </w:tc>
        <w:tc>
          <w:tcPr>
            <w:tcW w:w="1134" w:type="dxa"/>
          </w:tcPr>
          <w:p w14:paraId="221F7ABB" w14:textId="4B466E05" w:rsidR="005D6BDA" w:rsidRPr="00056F8B" w:rsidRDefault="005D6BDA" w:rsidP="005D6BDA">
            <w:pPr>
              <w:rPr>
                <w:rFonts w:cstheme="minorHAnsi"/>
                <w:sz w:val="19"/>
                <w:szCs w:val="19"/>
              </w:rPr>
            </w:pPr>
            <w:r w:rsidRPr="00EB5BF8">
              <w:rPr>
                <w:rFonts w:ascii="Times New Roman" w:eastAsia="Times New Roman" w:hAnsi="Times New Roman" w:cs="Times New Roman"/>
                <w:i/>
                <w:iCs/>
                <w:color w:val="000000"/>
                <w:sz w:val="19"/>
                <w:szCs w:val="19"/>
              </w:rPr>
              <w:t>B.1.1, D.6</w:t>
            </w:r>
          </w:p>
        </w:tc>
        <w:tc>
          <w:tcPr>
            <w:tcW w:w="1418" w:type="dxa"/>
          </w:tcPr>
          <w:p w14:paraId="2CB41A9F" w14:textId="70F7D9AD" w:rsidR="005D6BDA" w:rsidRPr="00056F8B" w:rsidRDefault="005D6BDA" w:rsidP="005D6BDA">
            <w:pPr>
              <w:rPr>
                <w:rFonts w:cstheme="minorHAnsi"/>
                <w:sz w:val="19"/>
                <w:szCs w:val="19"/>
              </w:rPr>
            </w:pPr>
            <w:r>
              <w:rPr>
                <w:rFonts w:cstheme="minorHAnsi"/>
                <w:sz w:val="19"/>
                <w:szCs w:val="19"/>
              </w:rPr>
              <w:t>CT2</w:t>
            </w:r>
          </w:p>
        </w:tc>
        <w:sdt>
          <w:sdtPr>
            <w:rPr>
              <w:i/>
              <w:iCs/>
              <w:sz w:val="19"/>
              <w:szCs w:val="19"/>
            </w:rPr>
            <w:alias w:val="Lista"/>
            <w:tag w:val="Lista"/>
            <w:id w:val="1742207998"/>
            <w:placeholder>
              <w:docPart w:val="2A68A824C9E24770B3AE114B79F5FE11"/>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4FAA15D0" w14:textId="2F0E96BD" w:rsidR="005D6BDA" w:rsidRDefault="007A4531" w:rsidP="005D6BDA">
                <w:pPr>
                  <w:jc w:val="both"/>
                  <w:rPr>
                    <w:i/>
                    <w:iCs/>
                    <w:sz w:val="19"/>
                    <w:szCs w:val="19"/>
                  </w:rPr>
                </w:pPr>
                <w:r>
                  <w:rPr>
                    <w:i/>
                    <w:iCs/>
                    <w:sz w:val="19"/>
                    <w:szCs w:val="19"/>
                  </w:rPr>
                  <w:t>Guía de observación</w:t>
                </w:r>
              </w:p>
            </w:tc>
          </w:sdtContent>
        </w:sdt>
        <w:sdt>
          <w:sdtPr>
            <w:rPr>
              <w:rFonts w:cstheme="minorHAnsi"/>
              <w:bCs/>
              <w:i/>
              <w:iCs/>
              <w:sz w:val="19"/>
              <w:szCs w:val="19"/>
            </w:rPr>
            <w:alias w:val="Lista"/>
            <w:tag w:val="Lista"/>
            <w:id w:val="1488521575"/>
            <w:placeholder>
              <w:docPart w:val="BA5DA099F9B74A188ED5246F4308055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4B13A654" w14:textId="776AFA46" w:rsidR="005D6BDA" w:rsidRDefault="007A4531" w:rsidP="005D6BDA">
                <w:pPr>
                  <w:jc w:val="both"/>
                  <w:rPr>
                    <w:rFonts w:cstheme="minorHAnsi"/>
                    <w:bCs/>
                    <w:i/>
                    <w:iCs/>
                    <w:sz w:val="19"/>
                    <w:szCs w:val="19"/>
                  </w:rPr>
                </w:pPr>
                <w:r>
                  <w:rPr>
                    <w:rFonts w:cstheme="minorHAnsi"/>
                    <w:bCs/>
                    <w:i/>
                    <w:iCs/>
                    <w:sz w:val="19"/>
                    <w:szCs w:val="19"/>
                  </w:rPr>
                  <w:t>Heteroevaluación</w:t>
                </w:r>
              </w:p>
            </w:tc>
          </w:sdtContent>
        </w:sdt>
        <w:tc>
          <w:tcPr>
            <w:tcW w:w="797" w:type="dxa"/>
            <w:vAlign w:val="center"/>
          </w:tcPr>
          <w:p w14:paraId="4BE0AF38" w14:textId="44D90BDA" w:rsidR="005D6BDA" w:rsidRPr="00D858F3" w:rsidRDefault="005D6BDA" w:rsidP="005D6BDA">
            <w:pPr>
              <w:jc w:val="center"/>
              <w:rPr>
                <w:rFonts w:cstheme="minorHAnsi"/>
                <w:b/>
                <w:i/>
                <w:iCs/>
                <w:sz w:val="19"/>
                <w:szCs w:val="19"/>
              </w:rPr>
            </w:pPr>
            <w:r w:rsidRPr="00EB5BF8">
              <w:rPr>
                <w:rFonts w:ascii="Times New Roman" w:eastAsia="Times New Roman" w:hAnsi="Times New Roman" w:cs="Times New Roman"/>
                <w:i/>
                <w:iCs/>
                <w:color w:val="000000"/>
                <w:sz w:val="19"/>
                <w:szCs w:val="19"/>
              </w:rPr>
              <w:t>U1, U10</w:t>
            </w:r>
          </w:p>
        </w:tc>
      </w:tr>
      <w:tr w:rsidR="007A4531" w14:paraId="09EA1CF0" w14:textId="77777777" w:rsidTr="007A45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4241" w:type="dxa"/>
            <w:vMerge w:val="restart"/>
          </w:tcPr>
          <w:p w14:paraId="1F26A1C1" w14:textId="77777777" w:rsidR="007A4531" w:rsidRPr="00056F8B" w:rsidRDefault="007A4531" w:rsidP="005D6BDA">
            <w:pPr>
              <w:jc w:val="both"/>
              <w:rPr>
                <w:rFonts w:cstheme="minorHAnsi"/>
                <w:sz w:val="19"/>
                <w:szCs w:val="19"/>
              </w:rPr>
            </w:pPr>
            <w:r w:rsidRPr="00D01B0F">
              <w:rPr>
                <w:rFonts w:ascii="Calibri" w:hAnsi="Calibri" w:cs="Calibri"/>
                <w:sz w:val="19"/>
              </w:rPr>
              <w:t>10.2 Fomentar el uso de estrategias y mecanismos para la resolución dialogada y pacífica de los conflictos propiciando consensos tanto en el ámbito personal como educativo y social. (</w:t>
            </w:r>
            <w:r w:rsidRPr="00D01B0F">
              <w:rPr>
                <w:rFonts w:ascii="Calibri" w:eastAsia="Calibri" w:hAnsi="Calibri" w:cs="Calibri"/>
                <w:sz w:val="19"/>
              </w:rPr>
              <w:t>CCL1, CCL5, CP3, CD2, CD3, CPSAA3.1, CPSAA3.2, CC1, CC2, CC3, CE1)</w:t>
            </w:r>
          </w:p>
          <w:p w14:paraId="4F5E986A" w14:textId="69C75577" w:rsidR="007A4531" w:rsidRPr="00056F8B" w:rsidRDefault="007A4531" w:rsidP="005D6BDA">
            <w:pPr>
              <w:jc w:val="both"/>
              <w:rPr>
                <w:rFonts w:cstheme="minorHAnsi"/>
                <w:sz w:val="19"/>
                <w:szCs w:val="19"/>
              </w:rPr>
            </w:pPr>
          </w:p>
        </w:tc>
        <w:tc>
          <w:tcPr>
            <w:tcW w:w="708" w:type="dxa"/>
            <w:vMerge w:val="restart"/>
          </w:tcPr>
          <w:p w14:paraId="7B0A09B3" w14:textId="6279181F" w:rsidR="007A4531" w:rsidRPr="00056F8B" w:rsidRDefault="007A4531" w:rsidP="005D6BDA">
            <w:pPr>
              <w:rPr>
                <w:rFonts w:cstheme="minorHAnsi"/>
                <w:sz w:val="19"/>
                <w:szCs w:val="19"/>
              </w:rPr>
            </w:pPr>
            <w:r>
              <w:rPr>
                <w:rFonts w:cstheme="minorHAnsi"/>
                <w:sz w:val="19"/>
                <w:szCs w:val="19"/>
              </w:rPr>
              <w:t>0,25</w:t>
            </w:r>
          </w:p>
        </w:tc>
        <w:tc>
          <w:tcPr>
            <w:tcW w:w="1134" w:type="dxa"/>
            <w:vMerge w:val="restart"/>
          </w:tcPr>
          <w:p w14:paraId="4B230725" w14:textId="1FE370FE" w:rsidR="007A4531" w:rsidRPr="00056F8B" w:rsidRDefault="007A4531" w:rsidP="005D6BDA">
            <w:pPr>
              <w:rPr>
                <w:rFonts w:cstheme="minorHAnsi"/>
                <w:sz w:val="19"/>
                <w:szCs w:val="19"/>
              </w:rPr>
            </w:pPr>
            <w:r w:rsidRPr="00EB5BF8">
              <w:rPr>
                <w:rFonts w:ascii="Times New Roman" w:eastAsia="Times New Roman" w:hAnsi="Times New Roman" w:cs="Times New Roman"/>
                <w:i/>
                <w:iCs/>
                <w:color w:val="000000"/>
                <w:sz w:val="19"/>
                <w:szCs w:val="19"/>
              </w:rPr>
              <w:t>B.1.1, D.6</w:t>
            </w:r>
          </w:p>
        </w:tc>
        <w:tc>
          <w:tcPr>
            <w:tcW w:w="1418" w:type="dxa"/>
            <w:vMerge w:val="restart"/>
          </w:tcPr>
          <w:p w14:paraId="19D5FEAB" w14:textId="396F486F" w:rsidR="007A4531" w:rsidRPr="00056F8B" w:rsidRDefault="007A4531" w:rsidP="005D6BDA">
            <w:pPr>
              <w:rPr>
                <w:rFonts w:cstheme="minorHAnsi"/>
                <w:sz w:val="19"/>
                <w:szCs w:val="19"/>
              </w:rPr>
            </w:pPr>
            <w:r>
              <w:rPr>
                <w:rFonts w:cstheme="minorHAnsi"/>
                <w:sz w:val="19"/>
                <w:szCs w:val="19"/>
              </w:rPr>
              <w:t>CT2</w:t>
            </w:r>
          </w:p>
        </w:tc>
        <w:sdt>
          <w:sdtPr>
            <w:rPr>
              <w:i/>
              <w:iCs/>
              <w:sz w:val="19"/>
              <w:szCs w:val="19"/>
            </w:rPr>
            <w:alias w:val="Lista"/>
            <w:tag w:val="Lista"/>
            <w:id w:val="-1457168694"/>
            <w:placeholder>
              <w:docPart w:val="4DF1B80274E64299B5DD506B1C463AF0"/>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5FA753F0" w14:textId="0EA43811" w:rsidR="007A4531" w:rsidRDefault="007A4531" w:rsidP="005D6BDA">
                <w:pPr>
                  <w:jc w:val="both"/>
                  <w:rPr>
                    <w:i/>
                    <w:iCs/>
                    <w:sz w:val="19"/>
                    <w:szCs w:val="19"/>
                  </w:rPr>
                </w:pPr>
                <w:r>
                  <w:rPr>
                    <w:i/>
                    <w:iCs/>
                    <w:sz w:val="19"/>
                    <w:szCs w:val="19"/>
                  </w:rPr>
                  <w:t>Guía de observación</w:t>
                </w:r>
              </w:p>
            </w:tc>
          </w:sdtContent>
        </w:sdt>
        <w:sdt>
          <w:sdtPr>
            <w:rPr>
              <w:rFonts w:cstheme="minorHAnsi"/>
              <w:bCs/>
              <w:i/>
              <w:iCs/>
              <w:sz w:val="19"/>
              <w:szCs w:val="19"/>
            </w:rPr>
            <w:alias w:val="Lista"/>
            <w:tag w:val="Lista"/>
            <w:id w:val="2018806807"/>
            <w:placeholder>
              <w:docPart w:val="E4EAC09A769A4840A7ED7C417FC17DF1"/>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314BF854" w14:textId="6B9109B3" w:rsidR="007A4531" w:rsidRDefault="008D44A4" w:rsidP="005D6BDA">
                <w:pPr>
                  <w:jc w:val="both"/>
                  <w:rPr>
                    <w:rFonts w:cstheme="minorHAnsi"/>
                    <w:bCs/>
                    <w:i/>
                    <w:iCs/>
                    <w:sz w:val="19"/>
                    <w:szCs w:val="19"/>
                  </w:rPr>
                </w:pPr>
                <w:r>
                  <w:rPr>
                    <w:rFonts w:cstheme="minorHAnsi"/>
                    <w:bCs/>
                    <w:i/>
                    <w:iCs/>
                    <w:sz w:val="19"/>
                    <w:szCs w:val="19"/>
                  </w:rPr>
                  <w:t>Heteroevaluación</w:t>
                </w:r>
              </w:p>
            </w:tc>
          </w:sdtContent>
        </w:sdt>
        <w:tc>
          <w:tcPr>
            <w:tcW w:w="797" w:type="dxa"/>
            <w:vMerge w:val="restart"/>
            <w:vAlign w:val="center"/>
          </w:tcPr>
          <w:p w14:paraId="4A8275B2" w14:textId="07782BCB" w:rsidR="007A4531" w:rsidRPr="00D858F3" w:rsidRDefault="007A4531" w:rsidP="005D6BDA">
            <w:pPr>
              <w:jc w:val="center"/>
              <w:rPr>
                <w:rFonts w:cstheme="minorHAnsi"/>
                <w:b/>
                <w:i/>
                <w:iCs/>
                <w:sz w:val="19"/>
                <w:szCs w:val="19"/>
              </w:rPr>
            </w:pPr>
            <w:r w:rsidRPr="00EB5BF8">
              <w:rPr>
                <w:rFonts w:ascii="Times New Roman" w:eastAsia="Times New Roman" w:hAnsi="Times New Roman" w:cs="Times New Roman"/>
                <w:i/>
                <w:iCs/>
                <w:color w:val="000000"/>
                <w:sz w:val="19"/>
                <w:szCs w:val="19"/>
              </w:rPr>
              <w:t>U1, U10</w:t>
            </w:r>
          </w:p>
        </w:tc>
      </w:tr>
      <w:tr w:rsidR="007A4531" w14:paraId="2FE43B1A" w14:textId="77777777" w:rsidTr="0010308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69"/>
        </w:trPr>
        <w:tc>
          <w:tcPr>
            <w:tcW w:w="4241" w:type="dxa"/>
            <w:vMerge/>
          </w:tcPr>
          <w:p w14:paraId="05BD5E3E" w14:textId="77777777" w:rsidR="007A4531" w:rsidRPr="00D01B0F" w:rsidRDefault="007A4531" w:rsidP="005D6BDA">
            <w:pPr>
              <w:jc w:val="both"/>
              <w:rPr>
                <w:rFonts w:ascii="Calibri" w:hAnsi="Calibri" w:cs="Calibri"/>
                <w:sz w:val="19"/>
              </w:rPr>
            </w:pPr>
          </w:p>
        </w:tc>
        <w:tc>
          <w:tcPr>
            <w:tcW w:w="708" w:type="dxa"/>
            <w:vMerge/>
          </w:tcPr>
          <w:p w14:paraId="4CD51BAF" w14:textId="77777777" w:rsidR="007A4531" w:rsidRDefault="007A4531" w:rsidP="005D6BDA">
            <w:pPr>
              <w:rPr>
                <w:rFonts w:cstheme="minorHAnsi"/>
                <w:sz w:val="19"/>
                <w:szCs w:val="19"/>
              </w:rPr>
            </w:pPr>
          </w:p>
        </w:tc>
        <w:tc>
          <w:tcPr>
            <w:tcW w:w="1134" w:type="dxa"/>
            <w:vMerge/>
          </w:tcPr>
          <w:p w14:paraId="2693D407" w14:textId="77777777" w:rsidR="007A4531" w:rsidRPr="00EB5BF8" w:rsidRDefault="007A4531" w:rsidP="005D6BDA">
            <w:pPr>
              <w:rPr>
                <w:rFonts w:ascii="Times New Roman" w:eastAsia="Times New Roman" w:hAnsi="Times New Roman" w:cs="Times New Roman"/>
                <w:i/>
                <w:iCs/>
                <w:color w:val="000000"/>
                <w:sz w:val="19"/>
                <w:szCs w:val="19"/>
              </w:rPr>
            </w:pPr>
          </w:p>
        </w:tc>
        <w:tc>
          <w:tcPr>
            <w:tcW w:w="1418" w:type="dxa"/>
            <w:vMerge/>
          </w:tcPr>
          <w:p w14:paraId="1039E703" w14:textId="77777777" w:rsidR="007A4531" w:rsidRDefault="007A4531" w:rsidP="005D6BDA">
            <w:pPr>
              <w:rPr>
                <w:rFonts w:cstheme="minorHAnsi"/>
                <w:sz w:val="19"/>
                <w:szCs w:val="19"/>
              </w:rPr>
            </w:pPr>
          </w:p>
        </w:tc>
        <w:tc>
          <w:tcPr>
            <w:tcW w:w="1985" w:type="dxa"/>
          </w:tcPr>
          <w:p w14:paraId="18602919" w14:textId="3105C3E3" w:rsidR="007A4531" w:rsidRDefault="007A4531" w:rsidP="005D6BDA">
            <w:pPr>
              <w:jc w:val="both"/>
              <w:rPr>
                <w:i/>
                <w:iCs/>
                <w:sz w:val="19"/>
                <w:szCs w:val="19"/>
              </w:rPr>
            </w:pPr>
            <w:r>
              <w:rPr>
                <w:i/>
                <w:iCs/>
                <w:sz w:val="19"/>
                <w:szCs w:val="19"/>
              </w:rPr>
              <w:t>Otros: Rúbrica</w:t>
            </w:r>
          </w:p>
        </w:tc>
        <w:tc>
          <w:tcPr>
            <w:tcW w:w="1843" w:type="dxa"/>
          </w:tcPr>
          <w:p w14:paraId="3C1550BD" w14:textId="73EF7D1C" w:rsidR="007A4531" w:rsidRDefault="008D44A4" w:rsidP="005D6BDA">
            <w:pPr>
              <w:jc w:val="both"/>
              <w:rPr>
                <w:rFonts w:cstheme="minorHAnsi"/>
                <w:bCs/>
                <w:i/>
                <w:iCs/>
                <w:sz w:val="19"/>
                <w:szCs w:val="19"/>
              </w:rPr>
            </w:pPr>
            <w:r>
              <w:rPr>
                <w:rFonts w:cstheme="minorHAnsi"/>
                <w:bCs/>
                <w:i/>
                <w:iCs/>
                <w:sz w:val="19"/>
                <w:szCs w:val="19"/>
              </w:rPr>
              <w:t>Coevaluación</w:t>
            </w:r>
          </w:p>
        </w:tc>
        <w:tc>
          <w:tcPr>
            <w:tcW w:w="797" w:type="dxa"/>
            <w:vMerge/>
            <w:vAlign w:val="center"/>
          </w:tcPr>
          <w:p w14:paraId="18C74664" w14:textId="77777777" w:rsidR="007A4531" w:rsidRPr="00EB5BF8" w:rsidRDefault="007A4531" w:rsidP="005D6BDA">
            <w:pPr>
              <w:jc w:val="center"/>
              <w:rPr>
                <w:rFonts w:ascii="Times New Roman" w:eastAsia="Times New Roman" w:hAnsi="Times New Roman" w:cs="Times New Roman"/>
                <w:i/>
                <w:iCs/>
                <w:color w:val="000000"/>
                <w:sz w:val="19"/>
                <w:szCs w:val="19"/>
              </w:rPr>
            </w:pPr>
          </w:p>
        </w:tc>
      </w:tr>
      <w:tr w:rsidR="005D6BDA" w14:paraId="679AC7CC" w14:textId="77777777" w:rsidTr="002825C7">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4"/>
        </w:trPr>
        <w:tc>
          <w:tcPr>
            <w:tcW w:w="4241" w:type="dxa"/>
          </w:tcPr>
          <w:p w14:paraId="33AC0BCE" w14:textId="77777777" w:rsidR="005D6BDA" w:rsidRPr="00056F8B" w:rsidRDefault="005D6BDA" w:rsidP="005D6BDA">
            <w:pPr>
              <w:jc w:val="both"/>
              <w:rPr>
                <w:rFonts w:cstheme="minorHAnsi"/>
                <w:sz w:val="19"/>
                <w:szCs w:val="19"/>
              </w:rPr>
            </w:pPr>
            <w:r w:rsidRPr="00D01B0F">
              <w:rPr>
                <w:rFonts w:ascii="Calibri" w:hAnsi="Calibri" w:cs="Calibri"/>
                <w:sz w:val="19"/>
              </w:rPr>
              <w:t>10.3 Analizar los diferentes usos sociales de las lenguas, evitando los estereotipos lingüísticos que suponen juicios de valor y prejuicios. (</w:t>
            </w:r>
            <w:r w:rsidRPr="00D01B0F">
              <w:rPr>
                <w:rFonts w:ascii="Calibri" w:eastAsia="Calibri" w:hAnsi="Calibri" w:cs="Calibri"/>
                <w:sz w:val="19"/>
              </w:rPr>
              <w:t>CCL5, CP3, CD2, CD3, CPSAA3.1, CPSAA3.2, CC2, CC3, CE1, CCEC3.1)</w:t>
            </w:r>
          </w:p>
          <w:p w14:paraId="3420DE75" w14:textId="0D4F2762" w:rsidR="005D6BDA" w:rsidRPr="00056F8B" w:rsidRDefault="005D6BDA" w:rsidP="005D6BDA">
            <w:pPr>
              <w:jc w:val="both"/>
              <w:rPr>
                <w:rFonts w:cstheme="minorHAnsi"/>
                <w:sz w:val="19"/>
                <w:szCs w:val="19"/>
              </w:rPr>
            </w:pPr>
          </w:p>
          <w:p w14:paraId="479889D2" w14:textId="425E3B97" w:rsidR="005D6BDA" w:rsidRPr="00056F8B" w:rsidRDefault="005D6BDA" w:rsidP="005D6BDA">
            <w:pPr>
              <w:jc w:val="both"/>
              <w:rPr>
                <w:rFonts w:cstheme="minorHAnsi"/>
                <w:sz w:val="19"/>
                <w:szCs w:val="19"/>
              </w:rPr>
            </w:pPr>
          </w:p>
        </w:tc>
        <w:tc>
          <w:tcPr>
            <w:tcW w:w="708" w:type="dxa"/>
          </w:tcPr>
          <w:p w14:paraId="41EC188D" w14:textId="7772EC26" w:rsidR="005D6BDA" w:rsidRPr="00056F8B" w:rsidRDefault="005D6BDA" w:rsidP="005D6BDA">
            <w:pPr>
              <w:jc w:val="both"/>
              <w:rPr>
                <w:rFonts w:eastAsia="Calibri" w:cstheme="minorHAnsi"/>
                <w:sz w:val="19"/>
                <w:szCs w:val="19"/>
              </w:rPr>
            </w:pPr>
            <w:r>
              <w:rPr>
                <w:rFonts w:eastAsia="Calibri" w:cstheme="minorHAnsi"/>
                <w:sz w:val="19"/>
                <w:szCs w:val="19"/>
              </w:rPr>
              <w:t>0,5</w:t>
            </w:r>
          </w:p>
        </w:tc>
        <w:tc>
          <w:tcPr>
            <w:tcW w:w="1134" w:type="dxa"/>
          </w:tcPr>
          <w:p w14:paraId="1976BC35" w14:textId="6DA72BBC" w:rsidR="005D6BDA" w:rsidRPr="00056F8B" w:rsidRDefault="005D6BDA" w:rsidP="005D6BDA">
            <w:pPr>
              <w:jc w:val="both"/>
              <w:rPr>
                <w:rFonts w:cstheme="minorHAnsi"/>
                <w:sz w:val="19"/>
                <w:szCs w:val="19"/>
              </w:rPr>
            </w:pPr>
            <w:r w:rsidRPr="00056F8B">
              <w:rPr>
                <w:rFonts w:eastAsia="Calibri" w:cstheme="minorHAnsi"/>
                <w:sz w:val="19"/>
                <w:szCs w:val="19"/>
              </w:rPr>
              <w:t xml:space="preserve"> </w:t>
            </w:r>
            <w:r w:rsidRPr="00EB5BF8">
              <w:rPr>
                <w:rFonts w:ascii="Times New Roman" w:eastAsia="Times New Roman" w:hAnsi="Times New Roman" w:cs="Times New Roman"/>
                <w:i/>
                <w:iCs/>
                <w:color w:val="000000"/>
                <w:sz w:val="19"/>
                <w:szCs w:val="19"/>
              </w:rPr>
              <w:t>D.6</w:t>
            </w:r>
          </w:p>
        </w:tc>
        <w:tc>
          <w:tcPr>
            <w:tcW w:w="1418" w:type="dxa"/>
          </w:tcPr>
          <w:p w14:paraId="7B1EEEB4" w14:textId="78F88EBE" w:rsidR="005D6BDA" w:rsidRPr="00056F8B" w:rsidRDefault="005D6BDA" w:rsidP="005D6BDA">
            <w:pPr>
              <w:jc w:val="both"/>
              <w:rPr>
                <w:rFonts w:cstheme="minorHAnsi"/>
                <w:sz w:val="19"/>
                <w:szCs w:val="19"/>
              </w:rPr>
            </w:pPr>
            <w:r>
              <w:rPr>
                <w:rFonts w:cstheme="minorHAnsi"/>
                <w:sz w:val="19"/>
                <w:szCs w:val="19"/>
              </w:rPr>
              <w:t>CT3</w:t>
            </w:r>
          </w:p>
        </w:tc>
        <w:sdt>
          <w:sdtPr>
            <w:rPr>
              <w:i/>
              <w:iCs/>
              <w:sz w:val="19"/>
              <w:szCs w:val="19"/>
            </w:rPr>
            <w:alias w:val="Lista"/>
            <w:tag w:val="Lista"/>
            <w:id w:val="-1073122520"/>
            <w:placeholder>
              <w:docPart w:val="D927DF241DFF4967B198AB41CD258293"/>
            </w:placeholder>
            <w:dropDownList>
              <w:listItem w:value="Elija un elemento."/>
              <w:listItem w:displayText="Guía de observación" w:value="Guía de observación"/>
              <w:listItem w:displayText="Registro anecdótico" w:value="Registro anecdótico"/>
              <w:listItem w:displayText="Diario del profesor" w:value="Diario del profesor"/>
              <w:listItem w:displayText="Portfolio" w:value="Portfolio"/>
              <w:listItem w:displayText="Cuaderno del alumno" w:value="Cuaderno del alumno"/>
              <w:listItem w:displayText="Proyecto" w:value="Proyecto"/>
              <w:listItem w:displayText="Trabajo de investigación" w:value="Trabajo de investigación"/>
              <w:listItem w:displayText="Prueba oral" w:value="Prueba oral"/>
              <w:listItem w:displayText="Prueba escrita" w:value="Prueba escrita"/>
              <w:listItem w:displayText="Prueba práctica" w:value="Prueba práctica"/>
              <w:listItem w:displayText="Otro: ................." w:value="Otro: ................."/>
            </w:dropDownList>
          </w:sdtPr>
          <w:sdtEndPr/>
          <w:sdtContent>
            <w:tc>
              <w:tcPr>
                <w:tcW w:w="1985" w:type="dxa"/>
              </w:tcPr>
              <w:p w14:paraId="3EF171B9" w14:textId="16192456" w:rsidR="005D6BDA" w:rsidRPr="00056F8B" w:rsidRDefault="003E0C82" w:rsidP="005D6BDA">
                <w:pPr>
                  <w:jc w:val="both"/>
                  <w:rPr>
                    <w:rFonts w:eastAsia="Calibri" w:cstheme="minorHAnsi"/>
                    <w:sz w:val="19"/>
                    <w:szCs w:val="19"/>
                  </w:rPr>
                </w:pPr>
                <w:r>
                  <w:rPr>
                    <w:i/>
                    <w:iCs/>
                    <w:sz w:val="19"/>
                    <w:szCs w:val="19"/>
                  </w:rPr>
                  <w:t>Diario del profesor</w:t>
                </w:r>
              </w:p>
            </w:tc>
          </w:sdtContent>
        </w:sdt>
        <w:sdt>
          <w:sdtPr>
            <w:rPr>
              <w:rFonts w:cstheme="minorHAnsi"/>
              <w:bCs/>
              <w:i/>
              <w:iCs/>
              <w:sz w:val="19"/>
              <w:szCs w:val="19"/>
            </w:rPr>
            <w:alias w:val="Lista"/>
            <w:tag w:val="Lista"/>
            <w:id w:val="-1715727672"/>
            <w:placeholder>
              <w:docPart w:val="E3D0CF63A9FB48AE89157A0B1EDC493C"/>
            </w:placeholder>
            <w:dropDownList>
              <w:listItem w:value="Elija un elemento."/>
              <w:listItem w:displayText="Autoevaluación" w:value="Autoevaluación"/>
              <w:listItem w:displayText="Coevaluación" w:value="Coevaluación"/>
              <w:listItem w:displayText="Heteroevaluación" w:value="Heteroevaluación"/>
            </w:dropDownList>
          </w:sdtPr>
          <w:sdtEndPr/>
          <w:sdtContent>
            <w:tc>
              <w:tcPr>
                <w:tcW w:w="1843" w:type="dxa"/>
              </w:tcPr>
              <w:p w14:paraId="4FA4A73D" w14:textId="15E7D155" w:rsidR="005D6BDA" w:rsidRPr="00056F8B" w:rsidRDefault="008D44A4" w:rsidP="005D6BDA">
                <w:pPr>
                  <w:jc w:val="both"/>
                  <w:rPr>
                    <w:rFonts w:eastAsia="Calibri" w:cstheme="minorHAnsi"/>
                    <w:sz w:val="19"/>
                    <w:szCs w:val="19"/>
                  </w:rPr>
                </w:pPr>
                <w:r>
                  <w:rPr>
                    <w:rFonts w:cstheme="minorHAnsi"/>
                    <w:bCs/>
                    <w:i/>
                    <w:iCs/>
                    <w:sz w:val="19"/>
                    <w:szCs w:val="19"/>
                  </w:rPr>
                  <w:t>Heteroevaluación</w:t>
                </w:r>
              </w:p>
            </w:tc>
          </w:sdtContent>
        </w:sdt>
        <w:tc>
          <w:tcPr>
            <w:tcW w:w="797" w:type="dxa"/>
            <w:vAlign w:val="center"/>
          </w:tcPr>
          <w:p w14:paraId="7AB0B19D" w14:textId="54AE4DA6" w:rsidR="005D6BDA" w:rsidRPr="00D858F3" w:rsidRDefault="005D6BDA" w:rsidP="005D6BDA">
            <w:pPr>
              <w:jc w:val="center"/>
              <w:rPr>
                <w:rFonts w:cstheme="minorHAnsi"/>
                <w:b/>
                <w:i/>
                <w:iCs/>
                <w:sz w:val="19"/>
                <w:szCs w:val="19"/>
              </w:rPr>
            </w:pPr>
            <w:r w:rsidRPr="00EB5BF8">
              <w:rPr>
                <w:rFonts w:ascii="Times New Roman" w:eastAsia="Times New Roman" w:hAnsi="Times New Roman" w:cs="Times New Roman"/>
                <w:i/>
                <w:iCs/>
                <w:color w:val="000000"/>
                <w:sz w:val="19"/>
                <w:szCs w:val="19"/>
              </w:rPr>
              <w:t>U1</w:t>
            </w:r>
          </w:p>
        </w:tc>
      </w:tr>
    </w:tbl>
    <w:p w14:paraId="743141B2" w14:textId="473BAFC8" w:rsidR="00F376FA" w:rsidRPr="00D34C00" w:rsidRDefault="00F376FA" w:rsidP="00B77B68">
      <w:pPr>
        <w:pStyle w:val="Prrafodelista"/>
        <w:spacing w:before="240" w:after="120" w:line="240" w:lineRule="auto"/>
        <w:ind w:left="0"/>
        <w:contextualSpacing w:val="0"/>
        <w:jc w:val="both"/>
        <w:rPr>
          <w:color w:val="FF0000"/>
          <w:sz w:val="21"/>
          <w:szCs w:val="21"/>
        </w:rPr>
        <w:sectPr w:rsidR="00F376FA" w:rsidRPr="00D34C00" w:rsidSect="00923CB0">
          <w:headerReference w:type="first" r:id="rId16"/>
          <w:pgSz w:w="16838" w:h="11906" w:orient="landscape" w:code="9"/>
          <w:pgMar w:top="2268" w:right="1134" w:bottom="1134" w:left="1134"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49E3C7FC" w14:textId="77777777" w:rsidR="00404E2A" w:rsidRDefault="00404E2A" w:rsidP="00404E2A">
      <w:pPr>
        <w:pStyle w:val="Prrafodelista"/>
        <w:spacing w:before="240" w:after="120" w:line="240" w:lineRule="auto"/>
        <w:ind w:left="0"/>
        <w:contextualSpacing w:val="0"/>
        <w:jc w:val="both"/>
        <w:rPr>
          <w:b/>
          <w:sz w:val="21"/>
          <w:szCs w:val="21"/>
        </w:rPr>
      </w:pPr>
      <w:r>
        <w:rPr>
          <w:b/>
          <w:sz w:val="28"/>
          <w:szCs w:val="28"/>
          <w:u w:val="double"/>
        </w:rPr>
        <w:lastRenderedPageBreak/>
        <w:t xml:space="preserve">j. </w:t>
      </w:r>
      <w:r w:rsidRPr="50949A44">
        <w:rPr>
          <w:b/>
          <w:sz w:val="21"/>
          <w:szCs w:val="21"/>
        </w:rPr>
        <w:t>Procedimiento para la evaluación de la programación didáctica.</w:t>
      </w:r>
    </w:p>
    <w:tbl>
      <w:tblPr>
        <w:tblStyle w:val="Tablaconcuadrcula"/>
        <w:tblW w:w="0" w:type="auto"/>
        <w:tblInd w:w="108" w:type="dxa"/>
        <w:tblLook w:val="04A0" w:firstRow="1" w:lastRow="0" w:firstColumn="1" w:lastColumn="0" w:noHBand="0" w:noVBand="1"/>
      </w:tblPr>
      <w:tblGrid>
        <w:gridCol w:w="2310"/>
        <w:gridCol w:w="2312"/>
        <w:gridCol w:w="2307"/>
        <w:gridCol w:w="2307"/>
      </w:tblGrid>
      <w:tr w:rsidR="00404E2A" w14:paraId="5040E17F" w14:textId="77777777" w:rsidTr="009019C6">
        <w:tc>
          <w:tcPr>
            <w:tcW w:w="2310" w:type="dxa"/>
            <w:vAlign w:val="center"/>
          </w:tcPr>
          <w:p w14:paraId="427BF9D8" w14:textId="77777777" w:rsidR="00404E2A" w:rsidRPr="00DA6D9E" w:rsidRDefault="00404E2A" w:rsidP="005D4A95">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Indicadores de logro</w:t>
            </w:r>
          </w:p>
        </w:tc>
        <w:tc>
          <w:tcPr>
            <w:tcW w:w="2312" w:type="dxa"/>
            <w:vAlign w:val="center"/>
          </w:tcPr>
          <w:p w14:paraId="292CB181" w14:textId="77777777" w:rsidR="00404E2A" w:rsidRPr="00DA6D9E" w:rsidRDefault="00404E2A" w:rsidP="005D4A95">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Instrumentos de evaluación</w:t>
            </w:r>
          </w:p>
        </w:tc>
        <w:tc>
          <w:tcPr>
            <w:tcW w:w="2307" w:type="dxa"/>
            <w:vAlign w:val="center"/>
          </w:tcPr>
          <w:p w14:paraId="32A27A21" w14:textId="77777777" w:rsidR="00404E2A" w:rsidRPr="00DA6D9E" w:rsidRDefault="00404E2A" w:rsidP="005D4A95">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Momentos en los que se realizará la evaluación</w:t>
            </w:r>
          </w:p>
        </w:tc>
        <w:tc>
          <w:tcPr>
            <w:tcW w:w="2307" w:type="dxa"/>
            <w:vAlign w:val="center"/>
          </w:tcPr>
          <w:p w14:paraId="1E341CC8" w14:textId="77777777" w:rsidR="00404E2A" w:rsidRPr="00DA6D9E" w:rsidRDefault="00404E2A" w:rsidP="005D4A95">
            <w:pPr>
              <w:pStyle w:val="Prrafodelista"/>
              <w:spacing w:before="120" w:after="120"/>
              <w:ind w:left="0"/>
              <w:contextualSpacing w:val="0"/>
              <w:jc w:val="center"/>
              <w:rPr>
                <w:rFonts w:cstheme="minorHAnsi"/>
                <w:b/>
                <w:i/>
                <w:iCs/>
                <w:sz w:val="19"/>
                <w:szCs w:val="19"/>
              </w:rPr>
            </w:pPr>
            <w:r w:rsidRPr="00DA6D9E">
              <w:rPr>
                <w:rFonts w:cstheme="minorHAnsi"/>
                <w:b/>
                <w:i/>
                <w:iCs/>
                <w:sz w:val="19"/>
                <w:szCs w:val="19"/>
              </w:rPr>
              <w:t>Personas que llevarán a cabo la evaluación</w:t>
            </w:r>
          </w:p>
        </w:tc>
      </w:tr>
      <w:tr w:rsidR="009019C6" w14:paraId="2B2A8FA9" w14:textId="77777777" w:rsidTr="001F57DA">
        <w:trPr>
          <w:trHeight w:val="397"/>
        </w:trPr>
        <w:tc>
          <w:tcPr>
            <w:tcW w:w="2310" w:type="dxa"/>
            <w:vAlign w:val="center"/>
          </w:tcPr>
          <w:p w14:paraId="6417B1DB" w14:textId="247EA308" w:rsidR="009019C6" w:rsidRPr="00546DA5" w:rsidRDefault="009019C6" w:rsidP="00546DA5">
            <w:pPr>
              <w:pStyle w:val="Prrafodelista"/>
              <w:numPr>
                <w:ilvl w:val="0"/>
                <w:numId w:val="32"/>
              </w:numPr>
              <w:ind w:left="212" w:hanging="277"/>
              <w:contextualSpacing w:val="0"/>
              <w:jc w:val="both"/>
              <w:rPr>
                <w:rFonts w:cstheme="minorHAnsi"/>
                <w:b/>
                <w:sz w:val="20"/>
                <w:szCs w:val="20"/>
              </w:rPr>
            </w:pPr>
            <w:r w:rsidRPr="00546DA5">
              <w:rPr>
                <w:rFonts w:cstheme="minorHAnsi"/>
                <w:sz w:val="20"/>
                <w:szCs w:val="20"/>
              </w:rPr>
              <w:t>Los objetivos de aprendizaje están excepcionalmente claros, específicos y medibles, proporcionando una guía precisa para la enseñanza y la evaluación.</w:t>
            </w:r>
          </w:p>
        </w:tc>
        <w:tc>
          <w:tcPr>
            <w:tcW w:w="2312" w:type="dxa"/>
            <w:vAlign w:val="center"/>
          </w:tcPr>
          <w:p w14:paraId="7C0F0DE6" w14:textId="30342D08" w:rsidR="009019C6" w:rsidRDefault="00546DA5" w:rsidP="001F57DA">
            <w:pPr>
              <w:pStyle w:val="Prrafodelista"/>
              <w:ind w:left="0"/>
              <w:contextualSpacing w:val="0"/>
              <w:jc w:val="center"/>
              <w:rPr>
                <w:b/>
                <w:sz w:val="21"/>
                <w:szCs w:val="21"/>
              </w:rPr>
            </w:pPr>
            <w:r>
              <w:rPr>
                <w:b/>
                <w:sz w:val="21"/>
                <w:szCs w:val="21"/>
              </w:rPr>
              <w:t>Rúbrica</w:t>
            </w:r>
          </w:p>
        </w:tc>
        <w:tc>
          <w:tcPr>
            <w:tcW w:w="2307" w:type="dxa"/>
            <w:vAlign w:val="center"/>
          </w:tcPr>
          <w:p w14:paraId="68952D9C" w14:textId="3F5BAF0C" w:rsidR="009019C6"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3E0399A8" w14:textId="3777389C" w:rsidR="009019C6"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15BB6CB5" w14:textId="77777777" w:rsidTr="001F57DA">
        <w:trPr>
          <w:trHeight w:val="397"/>
        </w:trPr>
        <w:tc>
          <w:tcPr>
            <w:tcW w:w="2310" w:type="dxa"/>
            <w:vAlign w:val="center"/>
          </w:tcPr>
          <w:p w14:paraId="1AD600C4" w14:textId="5F92E7FA" w:rsidR="001F57DA" w:rsidRPr="00546DA5" w:rsidRDefault="001F57DA" w:rsidP="001F57DA">
            <w:pPr>
              <w:pStyle w:val="Prrafodelista"/>
              <w:numPr>
                <w:ilvl w:val="0"/>
                <w:numId w:val="32"/>
              </w:numPr>
              <w:ind w:left="212" w:hanging="277"/>
              <w:contextualSpacing w:val="0"/>
              <w:jc w:val="both"/>
              <w:rPr>
                <w:rFonts w:cstheme="minorHAnsi"/>
                <w:b/>
                <w:sz w:val="20"/>
                <w:szCs w:val="20"/>
              </w:rPr>
            </w:pPr>
            <w:r w:rsidRPr="00546DA5">
              <w:rPr>
                <w:rFonts w:cstheme="minorHAnsi"/>
                <w:sz w:val="20"/>
                <w:szCs w:val="20"/>
              </w:rPr>
              <w:t>La secuencia de contenidos sigue una progresión lógica y coherente, facilitando la comprensión y asimilación gradual de conceptos por parte de los estudiantes.</w:t>
            </w:r>
          </w:p>
        </w:tc>
        <w:tc>
          <w:tcPr>
            <w:tcW w:w="2312" w:type="dxa"/>
            <w:vAlign w:val="center"/>
          </w:tcPr>
          <w:p w14:paraId="1EE825CA" w14:textId="7502D027" w:rsidR="001F57DA" w:rsidRDefault="001F57DA" w:rsidP="001F57DA">
            <w:pPr>
              <w:pStyle w:val="Prrafodelista"/>
              <w:ind w:left="0"/>
              <w:contextualSpacing w:val="0"/>
              <w:jc w:val="center"/>
              <w:rPr>
                <w:b/>
                <w:sz w:val="21"/>
                <w:szCs w:val="21"/>
              </w:rPr>
            </w:pPr>
            <w:r>
              <w:rPr>
                <w:b/>
                <w:sz w:val="21"/>
                <w:szCs w:val="21"/>
              </w:rPr>
              <w:t>Rúbrica</w:t>
            </w:r>
          </w:p>
        </w:tc>
        <w:tc>
          <w:tcPr>
            <w:tcW w:w="2307" w:type="dxa"/>
            <w:vAlign w:val="center"/>
          </w:tcPr>
          <w:p w14:paraId="4AFE6DE8" w14:textId="6F7F2197"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1DCB279D" w14:textId="7B389E5B" w:rsidR="001F57DA"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02C83A4E" w14:textId="77777777" w:rsidTr="001F57DA">
        <w:trPr>
          <w:trHeight w:val="397"/>
        </w:trPr>
        <w:tc>
          <w:tcPr>
            <w:tcW w:w="2310" w:type="dxa"/>
            <w:vAlign w:val="center"/>
          </w:tcPr>
          <w:p w14:paraId="524617D8" w14:textId="643EA160" w:rsidR="001F57DA" w:rsidRPr="00546DA5" w:rsidRDefault="001F57DA" w:rsidP="001F57DA">
            <w:pPr>
              <w:pStyle w:val="Prrafodelista"/>
              <w:numPr>
                <w:ilvl w:val="0"/>
                <w:numId w:val="32"/>
              </w:numPr>
              <w:ind w:left="212" w:hanging="277"/>
              <w:contextualSpacing w:val="0"/>
              <w:jc w:val="both"/>
              <w:rPr>
                <w:rFonts w:cstheme="minorHAnsi"/>
                <w:b/>
                <w:sz w:val="20"/>
                <w:szCs w:val="20"/>
              </w:rPr>
            </w:pPr>
            <w:r w:rsidRPr="00546DA5">
              <w:rPr>
                <w:rFonts w:cstheme="minorHAnsi"/>
                <w:sz w:val="20"/>
                <w:szCs w:val="20"/>
              </w:rPr>
              <w:t>La programación incluye una diversidad excepcional de metodologías que se adaptan a diferentes estilos de aprendizaje, fomentando la participación activa y el compromiso de los estudiantes.</w:t>
            </w:r>
          </w:p>
        </w:tc>
        <w:tc>
          <w:tcPr>
            <w:tcW w:w="2312" w:type="dxa"/>
            <w:vAlign w:val="center"/>
          </w:tcPr>
          <w:p w14:paraId="660DAD3B" w14:textId="07F85CC3" w:rsidR="001F57DA" w:rsidRDefault="001F57DA" w:rsidP="001F57DA">
            <w:pPr>
              <w:pStyle w:val="Prrafodelista"/>
              <w:ind w:left="0"/>
              <w:contextualSpacing w:val="0"/>
              <w:jc w:val="center"/>
              <w:rPr>
                <w:b/>
                <w:sz w:val="21"/>
                <w:szCs w:val="21"/>
              </w:rPr>
            </w:pPr>
            <w:r>
              <w:rPr>
                <w:b/>
                <w:sz w:val="21"/>
                <w:szCs w:val="21"/>
              </w:rPr>
              <w:t>Rúbrica</w:t>
            </w:r>
          </w:p>
        </w:tc>
        <w:tc>
          <w:tcPr>
            <w:tcW w:w="2307" w:type="dxa"/>
            <w:vAlign w:val="center"/>
          </w:tcPr>
          <w:p w14:paraId="35BBA2A0" w14:textId="461FF6AE"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7A5AA711" w14:textId="53474129" w:rsidR="001F57DA"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16614017" w14:textId="77777777" w:rsidTr="001F57DA">
        <w:trPr>
          <w:trHeight w:val="397"/>
        </w:trPr>
        <w:tc>
          <w:tcPr>
            <w:tcW w:w="2310" w:type="dxa"/>
            <w:vAlign w:val="center"/>
          </w:tcPr>
          <w:p w14:paraId="1491575A" w14:textId="7ED9AA74" w:rsidR="001F57DA" w:rsidRPr="00546DA5" w:rsidRDefault="001F57DA" w:rsidP="001F57DA">
            <w:pPr>
              <w:pStyle w:val="Prrafodelista"/>
              <w:numPr>
                <w:ilvl w:val="0"/>
                <w:numId w:val="32"/>
              </w:numPr>
              <w:ind w:left="212" w:hanging="277"/>
              <w:contextualSpacing w:val="0"/>
              <w:jc w:val="both"/>
              <w:rPr>
                <w:rFonts w:cstheme="minorHAnsi"/>
                <w:sz w:val="20"/>
                <w:szCs w:val="20"/>
              </w:rPr>
            </w:pPr>
            <w:r w:rsidRPr="00546DA5">
              <w:rPr>
                <w:rFonts w:cstheme="minorHAnsi"/>
                <w:sz w:val="20"/>
                <w:szCs w:val="20"/>
              </w:rPr>
              <w:t>Los métodos de evaluación son excepcionalmente equitativos, formativos y alineados con los objetivos de aprendizaje, proporcionando retroalimentación valiosa para el progreso de los estudiantes.</w:t>
            </w:r>
          </w:p>
        </w:tc>
        <w:tc>
          <w:tcPr>
            <w:tcW w:w="2312" w:type="dxa"/>
            <w:vAlign w:val="center"/>
          </w:tcPr>
          <w:p w14:paraId="26D0E194" w14:textId="5E0B4A3A" w:rsidR="001F57DA" w:rsidRDefault="001F57DA" w:rsidP="001F57DA">
            <w:pPr>
              <w:pStyle w:val="Prrafodelista"/>
              <w:ind w:left="0"/>
              <w:contextualSpacing w:val="0"/>
              <w:jc w:val="center"/>
              <w:rPr>
                <w:b/>
                <w:sz w:val="21"/>
                <w:szCs w:val="21"/>
              </w:rPr>
            </w:pPr>
            <w:r>
              <w:rPr>
                <w:b/>
                <w:sz w:val="21"/>
                <w:szCs w:val="21"/>
              </w:rPr>
              <w:t>Rúbrica</w:t>
            </w:r>
          </w:p>
        </w:tc>
        <w:tc>
          <w:tcPr>
            <w:tcW w:w="2307" w:type="dxa"/>
            <w:vAlign w:val="center"/>
          </w:tcPr>
          <w:p w14:paraId="366AA1FD" w14:textId="6F9B9477"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33D53BBB" w14:textId="3E9B7984" w:rsidR="001F57DA"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5E4E7953" w14:textId="77777777" w:rsidTr="001F57DA">
        <w:trPr>
          <w:trHeight w:val="397"/>
        </w:trPr>
        <w:tc>
          <w:tcPr>
            <w:tcW w:w="2310" w:type="dxa"/>
            <w:vAlign w:val="center"/>
          </w:tcPr>
          <w:p w14:paraId="6D9410B8" w14:textId="36AAE183" w:rsidR="001F57DA" w:rsidRPr="00546DA5" w:rsidRDefault="001F57DA" w:rsidP="001F57DA">
            <w:pPr>
              <w:pStyle w:val="Prrafodelista"/>
              <w:numPr>
                <w:ilvl w:val="0"/>
                <w:numId w:val="32"/>
              </w:numPr>
              <w:ind w:left="212" w:hanging="277"/>
              <w:contextualSpacing w:val="0"/>
              <w:jc w:val="both"/>
              <w:rPr>
                <w:rFonts w:cstheme="minorHAnsi"/>
                <w:sz w:val="20"/>
                <w:szCs w:val="20"/>
              </w:rPr>
            </w:pPr>
            <w:r w:rsidRPr="00546DA5">
              <w:rPr>
                <w:rFonts w:cstheme="minorHAnsi"/>
                <w:sz w:val="20"/>
                <w:szCs w:val="20"/>
              </w:rPr>
              <w:t xml:space="preserve">La programación demuestra una excepcional adaptación a la diversidad estudiantil, incorporando estrategias inclusivas que atienden a diferentes habilidades, </w:t>
            </w:r>
            <w:r w:rsidRPr="00546DA5">
              <w:rPr>
                <w:rFonts w:cstheme="minorHAnsi"/>
                <w:sz w:val="20"/>
                <w:szCs w:val="20"/>
              </w:rPr>
              <w:lastRenderedPageBreak/>
              <w:t>intereses y niveles de aprendizaje.</w:t>
            </w:r>
          </w:p>
        </w:tc>
        <w:tc>
          <w:tcPr>
            <w:tcW w:w="2312" w:type="dxa"/>
            <w:vAlign w:val="center"/>
          </w:tcPr>
          <w:p w14:paraId="64525B2D" w14:textId="722B8568" w:rsidR="001F57DA" w:rsidRDefault="001F57DA" w:rsidP="001F57DA">
            <w:pPr>
              <w:pStyle w:val="Prrafodelista"/>
              <w:ind w:left="0"/>
              <w:contextualSpacing w:val="0"/>
              <w:jc w:val="center"/>
              <w:rPr>
                <w:b/>
                <w:sz w:val="21"/>
                <w:szCs w:val="21"/>
              </w:rPr>
            </w:pPr>
            <w:r>
              <w:rPr>
                <w:b/>
                <w:sz w:val="21"/>
                <w:szCs w:val="21"/>
              </w:rPr>
              <w:lastRenderedPageBreak/>
              <w:t>Rúbrica</w:t>
            </w:r>
          </w:p>
        </w:tc>
        <w:tc>
          <w:tcPr>
            <w:tcW w:w="2307" w:type="dxa"/>
            <w:vAlign w:val="center"/>
          </w:tcPr>
          <w:p w14:paraId="4680C2C3" w14:textId="6D918029"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54BC7E84" w14:textId="01EEA27A" w:rsidR="001F57DA"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153A261C" w14:textId="77777777" w:rsidTr="001F57DA">
        <w:trPr>
          <w:trHeight w:val="397"/>
        </w:trPr>
        <w:tc>
          <w:tcPr>
            <w:tcW w:w="2310" w:type="dxa"/>
            <w:vAlign w:val="center"/>
          </w:tcPr>
          <w:p w14:paraId="04A407CB" w14:textId="0E8E6B9C" w:rsidR="001F57DA" w:rsidRPr="00546DA5" w:rsidRDefault="001F57DA" w:rsidP="001F57DA">
            <w:pPr>
              <w:pStyle w:val="Prrafodelista"/>
              <w:numPr>
                <w:ilvl w:val="0"/>
                <w:numId w:val="32"/>
              </w:numPr>
              <w:ind w:left="212" w:hanging="277"/>
              <w:contextualSpacing w:val="0"/>
              <w:jc w:val="both"/>
              <w:rPr>
                <w:rFonts w:cstheme="minorHAnsi"/>
                <w:sz w:val="20"/>
                <w:szCs w:val="20"/>
              </w:rPr>
            </w:pPr>
            <w:r w:rsidRPr="00546DA5">
              <w:rPr>
                <w:rFonts w:cstheme="minorHAnsi"/>
                <w:sz w:val="20"/>
                <w:szCs w:val="20"/>
              </w:rPr>
              <w:t>La programación hace uso excepcional de una variedad de recursos educativos, aprovechando tecnologías y materiales que enriquecen la experiencia de aprendizaje.</w:t>
            </w:r>
          </w:p>
        </w:tc>
        <w:tc>
          <w:tcPr>
            <w:tcW w:w="2312" w:type="dxa"/>
            <w:vAlign w:val="center"/>
          </w:tcPr>
          <w:p w14:paraId="23CBAA00" w14:textId="0AA9EE08" w:rsidR="001F57DA" w:rsidRDefault="001F57DA" w:rsidP="001F57DA">
            <w:pPr>
              <w:pStyle w:val="Prrafodelista"/>
              <w:ind w:left="0"/>
              <w:contextualSpacing w:val="0"/>
              <w:jc w:val="center"/>
              <w:rPr>
                <w:b/>
                <w:sz w:val="21"/>
                <w:szCs w:val="21"/>
              </w:rPr>
            </w:pPr>
            <w:r>
              <w:rPr>
                <w:b/>
                <w:sz w:val="21"/>
                <w:szCs w:val="21"/>
              </w:rPr>
              <w:t>Rúbrica</w:t>
            </w:r>
          </w:p>
        </w:tc>
        <w:tc>
          <w:tcPr>
            <w:tcW w:w="2307" w:type="dxa"/>
            <w:vAlign w:val="center"/>
          </w:tcPr>
          <w:p w14:paraId="57457EC4" w14:textId="3ADBE648"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201D0AF5" w14:textId="211E2856" w:rsidR="001F57DA" w:rsidRDefault="001F57DA" w:rsidP="001F57DA">
            <w:pPr>
              <w:pStyle w:val="Prrafodelista"/>
              <w:ind w:left="0"/>
              <w:contextualSpacing w:val="0"/>
              <w:jc w:val="center"/>
              <w:rPr>
                <w:b/>
                <w:sz w:val="21"/>
                <w:szCs w:val="21"/>
              </w:rPr>
            </w:pPr>
            <w:r>
              <w:rPr>
                <w:b/>
                <w:sz w:val="21"/>
                <w:szCs w:val="21"/>
              </w:rPr>
              <w:t>El profesorado de 1º de Bachillerato</w:t>
            </w:r>
          </w:p>
        </w:tc>
      </w:tr>
      <w:tr w:rsidR="001F57DA" w14:paraId="34DF27FB" w14:textId="77777777" w:rsidTr="001F57DA">
        <w:trPr>
          <w:trHeight w:val="397"/>
        </w:trPr>
        <w:tc>
          <w:tcPr>
            <w:tcW w:w="2310" w:type="dxa"/>
            <w:vAlign w:val="center"/>
          </w:tcPr>
          <w:p w14:paraId="02C1A2C6" w14:textId="6CB988BF" w:rsidR="001F57DA" w:rsidRPr="00546DA5" w:rsidRDefault="001F57DA" w:rsidP="001F57DA">
            <w:pPr>
              <w:pStyle w:val="Prrafodelista"/>
              <w:numPr>
                <w:ilvl w:val="0"/>
                <w:numId w:val="32"/>
              </w:numPr>
              <w:ind w:left="212" w:hanging="277"/>
              <w:contextualSpacing w:val="0"/>
              <w:jc w:val="both"/>
              <w:rPr>
                <w:rFonts w:cstheme="minorHAnsi"/>
                <w:sz w:val="20"/>
                <w:szCs w:val="20"/>
              </w:rPr>
            </w:pPr>
            <w:r w:rsidRPr="00546DA5">
              <w:rPr>
                <w:rFonts w:cstheme="minorHAnsi"/>
                <w:sz w:val="20"/>
                <w:szCs w:val="20"/>
              </w:rPr>
              <w:t>La programación incluye una reflexión excepcional sobre los resultados de aprendizaje y propone medidas concretas para la mejora continua, demostrando un enfoque proactivo hacia la calidad educativa.</w:t>
            </w:r>
          </w:p>
        </w:tc>
        <w:tc>
          <w:tcPr>
            <w:tcW w:w="2312" w:type="dxa"/>
            <w:vAlign w:val="center"/>
          </w:tcPr>
          <w:p w14:paraId="598E355C" w14:textId="341D5723" w:rsidR="001F57DA" w:rsidRDefault="001F57DA" w:rsidP="001F57DA">
            <w:pPr>
              <w:pStyle w:val="Prrafodelista"/>
              <w:ind w:left="0"/>
              <w:contextualSpacing w:val="0"/>
              <w:jc w:val="center"/>
              <w:rPr>
                <w:b/>
                <w:sz w:val="21"/>
                <w:szCs w:val="21"/>
              </w:rPr>
            </w:pPr>
            <w:r>
              <w:rPr>
                <w:b/>
                <w:sz w:val="21"/>
                <w:szCs w:val="21"/>
              </w:rPr>
              <w:t>Rúbrica</w:t>
            </w:r>
          </w:p>
        </w:tc>
        <w:tc>
          <w:tcPr>
            <w:tcW w:w="2307" w:type="dxa"/>
            <w:vAlign w:val="center"/>
          </w:tcPr>
          <w:p w14:paraId="3FA1E370" w14:textId="1CFE1CFF" w:rsidR="001F57DA" w:rsidRDefault="001F57DA" w:rsidP="001F57DA">
            <w:pPr>
              <w:pStyle w:val="Prrafodelista"/>
              <w:ind w:left="0"/>
              <w:contextualSpacing w:val="0"/>
              <w:jc w:val="center"/>
              <w:rPr>
                <w:b/>
                <w:sz w:val="21"/>
                <w:szCs w:val="21"/>
              </w:rPr>
            </w:pPr>
            <w:r>
              <w:rPr>
                <w:b/>
                <w:sz w:val="21"/>
                <w:szCs w:val="21"/>
              </w:rPr>
              <w:t>Al final del curso</w:t>
            </w:r>
          </w:p>
        </w:tc>
        <w:tc>
          <w:tcPr>
            <w:tcW w:w="2307" w:type="dxa"/>
            <w:vAlign w:val="center"/>
          </w:tcPr>
          <w:p w14:paraId="409F2870" w14:textId="5BAB2D7D" w:rsidR="001F57DA" w:rsidRDefault="001F57DA" w:rsidP="001F57DA">
            <w:pPr>
              <w:pStyle w:val="Prrafodelista"/>
              <w:ind w:left="0"/>
              <w:contextualSpacing w:val="0"/>
              <w:jc w:val="center"/>
              <w:rPr>
                <w:b/>
                <w:sz w:val="21"/>
                <w:szCs w:val="21"/>
              </w:rPr>
            </w:pPr>
            <w:r>
              <w:rPr>
                <w:b/>
                <w:sz w:val="21"/>
                <w:szCs w:val="21"/>
              </w:rPr>
              <w:t>El profesorado de 1º de Bachillerato</w:t>
            </w:r>
          </w:p>
        </w:tc>
      </w:tr>
    </w:tbl>
    <w:p w14:paraId="56717104" w14:textId="77777777" w:rsidR="00404E2A" w:rsidRPr="0075776D" w:rsidRDefault="00404E2A" w:rsidP="00404E2A">
      <w:pPr>
        <w:rPr>
          <w:sz w:val="4"/>
          <w:szCs w:val="4"/>
        </w:rPr>
      </w:pPr>
    </w:p>
    <w:tbl>
      <w:tblPr>
        <w:tblStyle w:val="Tablaconcuadrcula"/>
        <w:tblW w:w="9184" w:type="dxa"/>
        <w:tblInd w:w="168" w:type="dxa"/>
        <w:tblLook w:val="04A0" w:firstRow="1" w:lastRow="0" w:firstColumn="1" w:lastColumn="0" w:noHBand="0" w:noVBand="1"/>
      </w:tblPr>
      <w:tblGrid>
        <w:gridCol w:w="9184"/>
      </w:tblGrid>
      <w:tr w:rsidR="00404E2A" w14:paraId="353D73FC" w14:textId="77777777" w:rsidTr="005D4A95">
        <w:trPr>
          <w:trHeight w:val="1318"/>
        </w:trPr>
        <w:tc>
          <w:tcPr>
            <w:tcW w:w="9184" w:type="dxa"/>
          </w:tcPr>
          <w:p w14:paraId="59098683" w14:textId="77777777" w:rsidR="00404E2A" w:rsidRPr="00423C90" w:rsidRDefault="00404E2A" w:rsidP="005D4A95">
            <w:pPr>
              <w:pStyle w:val="Prrafodelista"/>
              <w:spacing w:before="120" w:after="120"/>
              <w:ind w:left="0"/>
              <w:contextualSpacing w:val="0"/>
              <w:rPr>
                <w:rFonts w:cstheme="minorHAnsi"/>
                <w:b/>
                <w:i/>
                <w:iCs/>
                <w:sz w:val="19"/>
                <w:szCs w:val="19"/>
              </w:rPr>
            </w:pPr>
            <w:r w:rsidRPr="00423C90">
              <w:rPr>
                <w:rFonts w:cstheme="minorHAnsi"/>
                <w:b/>
                <w:i/>
                <w:iCs/>
                <w:sz w:val="19"/>
                <w:szCs w:val="19"/>
              </w:rPr>
              <w:t>Propuestas de mejora:</w:t>
            </w:r>
          </w:p>
          <w:p w14:paraId="5D7A3B2F" w14:textId="77777777" w:rsidR="00404E2A" w:rsidRDefault="00404E2A" w:rsidP="005D4A95">
            <w:pPr>
              <w:pStyle w:val="Prrafodelista"/>
              <w:spacing w:before="120" w:after="120"/>
              <w:ind w:left="0"/>
              <w:contextualSpacing w:val="0"/>
              <w:jc w:val="both"/>
              <w:rPr>
                <w:sz w:val="21"/>
                <w:szCs w:val="21"/>
              </w:rPr>
            </w:pPr>
          </w:p>
        </w:tc>
      </w:tr>
    </w:tbl>
    <w:p w14:paraId="5F4D5FE3" w14:textId="11975255" w:rsidR="00404E2A" w:rsidRDefault="00404E2A" w:rsidP="00404E2A">
      <w:pPr>
        <w:spacing w:before="120" w:after="240" w:line="240" w:lineRule="auto"/>
        <w:rPr>
          <w:b/>
          <w:sz w:val="28"/>
          <w:szCs w:val="28"/>
          <w:u w:val="double"/>
        </w:rPr>
      </w:pPr>
    </w:p>
    <w:p w14:paraId="6F62C5F4" w14:textId="77777777" w:rsidR="00404E2A" w:rsidRDefault="00404E2A" w:rsidP="00404E2A">
      <w:pPr>
        <w:spacing w:before="120" w:after="240" w:line="240" w:lineRule="auto"/>
        <w:rPr>
          <w:b/>
          <w:sz w:val="28"/>
          <w:szCs w:val="28"/>
          <w:u w:val="double"/>
        </w:rPr>
      </w:pPr>
    </w:p>
    <w:p w14:paraId="2EC658AC" w14:textId="77777777" w:rsidR="00404E2A" w:rsidRDefault="00404E2A" w:rsidP="00404E2A">
      <w:pPr>
        <w:spacing w:before="120" w:after="240" w:line="240" w:lineRule="auto"/>
        <w:rPr>
          <w:b/>
          <w:sz w:val="28"/>
          <w:szCs w:val="28"/>
          <w:u w:val="double"/>
        </w:rPr>
      </w:pPr>
    </w:p>
    <w:p w14:paraId="0058CA96" w14:textId="77777777" w:rsidR="00404E2A" w:rsidRDefault="00404E2A" w:rsidP="00404E2A">
      <w:pPr>
        <w:spacing w:before="120" w:after="240" w:line="240" w:lineRule="auto"/>
        <w:rPr>
          <w:b/>
          <w:sz w:val="28"/>
          <w:szCs w:val="28"/>
          <w:u w:val="double"/>
        </w:rPr>
      </w:pPr>
    </w:p>
    <w:p w14:paraId="358BF0C8" w14:textId="77777777" w:rsidR="00404E2A" w:rsidRDefault="00404E2A" w:rsidP="00404E2A">
      <w:pPr>
        <w:spacing w:before="120" w:after="240" w:line="240" w:lineRule="auto"/>
        <w:rPr>
          <w:b/>
          <w:sz w:val="28"/>
          <w:szCs w:val="28"/>
          <w:u w:val="double"/>
        </w:rPr>
      </w:pPr>
    </w:p>
    <w:p w14:paraId="3DB34D49" w14:textId="77777777" w:rsidR="00404E2A" w:rsidRDefault="00404E2A" w:rsidP="00404E2A">
      <w:pPr>
        <w:spacing w:before="120" w:after="240" w:line="240" w:lineRule="auto"/>
        <w:rPr>
          <w:b/>
          <w:sz w:val="28"/>
          <w:szCs w:val="28"/>
          <w:u w:val="double"/>
        </w:rPr>
      </w:pPr>
    </w:p>
    <w:p w14:paraId="4038C823" w14:textId="77777777" w:rsidR="00404E2A" w:rsidRDefault="00404E2A" w:rsidP="00404E2A">
      <w:pPr>
        <w:spacing w:before="120" w:after="240" w:line="240" w:lineRule="auto"/>
        <w:rPr>
          <w:b/>
          <w:sz w:val="28"/>
          <w:szCs w:val="28"/>
          <w:u w:val="double"/>
        </w:rPr>
      </w:pPr>
    </w:p>
    <w:p w14:paraId="2EE10C03" w14:textId="77777777" w:rsidR="00404E2A" w:rsidRDefault="00404E2A" w:rsidP="00404E2A">
      <w:pPr>
        <w:spacing w:before="120" w:after="240" w:line="240" w:lineRule="auto"/>
        <w:rPr>
          <w:b/>
          <w:sz w:val="28"/>
          <w:szCs w:val="28"/>
          <w:u w:val="double"/>
        </w:rPr>
      </w:pPr>
    </w:p>
    <w:p w14:paraId="4E5A80F9" w14:textId="77777777" w:rsidR="00404E2A" w:rsidRDefault="00404E2A" w:rsidP="00404E2A">
      <w:pPr>
        <w:spacing w:before="120" w:after="240" w:line="240" w:lineRule="auto"/>
        <w:rPr>
          <w:b/>
          <w:sz w:val="28"/>
          <w:szCs w:val="28"/>
          <w:u w:val="double"/>
        </w:rPr>
      </w:pPr>
    </w:p>
    <w:p w14:paraId="1A4868D1" w14:textId="77777777" w:rsidR="00404E2A" w:rsidRDefault="00404E2A" w:rsidP="001F57DA">
      <w:pPr>
        <w:spacing w:before="120" w:after="240" w:line="240" w:lineRule="auto"/>
        <w:rPr>
          <w:b/>
          <w:sz w:val="28"/>
          <w:szCs w:val="28"/>
          <w:u w:val="double"/>
        </w:rPr>
      </w:pPr>
    </w:p>
    <w:p w14:paraId="37AD434B" w14:textId="7CC12F81" w:rsidR="00E82D3A" w:rsidRDefault="00E82D3A" w:rsidP="00E82D3A">
      <w:pPr>
        <w:spacing w:before="120" w:after="240" w:line="240" w:lineRule="auto"/>
        <w:jc w:val="center"/>
        <w:rPr>
          <w:b/>
          <w:sz w:val="28"/>
          <w:szCs w:val="28"/>
          <w:u w:val="double"/>
        </w:rPr>
      </w:pPr>
      <w:r w:rsidRPr="00CF4536">
        <w:rPr>
          <w:b/>
          <w:sz w:val="28"/>
          <w:szCs w:val="28"/>
          <w:u w:val="double"/>
        </w:rPr>
        <w:lastRenderedPageBreak/>
        <w:t>ANEXO I</w:t>
      </w:r>
      <w:r>
        <w:rPr>
          <w:b/>
          <w:sz w:val="28"/>
          <w:szCs w:val="28"/>
          <w:u w:val="double"/>
        </w:rPr>
        <w:t xml:space="preserve">. </w:t>
      </w:r>
      <w:r w:rsidRPr="00CF4536">
        <w:rPr>
          <w:b/>
          <w:sz w:val="28"/>
          <w:szCs w:val="28"/>
          <w:u w:val="double"/>
        </w:rPr>
        <w:t xml:space="preserve">CONTENIDOS DE </w:t>
      </w:r>
      <w:r w:rsidR="00AA1E52">
        <w:rPr>
          <w:b/>
          <w:sz w:val="28"/>
          <w:szCs w:val="28"/>
          <w:u w:val="double"/>
        </w:rPr>
        <w:t>LENGUA CASTELLANA Y LITERATURA I</w:t>
      </w:r>
      <w:r w:rsidR="001B05FD">
        <w:rPr>
          <w:b/>
          <w:sz w:val="28"/>
          <w:szCs w:val="28"/>
          <w:u w:val="double"/>
        </w:rPr>
        <w:t xml:space="preserve"> </w:t>
      </w:r>
      <w:r w:rsidR="0055263D">
        <w:rPr>
          <w:b/>
          <w:sz w:val="28"/>
          <w:szCs w:val="28"/>
          <w:u w:val="double"/>
        </w:rPr>
        <w:t xml:space="preserve">DE </w:t>
      </w:r>
      <w:r w:rsidR="00AA1E52">
        <w:rPr>
          <w:b/>
          <w:sz w:val="28"/>
          <w:szCs w:val="28"/>
          <w:u w:val="double"/>
        </w:rPr>
        <w:t>1º</w:t>
      </w:r>
      <w:r w:rsidR="0055263D">
        <w:rPr>
          <w:b/>
          <w:sz w:val="28"/>
          <w:szCs w:val="28"/>
          <w:u w:val="double"/>
        </w:rPr>
        <w:t xml:space="preserve"> BACHILLERATO</w:t>
      </w:r>
    </w:p>
    <w:p w14:paraId="7536656C" w14:textId="04DB4CAC" w:rsidR="00AA1E52" w:rsidRPr="00816B3D" w:rsidRDefault="00AA1E52" w:rsidP="00AA1E52">
      <w:pPr>
        <w:rPr>
          <w:b/>
          <w:bCs/>
          <w:sz w:val="21"/>
          <w:szCs w:val="21"/>
        </w:rPr>
      </w:pPr>
      <w:r w:rsidRPr="00816B3D">
        <w:rPr>
          <w:b/>
          <w:bCs/>
          <w:sz w:val="21"/>
          <w:szCs w:val="21"/>
        </w:rPr>
        <w:t>A. Las lenguas y sus hablantes</w:t>
      </w:r>
      <w:r w:rsidR="00816B3D">
        <w:rPr>
          <w:b/>
          <w:bCs/>
          <w:sz w:val="21"/>
          <w:szCs w:val="21"/>
        </w:rPr>
        <w:t>.</w:t>
      </w:r>
      <w:r w:rsidRPr="00816B3D">
        <w:rPr>
          <w:b/>
          <w:bCs/>
          <w:sz w:val="21"/>
          <w:szCs w:val="21"/>
        </w:rPr>
        <w:t xml:space="preserve"> </w:t>
      </w:r>
    </w:p>
    <w:p w14:paraId="42DDD233"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Variedades de la lengua: espaciales, sociales y de registro.</w:t>
      </w:r>
    </w:p>
    <w:p w14:paraId="52D5D301"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Desarrollo sociohistórico y situación actual de las lenguas de España. Conocimiento de la pluralidad lingüística de España. Las lenguas constitucionales.</w:t>
      </w:r>
    </w:p>
    <w:p w14:paraId="700CBD74"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Estudio comparativo de las principales variedades dialectales, sociales y de registro del español en España y en América.</w:t>
      </w:r>
    </w:p>
    <w:p w14:paraId="33CD0127"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Estrategias de reflexión interlingüística.</w:t>
      </w:r>
    </w:p>
    <w:p w14:paraId="5AB2124D"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Detección de prejuicios y estereotipos lingüísticos con la finalidad de combatirlos.</w:t>
      </w:r>
    </w:p>
    <w:p w14:paraId="7C750BB4"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Los fenómenos del contacto entre lenguas: bilingüismo, préstamos, interferencias. Diglosia lingüística y diglosia dialectal. El papel actual de las redes sociales y los medios de comunicación.</w:t>
      </w:r>
    </w:p>
    <w:p w14:paraId="314F02A2"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Derechos lingüísticos, su expresión en leyes y declaraciones institucionales. Modelos de convivencia entre lenguas, sus causas y consecuencias. Lenguas minoritarias y lenguas minorizadas. La sostenibilidad lingüística.</w:t>
      </w:r>
    </w:p>
    <w:p w14:paraId="3F24DFA3" w14:textId="77777777" w:rsidR="00AA1E52" w:rsidRPr="00D01B0F" w:rsidRDefault="00AA1E52" w:rsidP="00AA1E52">
      <w:pPr>
        <w:pStyle w:val="1numero"/>
        <w:numPr>
          <w:ilvl w:val="0"/>
          <w:numId w:val="15"/>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Desarrollo de una actitud positiva y de respeto ante la diversidad y convivencia de lenguas y culturas.</w:t>
      </w:r>
    </w:p>
    <w:p w14:paraId="04A44171" w14:textId="69192632" w:rsidR="00AA1E52" w:rsidRPr="00816B3D" w:rsidRDefault="00AA1E52" w:rsidP="00AA1E52">
      <w:pPr>
        <w:rPr>
          <w:b/>
          <w:bCs/>
          <w:sz w:val="21"/>
          <w:szCs w:val="21"/>
        </w:rPr>
      </w:pPr>
      <w:r w:rsidRPr="00816B3D">
        <w:rPr>
          <w:b/>
          <w:bCs/>
          <w:sz w:val="21"/>
          <w:szCs w:val="21"/>
        </w:rPr>
        <w:t>B. Comunicación</w:t>
      </w:r>
      <w:r w:rsidR="00816B3D">
        <w:rPr>
          <w:b/>
          <w:bCs/>
          <w:sz w:val="21"/>
          <w:szCs w:val="21"/>
        </w:rPr>
        <w:t>.</w:t>
      </w:r>
    </w:p>
    <w:p w14:paraId="2C6F3BA2" w14:textId="77777777" w:rsidR="00AA1E52" w:rsidRPr="00D01B0F" w:rsidRDefault="00AA1E52" w:rsidP="00AA1E52">
      <w:pPr>
        <w:jc w:val="both"/>
        <w:rPr>
          <w:sz w:val="21"/>
          <w:szCs w:val="21"/>
        </w:rPr>
      </w:pPr>
      <w:r w:rsidRPr="00D01B0F">
        <w:rPr>
          <w:sz w:val="21"/>
          <w:szCs w:val="21"/>
        </w:rPr>
        <w:t>Estrategias de producción, comprensión y análisis crítico de textos orales, escritos y multimodales de diferentes ámbitos con atención conjunta a los siguientes aspectos y especial énfasis en la perspectiva de género.</w:t>
      </w:r>
    </w:p>
    <w:p w14:paraId="424F7671" w14:textId="77777777" w:rsidR="00AA1E52" w:rsidRPr="00D01B0F" w:rsidRDefault="00AA1E52" w:rsidP="00AA1E52">
      <w:pPr>
        <w:pStyle w:val="1numero"/>
        <w:numPr>
          <w:ilvl w:val="0"/>
          <w:numId w:val="16"/>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Contexto</w:t>
      </w:r>
    </w:p>
    <w:p w14:paraId="7D7F968D" w14:textId="77777777" w:rsidR="00AA1E52" w:rsidRPr="00D01B0F" w:rsidRDefault="00AA1E52" w:rsidP="00AA1E52">
      <w:pPr>
        <w:pStyle w:val="1numero"/>
        <w:numPr>
          <w:ilvl w:val="0"/>
          <w:numId w:val="17"/>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Componentes del hecho comunicativo: grado de formalidad de la situación y carácter público o privado; distancia social entre los interlocutores; propósitos comunicativos e interpretación de intenciones; canal de comunicación y elementos no verbales de la comunicación.</w:t>
      </w:r>
    </w:p>
    <w:p w14:paraId="22BFA6B2" w14:textId="77777777" w:rsidR="00AA1E52" w:rsidRPr="00D01B0F" w:rsidRDefault="00AA1E52" w:rsidP="00AA1E52">
      <w:pPr>
        <w:pStyle w:val="1numero"/>
        <w:numPr>
          <w:ilvl w:val="0"/>
          <w:numId w:val="17"/>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Situación comunicativa. Intención comunicativa. Funciones del lenguaje.</w:t>
      </w:r>
    </w:p>
    <w:p w14:paraId="2D6ABDBA" w14:textId="77777777" w:rsidR="00AA1E52" w:rsidRPr="00D01B0F" w:rsidRDefault="00AA1E52" w:rsidP="00AA1E52">
      <w:pPr>
        <w:pStyle w:val="1numero"/>
        <w:numPr>
          <w:ilvl w:val="0"/>
          <w:numId w:val="16"/>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Géneros discursivos</w:t>
      </w:r>
    </w:p>
    <w:p w14:paraId="72FD51D9" w14:textId="77777777" w:rsidR="00AA1E52" w:rsidRPr="00D01B0F" w:rsidRDefault="00AA1E52" w:rsidP="00AA1E52">
      <w:pPr>
        <w:pStyle w:val="1numero"/>
        <w:numPr>
          <w:ilvl w:val="0"/>
          <w:numId w:val="18"/>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Propiedades textuales: coherencia, cohesión y adecuación.</w:t>
      </w:r>
    </w:p>
    <w:p w14:paraId="7B39E465" w14:textId="77777777" w:rsidR="00AA1E52" w:rsidRPr="00D01B0F" w:rsidRDefault="00AA1E52" w:rsidP="00AA1E52">
      <w:pPr>
        <w:pStyle w:val="1numero"/>
        <w:numPr>
          <w:ilvl w:val="0"/>
          <w:numId w:val="18"/>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Géneros discursivos propios del ámbito educativo. Los textos académicos.</w:t>
      </w:r>
    </w:p>
    <w:p w14:paraId="76FBEC8D" w14:textId="77777777" w:rsidR="00AA1E52" w:rsidRPr="00D01B0F" w:rsidRDefault="00AA1E52" w:rsidP="00AA1E52">
      <w:pPr>
        <w:pStyle w:val="1numero"/>
        <w:numPr>
          <w:ilvl w:val="0"/>
          <w:numId w:val="18"/>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Géneros discursivos propios del ámbito social. Las redes sociales y medios de comunicación.</w:t>
      </w:r>
    </w:p>
    <w:p w14:paraId="39AED2C9" w14:textId="77777777" w:rsidR="00AA1E52" w:rsidRPr="00D01B0F" w:rsidRDefault="00AA1E52" w:rsidP="00AA1E52">
      <w:pPr>
        <w:pStyle w:val="1numero"/>
        <w:numPr>
          <w:ilvl w:val="0"/>
          <w:numId w:val="18"/>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Clasificación y caracterización de los rasgos lingüísticos de los diferentes géneros de textos orales (conferencias, debates, coloquios, tertulias) y escritos (descripción, narración, diálogo, exposición y argumentación).</w:t>
      </w:r>
    </w:p>
    <w:p w14:paraId="02D942B6" w14:textId="77777777" w:rsidR="00AA1E52" w:rsidRPr="00D01B0F" w:rsidRDefault="00AA1E52" w:rsidP="00AA1E52">
      <w:pPr>
        <w:pStyle w:val="1numero"/>
        <w:numPr>
          <w:ilvl w:val="0"/>
          <w:numId w:val="16"/>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Procesos</w:t>
      </w:r>
    </w:p>
    <w:p w14:paraId="63E103DA"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Interacción oral y escrita de carácter formal. Tomar y dejar la palabra. Cortesía lingüística. Intercambio de papeles entre emisor y receptor.</w:t>
      </w:r>
    </w:p>
    <w:p w14:paraId="4A5DA3D4"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 xml:space="preserve">Comprensión oral: sentido global de textos </w:t>
      </w:r>
      <w:proofErr w:type="spellStart"/>
      <w:r w:rsidRPr="00D01B0F">
        <w:rPr>
          <w:rStyle w:val="normaltextrun"/>
          <w:rFonts w:asciiTheme="minorHAnsi" w:eastAsia="Times New Roman" w:hAnsiTheme="minorHAnsi" w:cstheme="minorHAnsi"/>
          <w:sz w:val="21"/>
          <w:szCs w:val="21"/>
          <w:shd w:val="clear" w:color="auto" w:fill="FFFFFF"/>
        </w:rPr>
        <w:t>multimoldales</w:t>
      </w:r>
      <w:proofErr w:type="spellEnd"/>
      <w:r w:rsidRPr="00D01B0F">
        <w:rPr>
          <w:rStyle w:val="normaltextrun"/>
          <w:rFonts w:asciiTheme="minorHAnsi" w:eastAsia="Times New Roman" w:hAnsiTheme="minorHAnsi" w:cstheme="minorHAnsi"/>
          <w:sz w:val="21"/>
          <w:szCs w:val="21"/>
          <w:shd w:val="clear" w:color="auto" w:fill="FFFFFF"/>
        </w:rPr>
        <w:t xml:space="preserve"> y relación entre sus partes, selección y retención de la información relevante. La intención del emisor. Detección de los usos discriminatorios del lenguaje verbal y no verbal. Valoración de la forma y contenido del texto.</w:t>
      </w:r>
    </w:p>
    <w:p w14:paraId="0562E080"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lastRenderedPageBreak/>
        <w:t>Producción oral formal: planificación y búsqueda de información, textualización y revisión. Adecuación a la audiencia y al tiempo de exposición. Elementos no verbales. Rasgos discursivos y lingüísticos de la oralidad formal. La deliberación oral argumentada.</w:t>
      </w:r>
    </w:p>
    <w:p w14:paraId="3D4B31DE"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Comprensión lectora: sentido global de textos de distinta complejidad y relación entre sus partes. La intención del emisor. Detección de los usos discriminatorios del lenguaje verbal e icónico. Valoración de la forma y contenido del texto.</w:t>
      </w:r>
    </w:p>
    <w:p w14:paraId="08C4E14D"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Producción escrita. Proceso de elaboración: planificación, redacción, revisión y edición en diferentes soportes. Corrección gramatical y ortográfica. Propiedad léxica. Revisión del texto escrito.</w:t>
      </w:r>
    </w:p>
    <w:p w14:paraId="0403FDAD" w14:textId="77777777" w:rsidR="00AA1E52" w:rsidRPr="00D01B0F" w:rsidRDefault="00AA1E52" w:rsidP="00AA1E52">
      <w:pPr>
        <w:pStyle w:val="1numero"/>
        <w:numPr>
          <w:ilvl w:val="0"/>
          <w:numId w:val="19"/>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 xml:space="preserve">Alfabetización informacional. Búsqueda autónoma y selección de la información con criterios de fiabilidad, calidad y pertinencia; análisis, valoración, reorganización y sinopsis de la información en esquemas propios y transformación en conocimiento; difusión de la información reelaborada de manera creativa y respetuosa con la propiedad intelectual. Noticias falsas y verificación de hechos. El </w:t>
      </w:r>
      <w:proofErr w:type="spellStart"/>
      <w:r w:rsidRPr="00D01B0F">
        <w:rPr>
          <w:rStyle w:val="normaltextrun"/>
          <w:rFonts w:asciiTheme="minorHAnsi" w:eastAsia="Times New Roman" w:hAnsiTheme="minorHAnsi" w:cstheme="minorHAnsi"/>
          <w:sz w:val="21"/>
          <w:szCs w:val="21"/>
          <w:shd w:val="clear" w:color="auto" w:fill="FFFFFF"/>
        </w:rPr>
        <w:t>ciberanzuelo</w:t>
      </w:r>
      <w:proofErr w:type="spellEnd"/>
      <w:r w:rsidRPr="00D01B0F">
        <w:rPr>
          <w:rStyle w:val="normaltextrun"/>
          <w:rFonts w:asciiTheme="minorHAnsi" w:eastAsia="Times New Roman" w:hAnsiTheme="minorHAnsi" w:cstheme="minorHAnsi"/>
          <w:sz w:val="21"/>
          <w:szCs w:val="21"/>
          <w:shd w:val="clear" w:color="auto" w:fill="FFFFFF"/>
        </w:rPr>
        <w:t>.</w:t>
      </w:r>
    </w:p>
    <w:p w14:paraId="282779E4" w14:textId="77777777" w:rsidR="00AA1E52" w:rsidRPr="00D01B0F" w:rsidRDefault="00AA1E52" w:rsidP="00AA1E52">
      <w:pPr>
        <w:pStyle w:val="1numero"/>
        <w:numPr>
          <w:ilvl w:val="0"/>
          <w:numId w:val="16"/>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Reconocimiento y uso discursivo de los elementos lingüísticos.</w:t>
      </w:r>
    </w:p>
    <w:p w14:paraId="0D7BE178"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Formas lingüísticas de expresión de la subjetividad y de la objetividad y de sus formas de expresión en los textos. Denotación y connotación.</w:t>
      </w:r>
    </w:p>
    <w:p w14:paraId="64857090"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Recursos lingüísticos y sus usos para adecuar el registro a la situación de comunicación.</w:t>
      </w:r>
    </w:p>
    <w:p w14:paraId="6E3C3873"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Conectores, marcadores discursivos, y procedimientos anafóricos que contribuyen a la cohesión del texto.</w:t>
      </w:r>
    </w:p>
    <w:p w14:paraId="174E8273"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La coherencia. Recursos temáticos y estructurales como elementos de cohesión textual.</w:t>
      </w:r>
    </w:p>
    <w:p w14:paraId="39EF3431"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Relaciones entre las formas verbales como procedimientos de cohesión del texto, con especial atención a la valoración y al uso de los tiempos gramaticales.</w:t>
      </w:r>
    </w:p>
    <w:p w14:paraId="28B22168"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Corrección lingüística y revisión ortográfica, gramatical y tipográfica de los textos. Uso eficaz de diccionarios, manuales de consulta y de correctores ortográficos en soporte analógico o digital.</w:t>
      </w:r>
    </w:p>
    <w:p w14:paraId="54B851F2"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Las normas gramaticales, ortográficas y tipográficas como manifestaciones de valor social.</w:t>
      </w:r>
    </w:p>
    <w:p w14:paraId="3E2C8F79" w14:textId="77777777" w:rsidR="00AA1E52" w:rsidRPr="00D01B0F" w:rsidRDefault="00AA1E52" w:rsidP="00AA1E52">
      <w:pPr>
        <w:pStyle w:val="1numero"/>
        <w:numPr>
          <w:ilvl w:val="0"/>
          <w:numId w:val="20"/>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Los signos de puntuación como mecanismo organizador del texto escrito y su relación con el significado.</w:t>
      </w:r>
    </w:p>
    <w:p w14:paraId="4E88F7A3" w14:textId="460FD989" w:rsidR="00AA1E52" w:rsidRPr="00816B3D" w:rsidRDefault="00AA1E52" w:rsidP="00AA1E52">
      <w:pPr>
        <w:rPr>
          <w:b/>
          <w:bCs/>
          <w:sz w:val="21"/>
          <w:szCs w:val="21"/>
        </w:rPr>
      </w:pPr>
      <w:r w:rsidRPr="00816B3D">
        <w:rPr>
          <w:b/>
          <w:bCs/>
          <w:sz w:val="21"/>
          <w:szCs w:val="21"/>
        </w:rPr>
        <w:t>C. Educación literaria</w:t>
      </w:r>
      <w:r w:rsidR="00816B3D">
        <w:rPr>
          <w:b/>
          <w:bCs/>
          <w:sz w:val="21"/>
          <w:szCs w:val="21"/>
        </w:rPr>
        <w:t>.</w:t>
      </w:r>
    </w:p>
    <w:p w14:paraId="77910A85" w14:textId="77777777" w:rsidR="00AA1E52" w:rsidRPr="00D01B0F" w:rsidRDefault="00AA1E52" w:rsidP="00AA1E52">
      <w:pPr>
        <w:pStyle w:val="1numero"/>
        <w:numPr>
          <w:ilvl w:val="0"/>
          <w:numId w:val="21"/>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 xml:space="preserve">Lectura autónoma: </w:t>
      </w:r>
    </w:p>
    <w:p w14:paraId="124D7626" w14:textId="77777777" w:rsidR="00AA1E52" w:rsidRPr="00D01B0F" w:rsidRDefault="00AA1E52" w:rsidP="00AA1E52">
      <w:pPr>
        <w:pStyle w:val="1numero"/>
        <w:ind w:left="1077"/>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Lectura de obras relevantes de autoras y autores de la literatura española y universal contemporánea, que susciten reflexión sobre el propio itinerario lector, así como la inserción en el debate interpretativo de la cultura, atendiendo a:</w:t>
      </w:r>
    </w:p>
    <w:p w14:paraId="40BA3D96"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 xml:space="preserve">Selección de las obras de diferentes géneros y complejidad relativa con la ayuda de recomendaciones especializadas. </w:t>
      </w:r>
    </w:p>
    <w:p w14:paraId="43D97CA8"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Participación progresivamente activa en el circuito literario y lector en contexto presencial y digital. Utilización autónoma de todo tipo de bibliotecas. Acceso a otras experiencias culturales.</w:t>
      </w:r>
    </w:p>
    <w:p w14:paraId="099018B8"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 xml:space="preserve">Expresión argumentada de los gustos lectores personales apreciando y respetando otros diferentes. Diversificación progresiva del corpus leído, atendiendo a los circuitos comerciales del libro y distinguiendo entre literatura canónica y de consumo, clásicos y </w:t>
      </w:r>
      <w:proofErr w:type="spellStart"/>
      <w:r w:rsidRPr="00D01B0F">
        <w:rPr>
          <w:rStyle w:val="normaltextrun"/>
          <w:rFonts w:asciiTheme="minorHAnsi" w:eastAsia="Times New Roman" w:hAnsiTheme="minorHAnsi" w:cstheme="minorHAnsi"/>
          <w:sz w:val="21"/>
          <w:szCs w:val="21"/>
          <w:shd w:val="clear" w:color="auto" w:fill="FFFFFF"/>
        </w:rPr>
        <w:t>bestsellers</w:t>
      </w:r>
      <w:proofErr w:type="spellEnd"/>
      <w:r w:rsidRPr="00D01B0F">
        <w:rPr>
          <w:rStyle w:val="normaltextrun"/>
          <w:rFonts w:asciiTheme="minorHAnsi" w:eastAsia="Times New Roman" w:hAnsiTheme="minorHAnsi" w:cstheme="minorHAnsi"/>
          <w:sz w:val="21"/>
          <w:szCs w:val="21"/>
          <w:shd w:val="clear" w:color="auto" w:fill="FFFFFF"/>
        </w:rPr>
        <w:t>.</w:t>
      </w:r>
    </w:p>
    <w:p w14:paraId="7810FC98"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lastRenderedPageBreak/>
        <w:t>Comunicación y difusión de la experiencia lectora utilizando una terminología adecuada y atendiendo a aspectos temáticos, género y subgénero, elementos de la estructura y el estilo y valores éticos y estéticos de las obras.</w:t>
      </w:r>
    </w:p>
    <w:p w14:paraId="3EB74470"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Movilización de la experiencia personal, lectora y cultural para establecer vínculos entre la obra leída y aspectos de la actualidad y otras manifestaciones literarias, culturales o artísticas e incluso científicas.</w:t>
      </w:r>
    </w:p>
    <w:p w14:paraId="17C941D9" w14:textId="77777777" w:rsidR="00AA1E52" w:rsidRPr="00D01B0F" w:rsidRDefault="00AA1E52" w:rsidP="00AA1E52">
      <w:pPr>
        <w:pStyle w:val="1numero"/>
        <w:numPr>
          <w:ilvl w:val="0"/>
          <w:numId w:val="22"/>
        </w:numPr>
        <w:rPr>
          <w:rStyle w:val="normaltextrun"/>
          <w:rFonts w:asciiTheme="minorHAnsi" w:eastAsia="Times New Roman" w:hAnsiTheme="minorHAnsi" w:cstheme="minorHAnsi"/>
          <w:sz w:val="21"/>
          <w:szCs w:val="21"/>
          <w:shd w:val="clear" w:color="auto" w:fill="FFFFFF"/>
        </w:rPr>
      </w:pPr>
      <w:r w:rsidRPr="00D01B0F">
        <w:rPr>
          <w:rStyle w:val="normaltextrun"/>
          <w:rFonts w:asciiTheme="minorHAnsi" w:eastAsia="Times New Roman" w:hAnsiTheme="minorHAnsi" w:cstheme="minorHAnsi"/>
          <w:sz w:val="21"/>
          <w:szCs w:val="21"/>
          <w:shd w:val="clear" w:color="auto" w:fill="FFFFFF"/>
        </w:rPr>
        <w:t>Recomendación de las lecturas en soportes variados, atendiendo a aspectos temáticos, formales e intertextuales.</w:t>
      </w:r>
    </w:p>
    <w:p w14:paraId="1EEFEE69" w14:textId="77777777" w:rsidR="00AA1E52" w:rsidRPr="00475B57" w:rsidRDefault="00AA1E52" w:rsidP="00AA1E52">
      <w:pPr>
        <w:pStyle w:val="1numero"/>
        <w:numPr>
          <w:ilvl w:val="0"/>
          <w:numId w:val="21"/>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Lectura guiada:</w:t>
      </w:r>
    </w:p>
    <w:p w14:paraId="7599FE0B" w14:textId="77777777" w:rsidR="00AA1E52" w:rsidRPr="00475B57" w:rsidRDefault="00AA1E52" w:rsidP="00AA1E52">
      <w:pPr>
        <w:pStyle w:val="1numero"/>
        <w:ind w:left="1077"/>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Lectura y análisis de fragmentos y obras significativas de clásicos de la literatura española desde la Edad Media hasta el Romanticismo, inscritos en itinerarios temáticos o de género, atendiendo a:</w:t>
      </w:r>
    </w:p>
    <w:p w14:paraId="2FB3EC46"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 xml:space="preserve">Estudio de los grandes temas literarios y su evolución en la manera de tratarlos desde la Edad Media hasta el Romanticismo. </w:t>
      </w:r>
    </w:p>
    <w:p w14:paraId="247C1212" w14:textId="6043B6D2"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Obras (La Celestina, El Lazarillo, El Quijote…) y autores (Cervantes, Calderón de la Barca, Bécquer,</w:t>
      </w:r>
      <w:r w:rsidR="00C928B8">
        <w:rPr>
          <w:rStyle w:val="normaltextrun"/>
          <w:rFonts w:asciiTheme="minorHAnsi" w:eastAsia="Times New Roman" w:hAnsiTheme="minorHAnsi" w:cstheme="minorHAnsi"/>
          <w:sz w:val="21"/>
          <w:szCs w:val="21"/>
          <w:shd w:val="clear" w:color="auto" w:fill="FFFFFF"/>
        </w:rPr>
        <w:t xml:space="preserve"> </w:t>
      </w:r>
      <w:r w:rsidRPr="00475B57">
        <w:rPr>
          <w:rStyle w:val="normaltextrun"/>
          <w:rFonts w:asciiTheme="minorHAnsi" w:eastAsia="Times New Roman" w:hAnsiTheme="minorHAnsi" w:cstheme="minorHAnsi"/>
          <w:sz w:val="21"/>
          <w:szCs w:val="21"/>
          <w:shd w:val="clear" w:color="auto" w:fill="FFFFFF"/>
        </w:rPr>
        <w:t>...), destacados y su influencia en la literatura posterior.</w:t>
      </w:r>
    </w:p>
    <w:p w14:paraId="46CE11CF"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Construcción compartida de la interpretación de las obras a través de discusiones o conversaciones literarias.</w:t>
      </w:r>
    </w:p>
    <w:p w14:paraId="6A8E00CC"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Análisis de los elementos constitutivos del género literario y su relación con el sentido de la obra. Efectos en la recepción de sus recursos expresivos y estilísticos.</w:t>
      </w:r>
    </w:p>
    <w:p w14:paraId="64C180B4"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Utilización de los conocimientos sociohistóricos, culturales y artísticos para interpretar y valorar las obras y comprender su lugar en la tradición literaria.</w:t>
      </w:r>
    </w:p>
    <w:p w14:paraId="6E735720"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Estudio y aplicación de las técnicas del comentario de texto literario.</w:t>
      </w:r>
    </w:p>
    <w:p w14:paraId="59E24961"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Autonomía lectora y aprecio por la literatura como fuente de placer, de conocimiento de otros mundos, tiempos, perspectivas y culturas.</w:t>
      </w:r>
    </w:p>
    <w:p w14:paraId="5925F7A9"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Vínculos intertextuales entre obras y otras manifestaciones artísticas y culturales en función de temas, tópicos, estructuras, estilos y lenguajes. Elementos de continuidad y ruptura.</w:t>
      </w:r>
    </w:p>
    <w:p w14:paraId="209AFE0A"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Expresión argumentada de la interpretación de los textos, integrando los diferentes aspectos analizados y atendiendo a sus valores culturales, temáticos, éticos y estéticos. Lectura con perspectiva de género.</w:t>
      </w:r>
    </w:p>
    <w:p w14:paraId="751091D5"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Lectura expresiva, dramatización y recitado atendiendo a los procesos de comprensión, apropiación y oralización implicados.</w:t>
      </w:r>
    </w:p>
    <w:p w14:paraId="17B78E2B" w14:textId="77777777" w:rsidR="00AA1E52" w:rsidRPr="00475B57" w:rsidRDefault="00AA1E52" w:rsidP="00AA1E52">
      <w:pPr>
        <w:pStyle w:val="1numero"/>
        <w:numPr>
          <w:ilvl w:val="0"/>
          <w:numId w:val="23"/>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Creación de textos de relativa complejidad de intención literaria a partir de las obras leídas.</w:t>
      </w:r>
    </w:p>
    <w:p w14:paraId="77D5CFC6" w14:textId="1607D8AB" w:rsidR="00AA1E52" w:rsidRPr="00816B3D" w:rsidRDefault="00AA1E52" w:rsidP="00AA1E52">
      <w:pPr>
        <w:rPr>
          <w:sz w:val="21"/>
          <w:szCs w:val="21"/>
        </w:rPr>
      </w:pPr>
      <w:r w:rsidRPr="00816B3D">
        <w:rPr>
          <w:b/>
          <w:bCs/>
          <w:sz w:val="21"/>
          <w:szCs w:val="21"/>
        </w:rPr>
        <w:t>D. Reflexión sobre la lengua</w:t>
      </w:r>
      <w:r w:rsidR="00816B3D">
        <w:rPr>
          <w:sz w:val="21"/>
          <w:szCs w:val="21"/>
        </w:rPr>
        <w:t>.</w:t>
      </w:r>
      <w:r w:rsidRPr="00816B3D">
        <w:rPr>
          <w:sz w:val="21"/>
          <w:szCs w:val="21"/>
        </w:rPr>
        <w:t xml:space="preserve"> </w:t>
      </w:r>
    </w:p>
    <w:p w14:paraId="6090DC0F" w14:textId="77777777" w:rsidR="00AA1E52" w:rsidRPr="00475B57" w:rsidRDefault="00AA1E52" w:rsidP="00AA1E52">
      <w:pPr>
        <w:jc w:val="both"/>
        <w:rPr>
          <w:sz w:val="21"/>
          <w:szCs w:val="21"/>
        </w:rPr>
      </w:pPr>
      <w:r w:rsidRPr="00475B57">
        <w:rPr>
          <w:sz w:val="21"/>
          <w:szCs w:val="21"/>
        </w:rPr>
        <w:t>Elaboración de conclusiones propias sobre el funcionamiento del sistema lingüístico con un metalenguaje específico a partir de la observación, comparación y clasificación de unidades comunicativas y del contraste entre lenguas, atendiendo a:</w:t>
      </w:r>
    </w:p>
    <w:p w14:paraId="3057127A"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Las unidades comunicativas. Manipulación de estructuras, formulación de hipótesis, contraejemplos, generalizaciones y contraste entre lenguas con el uso del metalenguaje específico.</w:t>
      </w:r>
    </w:p>
    <w:p w14:paraId="176CA2CC"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 xml:space="preserve">Diferencias relevantes e intersecciones entre lengua oral y lengua escrita, atendiendo a aspectos sintácticos, léxicos y pragmáticos. </w:t>
      </w:r>
    </w:p>
    <w:p w14:paraId="3DAE22BC"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bookmarkStart w:id="3" w:name="_Hlk101475642"/>
      <w:r w:rsidRPr="00475B57">
        <w:rPr>
          <w:rStyle w:val="normaltextrun"/>
          <w:rFonts w:asciiTheme="minorHAnsi" w:eastAsia="Times New Roman" w:hAnsiTheme="minorHAnsi" w:cstheme="minorHAnsi"/>
          <w:sz w:val="21"/>
          <w:szCs w:val="21"/>
          <w:shd w:val="clear" w:color="auto" w:fill="FFFFFF"/>
        </w:rPr>
        <w:lastRenderedPageBreak/>
        <w:t>La lengua como sistema interconectado con diferentes niveles: fonológico, morfológico, sintáctico, semántico y pragmático. Unidades: morfema, palabra, sintagma, oración, enunciado y texto. Categorías gramaticales. Componentes básicos del léxico de la lengua española. Palabras patrimoniales y préstamos. Ampliación y cambios léxicos.</w:t>
      </w:r>
    </w:p>
    <w:bookmarkEnd w:id="3"/>
    <w:p w14:paraId="5C7749BB"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Distinción entre la forma (categorías gramaticales) y la función de las palabras (funciones sintácticas de la oración simple y compuesta).</w:t>
      </w:r>
    </w:p>
    <w:p w14:paraId="6754770E"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Estudio y análisis de la oración simple y compuesta.</w:t>
      </w:r>
    </w:p>
    <w:p w14:paraId="2E68320C"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Relación entre la estructura semántica y sintáctica (sujeto, predicado y complementos) de la oración simple y compuesta en función del propósito comunicativo.</w:t>
      </w:r>
    </w:p>
    <w:p w14:paraId="6E54C7A7"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 xml:space="preserve">Procedimientos de adquisición y formación de palabras y reflexión sobre los cambios en su significado. Estructura de las palabras: derivación, composición, parasíntesis, otros. Las relaciones semánticas entre palabras (polisemia, sinonimia, paronimia, antonimia, hiperonimia). Valores denotativos y connotativos en función de su adecuación al contexto y el propósito comunicativo. </w:t>
      </w:r>
    </w:p>
    <w:p w14:paraId="457C54F1"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Uso autónomo de diccionarios, manuales de gramática y otras fuentes de consulta en distintos soportes para obtener información gramatical de carácter general.</w:t>
      </w:r>
    </w:p>
    <w:p w14:paraId="4DD38461" w14:textId="77777777" w:rsidR="00AA1E52" w:rsidRPr="00475B57" w:rsidRDefault="00AA1E52" w:rsidP="00AA1E52">
      <w:pPr>
        <w:pStyle w:val="1numero"/>
        <w:numPr>
          <w:ilvl w:val="0"/>
          <w:numId w:val="24"/>
        </w:numPr>
        <w:rPr>
          <w:rStyle w:val="normaltextrun"/>
          <w:rFonts w:asciiTheme="minorHAnsi" w:eastAsia="Times New Roman" w:hAnsiTheme="minorHAnsi" w:cstheme="minorHAnsi"/>
          <w:sz w:val="21"/>
          <w:szCs w:val="21"/>
          <w:shd w:val="clear" w:color="auto" w:fill="FFFFFF"/>
        </w:rPr>
      </w:pPr>
      <w:r w:rsidRPr="00475B57">
        <w:rPr>
          <w:rStyle w:val="normaltextrun"/>
          <w:rFonts w:asciiTheme="minorHAnsi" w:eastAsia="Times New Roman" w:hAnsiTheme="minorHAnsi" w:cstheme="minorHAnsi"/>
          <w:sz w:val="21"/>
          <w:szCs w:val="21"/>
          <w:shd w:val="clear" w:color="auto" w:fill="FFFFFF"/>
        </w:rPr>
        <w:t>Las normas gramaticales, ortográficas y tipográficas. Aplicación reflexiva de estrategias de autocorrección y autoevaluación para progresar en el aprendizaje autónomo de la lengua.</w:t>
      </w:r>
    </w:p>
    <w:p w14:paraId="1E699913" w14:textId="77777777" w:rsidR="00AA1E52" w:rsidRPr="00AA1E52" w:rsidRDefault="00AA1E52" w:rsidP="00AA1E52">
      <w:pPr>
        <w:spacing w:before="120" w:after="240" w:line="240" w:lineRule="auto"/>
        <w:jc w:val="both"/>
        <w:rPr>
          <w:bCs/>
          <w:sz w:val="28"/>
          <w:szCs w:val="28"/>
          <w:u w:val="double"/>
        </w:rPr>
        <w:sectPr w:rsidR="00AA1E52" w:rsidRPr="00AA1E52" w:rsidSect="00923CB0">
          <w:pgSz w:w="11906" w:h="16838" w:code="9"/>
          <w:pgMar w:top="2269"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pPr>
    </w:p>
    <w:p w14:paraId="16AEE469" w14:textId="4E6204E7" w:rsidR="00E82D3A" w:rsidRPr="000113DA" w:rsidRDefault="00E82D3A" w:rsidP="00E82D3A">
      <w:pPr>
        <w:spacing w:before="120" w:after="240" w:line="240" w:lineRule="auto"/>
        <w:jc w:val="center"/>
        <w:rPr>
          <w:b/>
          <w:sz w:val="28"/>
          <w:szCs w:val="28"/>
          <w:u w:val="double"/>
        </w:rPr>
      </w:pPr>
      <w:r w:rsidRPr="000113DA">
        <w:rPr>
          <w:b/>
          <w:sz w:val="28"/>
          <w:szCs w:val="28"/>
          <w:u w:val="double"/>
        </w:rPr>
        <w:lastRenderedPageBreak/>
        <w:t>ANEXO II: CONTENIDOS TRANSVERSALES</w:t>
      </w:r>
      <w:r>
        <w:rPr>
          <w:b/>
          <w:sz w:val="28"/>
          <w:szCs w:val="28"/>
          <w:u w:val="double"/>
        </w:rPr>
        <w:t xml:space="preserve"> DE </w:t>
      </w:r>
      <w:r w:rsidR="0055263D">
        <w:rPr>
          <w:b/>
          <w:sz w:val="28"/>
          <w:szCs w:val="28"/>
          <w:u w:val="double"/>
        </w:rPr>
        <w:t>BACHILLERATO</w:t>
      </w:r>
    </w:p>
    <w:p w14:paraId="2A32858F" w14:textId="6F3A9ABC" w:rsidR="0055263D" w:rsidRDefault="00E82D3A" w:rsidP="00E82D3A">
      <w:pPr>
        <w:spacing w:before="120" w:after="120" w:line="240" w:lineRule="auto"/>
        <w:jc w:val="both"/>
        <w:rPr>
          <w:rFonts w:cstheme="minorHAnsi"/>
          <w:sz w:val="21"/>
          <w:szCs w:val="21"/>
        </w:rPr>
      </w:pPr>
      <w:r w:rsidRPr="00673A13">
        <w:rPr>
          <w:rFonts w:cstheme="minorHAnsi"/>
          <w:sz w:val="21"/>
          <w:szCs w:val="21"/>
        </w:rPr>
        <w:t xml:space="preserve">CT1. </w:t>
      </w:r>
      <w:bookmarkStart w:id="4" w:name="_Hlk117857399"/>
      <w:r w:rsidR="0055263D" w:rsidRPr="00673A13">
        <w:rPr>
          <w:sz w:val="21"/>
          <w:szCs w:val="21"/>
        </w:rPr>
        <w:t>Las Tecnologías de la Información y la Comunicación, y su uso ético y responsable.</w:t>
      </w:r>
    </w:p>
    <w:p w14:paraId="1D3A3135" w14:textId="5C7E8B94" w:rsidR="0055263D" w:rsidRDefault="00E82D3A" w:rsidP="00E82D3A">
      <w:pPr>
        <w:spacing w:before="120" w:after="120" w:line="240" w:lineRule="auto"/>
        <w:jc w:val="both"/>
        <w:rPr>
          <w:sz w:val="21"/>
          <w:szCs w:val="21"/>
        </w:rPr>
      </w:pPr>
      <w:r>
        <w:rPr>
          <w:sz w:val="21"/>
          <w:szCs w:val="21"/>
        </w:rPr>
        <w:t xml:space="preserve">CT2. </w:t>
      </w:r>
      <w:r w:rsidR="0055263D" w:rsidRPr="00673A13">
        <w:rPr>
          <w:sz w:val="21"/>
          <w:szCs w:val="21"/>
        </w:rPr>
        <w:t>La educación para la convivencia escolar proactiva, orientada al respeto de la diversidad como fuente de riqueza.</w:t>
      </w:r>
    </w:p>
    <w:p w14:paraId="6D7C9BF9" w14:textId="7B272FAE" w:rsidR="0055263D" w:rsidRDefault="00E82D3A" w:rsidP="00E82D3A">
      <w:pPr>
        <w:spacing w:before="120" w:after="120" w:line="240" w:lineRule="auto"/>
        <w:jc w:val="both"/>
        <w:rPr>
          <w:sz w:val="21"/>
          <w:szCs w:val="21"/>
        </w:rPr>
      </w:pPr>
      <w:r>
        <w:rPr>
          <w:sz w:val="21"/>
          <w:szCs w:val="21"/>
        </w:rPr>
        <w:t xml:space="preserve">CT3. </w:t>
      </w:r>
      <w:r w:rsidR="0055263D">
        <w:rPr>
          <w:sz w:val="21"/>
          <w:szCs w:val="21"/>
        </w:rPr>
        <w:t>Las técnicas y estrategias propias de la oratoria que proporcionen al alumnado confianza en sí mismo, gestión de sus emociones y mejora de sus habilidades sociales.</w:t>
      </w:r>
    </w:p>
    <w:p w14:paraId="3A774C4A" w14:textId="77777777" w:rsidR="005F2844" w:rsidRDefault="00E82D3A" w:rsidP="00E82D3A">
      <w:pPr>
        <w:spacing w:before="120" w:after="120" w:line="240" w:lineRule="auto"/>
        <w:jc w:val="both"/>
        <w:rPr>
          <w:sz w:val="21"/>
          <w:szCs w:val="21"/>
        </w:rPr>
      </w:pPr>
      <w:r>
        <w:rPr>
          <w:sz w:val="21"/>
          <w:szCs w:val="21"/>
        </w:rPr>
        <w:t xml:space="preserve">CT4. </w:t>
      </w:r>
      <w:r w:rsidR="0055263D">
        <w:rPr>
          <w:sz w:val="21"/>
          <w:szCs w:val="21"/>
        </w:rPr>
        <w:t>Las actividades que fomenten el interés y el hábito de lectura</w:t>
      </w:r>
      <w:r w:rsidR="005F2844">
        <w:rPr>
          <w:sz w:val="21"/>
          <w:szCs w:val="21"/>
        </w:rPr>
        <w:t>.</w:t>
      </w:r>
    </w:p>
    <w:p w14:paraId="5754B24F" w14:textId="60F176C5" w:rsidR="0055263D" w:rsidRDefault="005F2844" w:rsidP="00E82D3A">
      <w:pPr>
        <w:spacing w:before="120" w:after="120" w:line="240" w:lineRule="auto"/>
        <w:jc w:val="both"/>
        <w:rPr>
          <w:sz w:val="21"/>
          <w:szCs w:val="21"/>
        </w:rPr>
      </w:pPr>
      <w:r>
        <w:rPr>
          <w:sz w:val="21"/>
          <w:szCs w:val="21"/>
        </w:rPr>
        <w:t xml:space="preserve">CT5. Las </w:t>
      </w:r>
      <w:r w:rsidR="0055263D">
        <w:rPr>
          <w:sz w:val="21"/>
          <w:szCs w:val="21"/>
        </w:rPr>
        <w:t>destrezas para una correcta expresión escrita.</w:t>
      </w:r>
    </w:p>
    <w:p w14:paraId="79BFF470" w14:textId="77777777" w:rsidR="0055263D" w:rsidRPr="00673A13" w:rsidRDefault="0055263D" w:rsidP="0055263D">
      <w:pPr>
        <w:spacing w:before="120" w:after="120" w:line="240" w:lineRule="auto"/>
        <w:jc w:val="both"/>
        <w:rPr>
          <w:sz w:val="21"/>
          <w:szCs w:val="21"/>
        </w:rPr>
      </w:pPr>
      <w:bookmarkStart w:id="5" w:name="_Hlk117857407"/>
      <w:bookmarkEnd w:id="4"/>
    </w:p>
    <w:p w14:paraId="2B13A68D" w14:textId="77777777" w:rsidR="0055263D" w:rsidRDefault="0055263D" w:rsidP="00E82D3A">
      <w:pPr>
        <w:spacing w:before="120" w:after="120" w:line="240" w:lineRule="auto"/>
        <w:jc w:val="both"/>
        <w:rPr>
          <w:sz w:val="21"/>
          <w:szCs w:val="21"/>
        </w:rPr>
      </w:pPr>
    </w:p>
    <w:bookmarkEnd w:id="5"/>
    <w:p w14:paraId="6B678273" w14:textId="77777777" w:rsidR="00E82D3A" w:rsidRPr="00197164" w:rsidRDefault="00E82D3A" w:rsidP="00E82D3A">
      <w:pPr>
        <w:spacing w:before="120" w:after="240" w:line="240" w:lineRule="auto"/>
        <w:jc w:val="center"/>
        <w:rPr>
          <w:rFonts w:cstheme="minorHAnsi"/>
          <w:sz w:val="21"/>
          <w:szCs w:val="21"/>
        </w:rPr>
      </w:pPr>
    </w:p>
    <w:p w14:paraId="02D336CC" w14:textId="77777777" w:rsidR="00F376FA" w:rsidRDefault="00F376FA" w:rsidP="00B77B68">
      <w:pPr>
        <w:pStyle w:val="Prrafodelista"/>
        <w:spacing w:before="240" w:after="120" w:line="240" w:lineRule="auto"/>
        <w:ind w:left="0"/>
        <w:contextualSpacing w:val="0"/>
        <w:jc w:val="both"/>
        <w:rPr>
          <w:sz w:val="21"/>
          <w:szCs w:val="21"/>
        </w:rPr>
      </w:pPr>
    </w:p>
    <w:p w14:paraId="56C143AF" w14:textId="77777777" w:rsidR="00F376FA" w:rsidRDefault="00F376FA" w:rsidP="00B77B68">
      <w:pPr>
        <w:pStyle w:val="Prrafodelista"/>
        <w:spacing w:before="240" w:after="120" w:line="240" w:lineRule="auto"/>
        <w:ind w:left="0"/>
        <w:contextualSpacing w:val="0"/>
        <w:jc w:val="both"/>
        <w:rPr>
          <w:sz w:val="21"/>
          <w:szCs w:val="21"/>
        </w:rPr>
      </w:pPr>
    </w:p>
    <w:p w14:paraId="0E71F4E4" w14:textId="77777777" w:rsidR="00F376FA" w:rsidRPr="00C94FD4" w:rsidRDefault="00F376FA" w:rsidP="00B77B68">
      <w:pPr>
        <w:pStyle w:val="Prrafodelista"/>
        <w:spacing w:before="240" w:after="120" w:line="240" w:lineRule="auto"/>
        <w:ind w:left="0"/>
        <w:contextualSpacing w:val="0"/>
        <w:jc w:val="both"/>
        <w:rPr>
          <w:sz w:val="21"/>
          <w:szCs w:val="21"/>
        </w:rPr>
      </w:pPr>
    </w:p>
    <w:sectPr w:rsidR="00F376FA" w:rsidRPr="00C94FD4" w:rsidSect="00923CB0">
      <w:pgSz w:w="11906" w:h="16838" w:code="9"/>
      <w:pgMar w:top="2269" w:right="1134" w:bottom="1134" w:left="1418" w:header="709" w:footer="709" w:gutter="0"/>
      <w:pgBorders w:offsetFrom="page">
        <w:top w:val="single" w:sz="8" w:space="24" w:color="1F4E79" w:themeColor="accent1" w:themeShade="80"/>
        <w:left w:val="single" w:sz="8" w:space="24" w:color="1F4E79" w:themeColor="accent1" w:themeShade="80"/>
        <w:bottom w:val="single" w:sz="8" w:space="24" w:color="1F4E79" w:themeColor="accent1" w:themeShade="80"/>
        <w:right w:val="single" w:sz="8" w:space="24" w:color="1F4E79" w:themeColor="accent1" w:themeShade="8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6BC21" w14:textId="77777777" w:rsidR="00DD246A" w:rsidRDefault="00DD246A" w:rsidP="00E10824">
      <w:pPr>
        <w:spacing w:after="0" w:line="240" w:lineRule="auto"/>
      </w:pPr>
      <w:r>
        <w:separator/>
      </w:r>
    </w:p>
  </w:endnote>
  <w:endnote w:type="continuationSeparator" w:id="0">
    <w:p w14:paraId="4ED44E5E" w14:textId="77777777" w:rsidR="00DD246A" w:rsidRDefault="00DD246A" w:rsidP="00E10824">
      <w:pPr>
        <w:spacing w:after="0" w:line="240" w:lineRule="auto"/>
      </w:pPr>
      <w:r>
        <w:continuationSeparator/>
      </w:r>
    </w:p>
  </w:endnote>
  <w:endnote w:type="continuationNotice" w:id="1">
    <w:p w14:paraId="46D9B6CC" w14:textId="77777777" w:rsidR="00DD246A" w:rsidRDefault="00DD2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7947320"/>
      <w:docPartObj>
        <w:docPartGallery w:val="Page Numbers (Bottom of Page)"/>
        <w:docPartUnique/>
      </w:docPartObj>
    </w:sdtPr>
    <w:sdtEndPr/>
    <w:sdtContent>
      <w:p w14:paraId="67D90EA5" w14:textId="0745A4C6" w:rsidR="00560519" w:rsidRDefault="00560519">
        <w:pPr>
          <w:pStyle w:val="Piedepgina"/>
          <w:jc w:val="right"/>
        </w:pPr>
        <w:r>
          <w:fldChar w:fldCharType="begin"/>
        </w:r>
        <w:r>
          <w:instrText>PAGE   \* MERGEFORMAT</w:instrText>
        </w:r>
        <w:r>
          <w:fldChar w:fldCharType="separate"/>
        </w:r>
        <w:r w:rsidR="005340A3">
          <w:rPr>
            <w:noProof/>
          </w:rPr>
          <w:t>37</w:t>
        </w:r>
        <w:r>
          <w:fldChar w:fldCharType="end"/>
        </w:r>
      </w:p>
    </w:sdtContent>
  </w:sdt>
  <w:p w14:paraId="456D7D03" w14:textId="77777777" w:rsidR="00560519" w:rsidRDefault="005605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A5FB" w14:textId="259F4A79" w:rsidR="00B40C40" w:rsidRDefault="00B40C40">
    <w:pPr>
      <w:pStyle w:val="Piedepgina"/>
      <w:jc w:val="right"/>
    </w:pPr>
    <w:r>
      <w:fldChar w:fldCharType="begin"/>
    </w:r>
    <w:r>
      <w:instrText>PAGE   \* MERGEFORMAT</w:instrText>
    </w:r>
    <w:r>
      <w:fldChar w:fldCharType="separate"/>
    </w:r>
    <w:r>
      <w:t>2</w:t>
    </w:r>
    <w:r>
      <w:fldChar w:fldCharType="end"/>
    </w:r>
  </w:p>
  <w:p w14:paraId="3A7187FE" w14:textId="77777777" w:rsidR="00B40C40" w:rsidRDefault="00B40C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59DFC" w14:textId="77777777" w:rsidR="00DD246A" w:rsidRDefault="00DD246A" w:rsidP="00E10824">
      <w:pPr>
        <w:spacing w:after="0" w:line="240" w:lineRule="auto"/>
      </w:pPr>
      <w:r>
        <w:separator/>
      </w:r>
    </w:p>
  </w:footnote>
  <w:footnote w:type="continuationSeparator" w:id="0">
    <w:p w14:paraId="1CF07A3D" w14:textId="77777777" w:rsidR="00DD246A" w:rsidRDefault="00DD246A" w:rsidP="00E10824">
      <w:pPr>
        <w:spacing w:after="0" w:line="240" w:lineRule="auto"/>
      </w:pPr>
      <w:r>
        <w:continuationSeparator/>
      </w:r>
    </w:p>
  </w:footnote>
  <w:footnote w:type="continuationNotice" w:id="1">
    <w:p w14:paraId="7B1C2A26" w14:textId="77777777" w:rsidR="00DD246A" w:rsidRDefault="00DD246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9B7C9" w14:textId="2ACB42D7" w:rsidR="00560519" w:rsidRDefault="00560519">
    <w:pPr>
      <w:pStyle w:val="Encabezado"/>
    </w:pPr>
    <w:r w:rsidRPr="005E7D71">
      <w:rPr>
        <w:rFonts w:ascii="Times New Roman" w:hAnsi="Times New Roman"/>
        <w:noProof/>
        <w:szCs w:val="24"/>
        <w:lang w:eastAsia="es-ES"/>
      </w:rPr>
      <w:drawing>
        <wp:inline distT="0" distB="0" distL="0" distR="0" wp14:anchorId="4C653744" wp14:editId="29977C5A">
          <wp:extent cx="1924050" cy="882650"/>
          <wp:effectExtent l="0" t="0" r="0" b="0"/>
          <wp:docPr id="887076418" name="Imagen 887076418"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cion_gr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p w14:paraId="1BBC68C6" w14:textId="0E42644F" w:rsidR="00560519" w:rsidRDefault="005605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7A787" w14:textId="7AE04EAF" w:rsidR="00923CB0" w:rsidRDefault="00923CB0">
    <w:pPr>
      <w:pStyle w:val="Encabezado"/>
    </w:pPr>
    <w:r>
      <w:rPr>
        <w:noProof/>
      </w:rPr>
      <w:drawing>
        <wp:inline distT="0" distB="0" distL="0" distR="0" wp14:anchorId="0A37988C" wp14:editId="11E3E7D6">
          <wp:extent cx="1924050" cy="882650"/>
          <wp:effectExtent l="0" t="0" r="0" b="0"/>
          <wp:docPr id="12" name="Imagen 12" descr="Educacion_g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Educacion_gri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882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A3AD1"/>
    <w:multiLevelType w:val="hybridMultilevel"/>
    <w:tmpl w:val="51EA0FA8"/>
    <w:lvl w:ilvl="0" w:tplc="88AA83A6">
      <w:start w:val="1"/>
      <w:numFmt w:val="decimal"/>
      <w:lvlText w:val="C.%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15:restartNumberingAfterBreak="0">
    <w:nsid w:val="02B47027"/>
    <w:multiLevelType w:val="hybridMultilevel"/>
    <w:tmpl w:val="CB06395C"/>
    <w:lvl w:ilvl="0" w:tplc="E1F4EFC8">
      <w:start w:val="1"/>
      <w:numFmt w:val="decimal"/>
      <w:lvlText w:val="A.%1"/>
      <w:lvlJc w:val="center"/>
      <w:pPr>
        <w:ind w:left="720" w:hanging="360"/>
      </w:pPr>
      <w:rPr>
        <w:rFonts w:ascii="Calibri" w:hAnsi="Calibri" w:hint="default"/>
        <w:b w:val="0"/>
        <w:bCs/>
        <w:strike w:val="0"/>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CD1B46"/>
    <w:multiLevelType w:val="hybridMultilevel"/>
    <w:tmpl w:val="1CF4FD00"/>
    <w:lvl w:ilvl="0" w:tplc="2F4AA5C6">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B63885"/>
    <w:multiLevelType w:val="hybridMultilevel"/>
    <w:tmpl w:val="36FCBA54"/>
    <w:lvl w:ilvl="0" w:tplc="A2226572">
      <w:start w:val="978"/>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2BB551F"/>
    <w:multiLevelType w:val="hybridMultilevel"/>
    <w:tmpl w:val="B9D0023E"/>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5EB077A"/>
    <w:multiLevelType w:val="hybridMultilevel"/>
    <w:tmpl w:val="1F5C6F32"/>
    <w:lvl w:ilvl="0" w:tplc="0C0A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26DF4"/>
    <w:multiLevelType w:val="hybridMultilevel"/>
    <w:tmpl w:val="8A4C06C4"/>
    <w:lvl w:ilvl="0" w:tplc="0C0A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2869EA"/>
    <w:multiLevelType w:val="hybridMultilevel"/>
    <w:tmpl w:val="CC7401E0"/>
    <w:lvl w:ilvl="0" w:tplc="2F6833CC">
      <w:start w:val="1"/>
      <w:numFmt w:val="decimal"/>
      <w:lvlText w:val="B.%1"/>
      <w:lvlJc w:val="center"/>
      <w:pPr>
        <w:ind w:left="720" w:hanging="360"/>
      </w:pPr>
      <w:rPr>
        <w:rFonts w:ascii="Calibri" w:hAnsi="Calibri" w:hint="default"/>
        <w:b w:val="0"/>
        <w:bCs/>
        <w:strike w:val="0"/>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611139"/>
    <w:multiLevelType w:val="hybridMultilevel"/>
    <w:tmpl w:val="F01E42B2"/>
    <w:lvl w:ilvl="0" w:tplc="17B4BE4E">
      <w:start w:val="1"/>
      <w:numFmt w:val="bullet"/>
      <w:pStyle w:val="Contenidosguin"/>
      <w:lvlText w:val="-"/>
      <w:lvlJc w:val="left"/>
      <w:pPr>
        <w:ind w:left="720" w:hanging="360"/>
      </w:pPr>
      <w:rPr>
        <w:rFonts w:ascii="Swis721 LtEx BT" w:hAnsi="Swis721 LtEx B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E053A23"/>
    <w:multiLevelType w:val="hybridMultilevel"/>
    <w:tmpl w:val="189A4834"/>
    <w:lvl w:ilvl="0" w:tplc="430A640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2CC7E6F"/>
    <w:multiLevelType w:val="hybridMultilevel"/>
    <w:tmpl w:val="B2AC2492"/>
    <w:lvl w:ilvl="0" w:tplc="DC1E0712">
      <w:start w:val="1"/>
      <w:numFmt w:val="decimal"/>
      <w:lvlText w:val="B.2.%1"/>
      <w:lvlJc w:val="center"/>
      <w:pPr>
        <w:ind w:left="1077" w:hanging="360"/>
      </w:pPr>
      <w:rPr>
        <w:rFonts w:hint="default"/>
        <w:b w:val="0"/>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1" w15:restartNumberingAfterBreak="0">
    <w:nsid w:val="39066849"/>
    <w:multiLevelType w:val="hybridMultilevel"/>
    <w:tmpl w:val="FA925262"/>
    <w:lvl w:ilvl="0" w:tplc="E6BAF936">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CB957D9"/>
    <w:multiLevelType w:val="hybridMultilevel"/>
    <w:tmpl w:val="44084206"/>
    <w:lvl w:ilvl="0" w:tplc="3FCE281A">
      <w:start w:val="1"/>
      <w:numFmt w:val="upperLetter"/>
      <w:lvlText w:val="%1.1"/>
      <w:lvlJc w:val="left"/>
      <w:pPr>
        <w:ind w:left="36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FED2719"/>
    <w:multiLevelType w:val="hybridMultilevel"/>
    <w:tmpl w:val="E2F80A60"/>
    <w:lvl w:ilvl="0" w:tplc="44945842">
      <w:start w:val="1"/>
      <w:numFmt w:val="decimal"/>
      <w:lvlText w:val="C.%1"/>
      <w:lvlJc w:val="center"/>
      <w:pPr>
        <w:ind w:left="720" w:hanging="360"/>
      </w:pPr>
      <w:rPr>
        <w:rFonts w:ascii="Calibri" w:hAnsi="Calibri" w:hint="default"/>
        <w:b w:val="0"/>
        <w:bCs/>
        <w:strike w:val="0"/>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59D5584"/>
    <w:multiLevelType w:val="hybridMultilevel"/>
    <w:tmpl w:val="7F5A0760"/>
    <w:lvl w:ilvl="0" w:tplc="4C84C946">
      <w:start w:val="1"/>
      <w:numFmt w:val="decimal"/>
      <w:lvlText w:val="B.3.%1"/>
      <w:lvlJc w:val="center"/>
      <w:pPr>
        <w:ind w:left="1077" w:hanging="360"/>
      </w:pPr>
      <w:rPr>
        <w:rFonts w:hint="default"/>
        <w:b w:val="0"/>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5" w15:restartNumberingAfterBreak="0">
    <w:nsid w:val="50DE28F5"/>
    <w:multiLevelType w:val="hybridMultilevel"/>
    <w:tmpl w:val="F4EED272"/>
    <w:lvl w:ilvl="0" w:tplc="C4CC4B82">
      <w:start w:val="1"/>
      <w:numFmt w:val="decimal"/>
      <w:lvlText w:val="A.%1"/>
      <w:lvlJc w:val="left"/>
      <w:pPr>
        <w:ind w:left="36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1685A01"/>
    <w:multiLevelType w:val="hybridMultilevel"/>
    <w:tmpl w:val="627A3F5C"/>
    <w:lvl w:ilvl="0" w:tplc="9BD25E2A">
      <w:start w:val="1"/>
      <w:numFmt w:val="decimal"/>
      <w:lvlText w:val="C.1.%1"/>
      <w:lvlJc w:val="center"/>
      <w:pPr>
        <w:ind w:left="1077" w:hanging="360"/>
      </w:pPr>
      <w:rPr>
        <w:rFonts w:hint="default"/>
        <w:b w:val="0"/>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17" w15:restartNumberingAfterBreak="0">
    <w:nsid w:val="52431568"/>
    <w:multiLevelType w:val="hybridMultilevel"/>
    <w:tmpl w:val="80D840B2"/>
    <w:lvl w:ilvl="0" w:tplc="D9D8B0CE">
      <w:start w:val="1"/>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1D4C16"/>
    <w:multiLevelType w:val="hybridMultilevel"/>
    <w:tmpl w:val="33C0B6B0"/>
    <w:lvl w:ilvl="0" w:tplc="0AA84CE4">
      <w:numFmt w:val="bullet"/>
      <w:lvlText w:val=""/>
      <w:lvlJc w:val="left"/>
      <w:pPr>
        <w:ind w:left="998" w:hanging="360"/>
      </w:pPr>
      <w:rPr>
        <w:rFonts w:ascii="Symbol" w:eastAsia="Symbol" w:hAnsi="Symbol" w:cs="Symbol" w:hint="default"/>
        <w:w w:val="99"/>
        <w:sz w:val="19"/>
        <w:szCs w:val="19"/>
        <w:lang w:val="es-ES" w:eastAsia="en-US" w:bidi="ar-SA"/>
      </w:rPr>
    </w:lvl>
    <w:lvl w:ilvl="1" w:tplc="3780AE7A">
      <w:numFmt w:val="bullet"/>
      <w:lvlText w:val=""/>
      <w:lvlJc w:val="left"/>
      <w:pPr>
        <w:ind w:left="1497" w:hanging="360"/>
      </w:pPr>
      <w:rPr>
        <w:rFonts w:ascii="Wingdings" w:eastAsia="Wingdings" w:hAnsi="Wingdings" w:cs="Wingdings" w:hint="default"/>
        <w:w w:val="99"/>
        <w:sz w:val="19"/>
        <w:szCs w:val="19"/>
        <w:lang w:val="es-ES" w:eastAsia="en-US" w:bidi="ar-SA"/>
      </w:rPr>
    </w:lvl>
    <w:lvl w:ilvl="2" w:tplc="350A35B4">
      <w:numFmt w:val="bullet"/>
      <w:lvlText w:val="o"/>
      <w:lvlJc w:val="left"/>
      <w:pPr>
        <w:ind w:left="2217" w:hanging="360"/>
      </w:pPr>
      <w:rPr>
        <w:rFonts w:ascii="Courier New" w:eastAsia="Courier New" w:hAnsi="Courier New" w:cs="Courier New" w:hint="default"/>
        <w:w w:val="99"/>
        <w:sz w:val="19"/>
        <w:szCs w:val="19"/>
        <w:lang w:val="es-ES" w:eastAsia="en-US" w:bidi="ar-SA"/>
      </w:rPr>
    </w:lvl>
    <w:lvl w:ilvl="3" w:tplc="97A627DA">
      <w:numFmt w:val="bullet"/>
      <w:lvlText w:val="•"/>
      <w:lvlJc w:val="left"/>
      <w:pPr>
        <w:ind w:left="3115" w:hanging="360"/>
      </w:pPr>
      <w:rPr>
        <w:rFonts w:hint="default"/>
        <w:lang w:val="es-ES" w:eastAsia="en-US" w:bidi="ar-SA"/>
      </w:rPr>
    </w:lvl>
    <w:lvl w:ilvl="4" w:tplc="4B8CBB08">
      <w:numFmt w:val="bullet"/>
      <w:lvlText w:val="•"/>
      <w:lvlJc w:val="left"/>
      <w:pPr>
        <w:ind w:left="4010" w:hanging="360"/>
      </w:pPr>
      <w:rPr>
        <w:rFonts w:hint="default"/>
        <w:lang w:val="es-ES" w:eastAsia="en-US" w:bidi="ar-SA"/>
      </w:rPr>
    </w:lvl>
    <w:lvl w:ilvl="5" w:tplc="AF88A1CA">
      <w:numFmt w:val="bullet"/>
      <w:lvlText w:val="•"/>
      <w:lvlJc w:val="left"/>
      <w:pPr>
        <w:ind w:left="4906" w:hanging="360"/>
      </w:pPr>
      <w:rPr>
        <w:rFonts w:hint="default"/>
        <w:lang w:val="es-ES" w:eastAsia="en-US" w:bidi="ar-SA"/>
      </w:rPr>
    </w:lvl>
    <w:lvl w:ilvl="6" w:tplc="56C40C7E">
      <w:numFmt w:val="bullet"/>
      <w:lvlText w:val="•"/>
      <w:lvlJc w:val="left"/>
      <w:pPr>
        <w:ind w:left="5801" w:hanging="360"/>
      </w:pPr>
      <w:rPr>
        <w:rFonts w:hint="default"/>
        <w:lang w:val="es-ES" w:eastAsia="en-US" w:bidi="ar-SA"/>
      </w:rPr>
    </w:lvl>
    <w:lvl w:ilvl="7" w:tplc="91C83450">
      <w:numFmt w:val="bullet"/>
      <w:lvlText w:val="•"/>
      <w:lvlJc w:val="left"/>
      <w:pPr>
        <w:ind w:left="6696" w:hanging="360"/>
      </w:pPr>
      <w:rPr>
        <w:rFonts w:hint="default"/>
        <w:lang w:val="es-ES" w:eastAsia="en-US" w:bidi="ar-SA"/>
      </w:rPr>
    </w:lvl>
    <w:lvl w:ilvl="8" w:tplc="47EEDA44">
      <w:numFmt w:val="bullet"/>
      <w:lvlText w:val="•"/>
      <w:lvlJc w:val="left"/>
      <w:pPr>
        <w:ind w:left="7592" w:hanging="360"/>
      </w:pPr>
      <w:rPr>
        <w:rFonts w:hint="default"/>
        <w:lang w:val="es-ES" w:eastAsia="en-US" w:bidi="ar-SA"/>
      </w:rPr>
    </w:lvl>
  </w:abstractNum>
  <w:abstractNum w:abstractNumId="19" w15:restartNumberingAfterBreak="0">
    <w:nsid w:val="5A511E33"/>
    <w:multiLevelType w:val="hybridMultilevel"/>
    <w:tmpl w:val="7DD4900E"/>
    <w:lvl w:ilvl="0" w:tplc="DDFE1B8E">
      <w:numFmt w:val="bullet"/>
      <w:lvlText w:val=""/>
      <w:lvlJc w:val="left"/>
      <w:pPr>
        <w:ind w:left="827" w:hanging="360"/>
      </w:pPr>
      <w:rPr>
        <w:rFonts w:ascii="Symbol" w:eastAsia="Symbol" w:hAnsi="Symbol" w:cs="Symbol" w:hint="default"/>
        <w:w w:val="99"/>
        <w:sz w:val="19"/>
        <w:szCs w:val="19"/>
        <w:lang w:val="es-ES" w:eastAsia="en-US" w:bidi="ar-SA"/>
      </w:rPr>
    </w:lvl>
    <w:lvl w:ilvl="1" w:tplc="94446B86">
      <w:numFmt w:val="bullet"/>
      <w:lvlText w:val="•"/>
      <w:lvlJc w:val="left"/>
      <w:pPr>
        <w:ind w:left="1670" w:hanging="360"/>
      </w:pPr>
      <w:rPr>
        <w:rFonts w:hint="default"/>
        <w:lang w:val="es-ES" w:eastAsia="en-US" w:bidi="ar-SA"/>
      </w:rPr>
    </w:lvl>
    <w:lvl w:ilvl="2" w:tplc="7D3CD3C4">
      <w:numFmt w:val="bullet"/>
      <w:lvlText w:val="•"/>
      <w:lvlJc w:val="left"/>
      <w:pPr>
        <w:ind w:left="2521" w:hanging="360"/>
      </w:pPr>
      <w:rPr>
        <w:rFonts w:hint="default"/>
        <w:lang w:val="es-ES" w:eastAsia="en-US" w:bidi="ar-SA"/>
      </w:rPr>
    </w:lvl>
    <w:lvl w:ilvl="3" w:tplc="B2F27C88">
      <w:numFmt w:val="bullet"/>
      <w:lvlText w:val="•"/>
      <w:lvlJc w:val="left"/>
      <w:pPr>
        <w:ind w:left="3372" w:hanging="360"/>
      </w:pPr>
      <w:rPr>
        <w:rFonts w:hint="default"/>
        <w:lang w:val="es-ES" w:eastAsia="en-US" w:bidi="ar-SA"/>
      </w:rPr>
    </w:lvl>
    <w:lvl w:ilvl="4" w:tplc="D5E2EE3A">
      <w:numFmt w:val="bullet"/>
      <w:lvlText w:val="•"/>
      <w:lvlJc w:val="left"/>
      <w:pPr>
        <w:ind w:left="4222" w:hanging="360"/>
      </w:pPr>
      <w:rPr>
        <w:rFonts w:hint="default"/>
        <w:lang w:val="es-ES" w:eastAsia="en-US" w:bidi="ar-SA"/>
      </w:rPr>
    </w:lvl>
    <w:lvl w:ilvl="5" w:tplc="CA4C5322">
      <w:numFmt w:val="bullet"/>
      <w:lvlText w:val="•"/>
      <w:lvlJc w:val="left"/>
      <w:pPr>
        <w:ind w:left="5073" w:hanging="360"/>
      </w:pPr>
      <w:rPr>
        <w:rFonts w:hint="default"/>
        <w:lang w:val="es-ES" w:eastAsia="en-US" w:bidi="ar-SA"/>
      </w:rPr>
    </w:lvl>
    <w:lvl w:ilvl="6" w:tplc="9782D5E8">
      <w:numFmt w:val="bullet"/>
      <w:lvlText w:val="•"/>
      <w:lvlJc w:val="left"/>
      <w:pPr>
        <w:ind w:left="5924" w:hanging="360"/>
      </w:pPr>
      <w:rPr>
        <w:rFonts w:hint="default"/>
        <w:lang w:val="es-ES" w:eastAsia="en-US" w:bidi="ar-SA"/>
      </w:rPr>
    </w:lvl>
    <w:lvl w:ilvl="7" w:tplc="A5B81B1E">
      <w:numFmt w:val="bullet"/>
      <w:lvlText w:val="•"/>
      <w:lvlJc w:val="left"/>
      <w:pPr>
        <w:ind w:left="6774" w:hanging="360"/>
      </w:pPr>
      <w:rPr>
        <w:rFonts w:hint="default"/>
        <w:lang w:val="es-ES" w:eastAsia="en-US" w:bidi="ar-SA"/>
      </w:rPr>
    </w:lvl>
    <w:lvl w:ilvl="8" w:tplc="CD5E3AD4">
      <w:numFmt w:val="bullet"/>
      <w:lvlText w:val="•"/>
      <w:lvlJc w:val="left"/>
      <w:pPr>
        <w:ind w:left="7625" w:hanging="360"/>
      </w:pPr>
      <w:rPr>
        <w:rFonts w:hint="default"/>
        <w:lang w:val="es-ES" w:eastAsia="en-US" w:bidi="ar-SA"/>
      </w:rPr>
    </w:lvl>
  </w:abstractNum>
  <w:abstractNum w:abstractNumId="20" w15:restartNumberingAfterBreak="0">
    <w:nsid w:val="5F2D7D75"/>
    <w:multiLevelType w:val="hybridMultilevel"/>
    <w:tmpl w:val="3C0634E4"/>
    <w:lvl w:ilvl="0" w:tplc="A2FAC128">
      <w:start w:val="1"/>
      <w:numFmt w:val="decimal"/>
      <w:lvlText w:val="B.4.%1"/>
      <w:lvlJc w:val="center"/>
      <w:pPr>
        <w:ind w:left="1077" w:hanging="360"/>
      </w:pPr>
      <w:rPr>
        <w:rFonts w:hint="default"/>
        <w:b w:val="0"/>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1" w15:restartNumberingAfterBreak="0">
    <w:nsid w:val="60F43361"/>
    <w:multiLevelType w:val="hybridMultilevel"/>
    <w:tmpl w:val="77D0E6AE"/>
    <w:lvl w:ilvl="0" w:tplc="C700E942">
      <w:start w:val="1"/>
      <w:numFmt w:val="decimal"/>
      <w:lvlText w:val="C.2.%1"/>
      <w:lvlJc w:val="center"/>
      <w:pPr>
        <w:ind w:left="1077" w:hanging="360"/>
      </w:pPr>
      <w:rPr>
        <w:rFonts w:hint="default"/>
        <w:b w:val="0"/>
        <w:bCs/>
      </w:r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2" w15:restartNumberingAfterBreak="0">
    <w:nsid w:val="6473604D"/>
    <w:multiLevelType w:val="hybridMultilevel"/>
    <w:tmpl w:val="BABC55FC"/>
    <w:lvl w:ilvl="0" w:tplc="0C0A0015">
      <w:start w:val="1"/>
      <w:numFmt w:val="upperLetter"/>
      <w:lvlText w:val="%1."/>
      <w:lvlJc w:val="left"/>
      <w:pPr>
        <w:ind w:left="360" w:hanging="360"/>
      </w:pPr>
    </w:lvl>
    <w:lvl w:ilvl="1" w:tplc="33CA4B5E">
      <w:start w:val="1"/>
      <w:numFmt w:val="bullet"/>
      <w:lvlText w:val="-"/>
      <w:lvlJc w:val="left"/>
      <w:pPr>
        <w:ind w:left="1425" w:hanging="705"/>
      </w:pPr>
      <w:rPr>
        <w:rFonts w:ascii="Calibri" w:eastAsiaTheme="minorHAnsi" w:hAnsi="Calibri" w:cs="Calibri" w:hint="default"/>
      </w:r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3" w15:restartNumberingAfterBreak="0">
    <w:nsid w:val="664E118F"/>
    <w:multiLevelType w:val="hybridMultilevel"/>
    <w:tmpl w:val="A586AC5C"/>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C4019A6"/>
    <w:multiLevelType w:val="hybridMultilevel"/>
    <w:tmpl w:val="7A14B4E2"/>
    <w:lvl w:ilvl="0" w:tplc="F1FA9B04">
      <w:start w:val="1"/>
      <w:numFmt w:val="decimal"/>
      <w:lvlText w:val="D.%1"/>
      <w:lvlJc w:val="center"/>
      <w:pPr>
        <w:ind w:left="720" w:hanging="360"/>
      </w:pPr>
      <w:rPr>
        <w:rFonts w:ascii="Calibri" w:hAnsi="Calibri" w:hint="default"/>
        <w:b w:val="0"/>
        <w:bCs/>
        <w:strike w:val="0"/>
        <w:sz w:val="2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CB05DDE"/>
    <w:multiLevelType w:val="hybridMultilevel"/>
    <w:tmpl w:val="D504A9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FC943B6"/>
    <w:multiLevelType w:val="hybridMultilevel"/>
    <w:tmpl w:val="CBCCC7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1680123"/>
    <w:multiLevelType w:val="hybridMultilevel"/>
    <w:tmpl w:val="629C7146"/>
    <w:lvl w:ilvl="0" w:tplc="9B7A1240">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43F5EFF"/>
    <w:multiLevelType w:val="hybridMultilevel"/>
    <w:tmpl w:val="8676C758"/>
    <w:lvl w:ilvl="0" w:tplc="F0A6AEC6">
      <w:numFmt w:val="bullet"/>
      <w:lvlText w:val="-"/>
      <w:lvlJc w:val="left"/>
      <w:pPr>
        <w:ind w:left="1065" w:hanging="705"/>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4C03099"/>
    <w:multiLevelType w:val="hybridMultilevel"/>
    <w:tmpl w:val="48F2D45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6E87C0B"/>
    <w:multiLevelType w:val="hybridMultilevel"/>
    <w:tmpl w:val="F87C552A"/>
    <w:lvl w:ilvl="0" w:tplc="9F2AACFE">
      <w:start w:val="1"/>
      <w:numFmt w:val="decimal"/>
      <w:lvlText w:val="B.1.%1"/>
      <w:lvlJc w:val="center"/>
      <w:pPr>
        <w:ind w:left="1077" w:hanging="360"/>
      </w:pPr>
      <w:rPr>
        <w:rFonts w:hint="default"/>
        <w:b w:val="0"/>
        <w:bCs/>
      </w:rPr>
    </w:lvl>
    <w:lvl w:ilvl="1" w:tplc="0C0A0019" w:tentative="1">
      <w:start w:val="1"/>
      <w:numFmt w:val="lowerLetter"/>
      <w:lvlText w:val="%2."/>
      <w:lvlJc w:val="left"/>
      <w:pPr>
        <w:ind w:left="1797" w:hanging="360"/>
      </w:pPr>
    </w:lvl>
    <w:lvl w:ilvl="2" w:tplc="0C0A001B" w:tentative="1">
      <w:start w:val="1"/>
      <w:numFmt w:val="lowerRoman"/>
      <w:lvlText w:val="%3."/>
      <w:lvlJc w:val="right"/>
      <w:pPr>
        <w:ind w:left="2517" w:hanging="180"/>
      </w:pPr>
    </w:lvl>
    <w:lvl w:ilvl="3" w:tplc="0C0A000F" w:tentative="1">
      <w:start w:val="1"/>
      <w:numFmt w:val="decimal"/>
      <w:lvlText w:val="%4."/>
      <w:lvlJc w:val="left"/>
      <w:pPr>
        <w:ind w:left="3237" w:hanging="360"/>
      </w:pPr>
    </w:lvl>
    <w:lvl w:ilvl="4" w:tplc="0C0A0019" w:tentative="1">
      <w:start w:val="1"/>
      <w:numFmt w:val="lowerLetter"/>
      <w:lvlText w:val="%5."/>
      <w:lvlJc w:val="left"/>
      <w:pPr>
        <w:ind w:left="3957" w:hanging="360"/>
      </w:pPr>
    </w:lvl>
    <w:lvl w:ilvl="5" w:tplc="0C0A001B" w:tentative="1">
      <w:start w:val="1"/>
      <w:numFmt w:val="lowerRoman"/>
      <w:lvlText w:val="%6."/>
      <w:lvlJc w:val="right"/>
      <w:pPr>
        <w:ind w:left="4677" w:hanging="180"/>
      </w:pPr>
    </w:lvl>
    <w:lvl w:ilvl="6" w:tplc="0C0A000F" w:tentative="1">
      <w:start w:val="1"/>
      <w:numFmt w:val="decimal"/>
      <w:lvlText w:val="%7."/>
      <w:lvlJc w:val="left"/>
      <w:pPr>
        <w:ind w:left="5397" w:hanging="360"/>
      </w:pPr>
    </w:lvl>
    <w:lvl w:ilvl="7" w:tplc="0C0A0019" w:tentative="1">
      <w:start w:val="1"/>
      <w:numFmt w:val="lowerLetter"/>
      <w:lvlText w:val="%8."/>
      <w:lvlJc w:val="left"/>
      <w:pPr>
        <w:ind w:left="6117" w:hanging="360"/>
      </w:pPr>
    </w:lvl>
    <w:lvl w:ilvl="8" w:tplc="0C0A001B" w:tentative="1">
      <w:start w:val="1"/>
      <w:numFmt w:val="lowerRoman"/>
      <w:lvlText w:val="%9."/>
      <w:lvlJc w:val="right"/>
      <w:pPr>
        <w:ind w:left="6837" w:hanging="180"/>
      </w:pPr>
    </w:lvl>
  </w:abstractNum>
  <w:abstractNum w:abstractNumId="31" w15:restartNumberingAfterBreak="0">
    <w:nsid w:val="779A3091"/>
    <w:multiLevelType w:val="hybridMultilevel"/>
    <w:tmpl w:val="E7A077EA"/>
    <w:lvl w:ilvl="0" w:tplc="A7700DD0">
      <w:start w:val="1"/>
      <w:numFmt w:val="upperLetter"/>
      <w:lvlText w:val="%1.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FEA14F7"/>
    <w:multiLevelType w:val="hybridMultilevel"/>
    <w:tmpl w:val="1BDC10F2"/>
    <w:lvl w:ilvl="0" w:tplc="D5AEFBAC">
      <w:start w:val="1"/>
      <w:numFmt w:val="decimal"/>
      <w:lvlText w:val="B.%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8"/>
  </w:num>
  <w:num w:numId="2">
    <w:abstractNumId w:val="17"/>
  </w:num>
  <w:num w:numId="3">
    <w:abstractNumId w:val="2"/>
  </w:num>
  <w:num w:numId="4">
    <w:abstractNumId w:val="4"/>
  </w:num>
  <w:num w:numId="5">
    <w:abstractNumId w:val="26"/>
  </w:num>
  <w:num w:numId="6">
    <w:abstractNumId w:val="5"/>
  </w:num>
  <w:num w:numId="7">
    <w:abstractNumId w:val="31"/>
  </w:num>
  <w:num w:numId="8">
    <w:abstractNumId w:val="28"/>
  </w:num>
  <w:num w:numId="9">
    <w:abstractNumId w:val="12"/>
  </w:num>
  <w:num w:numId="10">
    <w:abstractNumId w:val="22"/>
  </w:num>
  <w:num w:numId="11">
    <w:abstractNumId w:val="23"/>
  </w:num>
  <w:num w:numId="12">
    <w:abstractNumId w:val="15"/>
  </w:num>
  <w:num w:numId="13">
    <w:abstractNumId w:val="32"/>
  </w:num>
  <w:num w:numId="14">
    <w:abstractNumId w:val="0"/>
  </w:num>
  <w:num w:numId="15">
    <w:abstractNumId w:val="1"/>
  </w:num>
  <w:num w:numId="16">
    <w:abstractNumId w:val="7"/>
  </w:num>
  <w:num w:numId="17">
    <w:abstractNumId w:val="30"/>
  </w:num>
  <w:num w:numId="18">
    <w:abstractNumId w:val="10"/>
  </w:num>
  <w:num w:numId="19">
    <w:abstractNumId w:val="14"/>
  </w:num>
  <w:num w:numId="20">
    <w:abstractNumId w:val="20"/>
  </w:num>
  <w:num w:numId="21">
    <w:abstractNumId w:val="13"/>
  </w:num>
  <w:num w:numId="22">
    <w:abstractNumId w:val="16"/>
  </w:num>
  <w:num w:numId="23">
    <w:abstractNumId w:val="21"/>
  </w:num>
  <w:num w:numId="24">
    <w:abstractNumId w:val="24"/>
  </w:num>
  <w:num w:numId="25">
    <w:abstractNumId w:val="19"/>
  </w:num>
  <w:num w:numId="26">
    <w:abstractNumId w:val="25"/>
  </w:num>
  <w:num w:numId="27">
    <w:abstractNumId w:val="29"/>
  </w:num>
  <w:num w:numId="28">
    <w:abstractNumId w:val="3"/>
  </w:num>
  <w:num w:numId="29">
    <w:abstractNumId w:val="27"/>
  </w:num>
  <w:num w:numId="30">
    <w:abstractNumId w:val="9"/>
  </w:num>
  <w:num w:numId="31">
    <w:abstractNumId w:val="11"/>
  </w:num>
  <w:num w:numId="32">
    <w:abstractNumId w:val="6"/>
  </w:num>
  <w:num w:numId="33">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824"/>
    <w:rsid w:val="0000006F"/>
    <w:rsid w:val="000002FE"/>
    <w:rsid w:val="00001388"/>
    <w:rsid w:val="00001418"/>
    <w:rsid w:val="00001761"/>
    <w:rsid w:val="0000187A"/>
    <w:rsid w:val="00001D6E"/>
    <w:rsid w:val="000022C8"/>
    <w:rsid w:val="00002F19"/>
    <w:rsid w:val="00003C6B"/>
    <w:rsid w:val="000054E4"/>
    <w:rsid w:val="00005CC8"/>
    <w:rsid w:val="00005DAE"/>
    <w:rsid w:val="00005DDA"/>
    <w:rsid w:val="0000681B"/>
    <w:rsid w:val="00006F57"/>
    <w:rsid w:val="00010824"/>
    <w:rsid w:val="000108F2"/>
    <w:rsid w:val="00011315"/>
    <w:rsid w:val="0001135C"/>
    <w:rsid w:val="00012E36"/>
    <w:rsid w:val="00013AC7"/>
    <w:rsid w:val="00013B37"/>
    <w:rsid w:val="000144FD"/>
    <w:rsid w:val="000151E9"/>
    <w:rsid w:val="00015239"/>
    <w:rsid w:val="000157D9"/>
    <w:rsid w:val="00015DF3"/>
    <w:rsid w:val="00016C68"/>
    <w:rsid w:val="00017D21"/>
    <w:rsid w:val="00017DC2"/>
    <w:rsid w:val="00019DAD"/>
    <w:rsid w:val="000204AF"/>
    <w:rsid w:val="00020F7F"/>
    <w:rsid w:val="000212CA"/>
    <w:rsid w:val="00021C86"/>
    <w:rsid w:val="000221EF"/>
    <w:rsid w:val="0002234D"/>
    <w:rsid w:val="00022E4B"/>
    <w:rsid w:val="00023681"/>
    <w:rsid w:val="00023953"/>
    <w:rsid w:val="000239B8"/>
    <w:rsid w:val="000243F2"/>
    <w:rsid w:val="00024CD2"/>
    <w:rsid w:val="00025B2C"/>
    <w:rsid w:val="00025C62"/>
    <w:rsid w:val="00025F5D"/>
    <w:rsid w:val="00025F9B"/>
    <w:rsid w:val="00025FAE"/>
    <w:rsid w:val="000264B9"/>
    <w:rsid w:val="00026CDD"/>
    <w:rsid w:val="00026D39"/>
    <w:rsid w:val="00027220"/>
    <w:rsid w:val="00027286"/>
    <w:rsid w:val="000273A0"/>
    <w:rsid w:val="000275EB"/>
    <w:rsid w:val="00027B97"/>
    <w:rsid w:val="0003053B"/>
    <w:rsid w:val="00030B5E"/>
    <w:rsid w:val="00031337"/>
    <w:rsid w:val="00031435"/>
    <w:rsid w:val="00032E83"/>
    <w:rsid w:val="00032EBF"/>
    <w:rsid w:val="000335C6"/>
    <w:rsid w:val="000342A2"/>
    <w:rsid w:val="0003472C"/>
    <w:rsid w:val="00034BD6"/>
    <w:rsid w:val="00035140"/>
    <w:rsid w:val="000358C3"/>
    <w:rsid w:val="00035AC4"/>
    <w:rsid w:val="00035FD9"/>
    <w:rsid w:val="00036148"/>
    <w:rsid w:val="00036665"/>
    <w:rsid w:val="00036B28"/>
    <w:rsid w:val="0004076C"/>
    <w:rsid w:val="00041411"/>
    <w:rsid w:val="0004152A"/>
    <w:rsid w:val="00041566"/>
    <w:rsid w:val="0004250E"/>
    <w:rsid w:val="0004309F"/>
    <w:rsid w:val="000436D1"/>
    <w:rsid w:val="00043DDB"/>
    <w:rsid w:val="00043EDC"/>
    <w:rsid w:val="00044782"/>
    <w:rsid w:val="00044823"/>
    <w:rsid w:val="0004500E"/>
    <w:rsid w:val="000450C3"/>
    <w:rsid w:val="00045942"/>
    <w:rsid w:val="000479DF"/>
    <w:rsid w:val="00050629"/>
    <w:rsid w:val="00050D5B"/>
    <w:rsid w:val="00050EF6"/>
    <w:rsid w:val="0005163B"/>
    <w:rsid w:val="000518BE"/>
    <w:rsid w:val="000519AA"/>
    <w:rsid w:val="000536B8"/>
    <w:rsid w:val="00053E46"/>
    <w:rsid w:val="000543BC"/>
    <w:rsid w:val="00054AE9"/>
    <w:rsid w:val="00054C04"/>
    <w:rsid w:val="00054FA2"/>
    <w:rsid w:val="00055428"/>
    <w:rsid w:val="00055DBE"/>
    <w:rsid w:val="000566CA"/>
    <w:rsid w:val="00056833"/>
    <w:rsid w:val="00056F8B"/>
    <w:rsid w:val="00057168"/>
    <w:rsid w:val="00057609"/>
    <w:rsid w:val="000578B0"/>
    <w:rsid w:val="00057E3B"/>
    <w:rsid w:val="0006092D"/>
    <w:rsid w:val="00061419"/>
    <w:rsid w:val="00061B8E"/>
    <w:rsid w:val="00061CF9"/>
    <w:rsid w:val="000621FE"/>
    <w:rsid w:val="000626FA"/>
    <w:rsid w:val="00063D00"/>
    <w:rsid w:val="00064087"/>
    <w:rsid w:val="00064C07"/>
    <w:rsid w:val="00064EEE"/>
    <w:rsid w:val="0006592B"/>
    <w:rsid w:val="00065C61"/>
    <w:rsid w:val="00067B1F"/>
    <w:rsid w:val="0007007B"/>
    <w:rsid w:val="000707EF"/>
    <w:rsid w:val="00070C32"/>
    <w:rsid w:val="00070CBA"/>
    <w:rsid w:val="00071434"/>
    <w:rsid w:val="000716D0"/>
    <w:rsid w:val="00071D91"/>
    <w:rsid w:val="00071E56"/>
    <w:rsid w:val="00071EFF"/>
    <w:rsid w:val="0007213D"/>
    <w:rsid w:val="0007213E"/>
    <w:rsid w:val="0007264C"/>
    <w:rsid w:val="0007294A"/>
    <w:rsid w:val="00072E70"/>
    <w:rsid w:val="00072F36"/>
    <w:rsid w:val="0007316F"/>
    <w:rsid w:val="00073548"/>
    <w:rsid w:val="00073798"/>
    <w:rsid w:val="0007506C"/>
    <w:rsid w:val="000750AD"/>
    <w:rsid w:val="000759A9"/>
    <w:rsid w:val="00075BF3"/>
    <w:rsid w:val="00075C17"/>
    <w:rsid w:val="00075C7D"/>
    <w:rsid w:val="00076444"/>
    <w:rsid w:val="000769A3"/>
    <w:rsid w:val="00076C32"/>
    <w:rsid w:val="00076E3D"/>
    <w:rsid w:val="000770A5"/>
    <w:rsid w:val="00077864"/>
    <w:rsid w:val="00077C04"/>
    <w:rsid w:val="000800ED"/>
    <w:rsid w:val="00080DDC"/>
    <w:rsid w:val="00080EB2"/>
    <w:rsid w:val="00082F38"/>
    <w:rsid w:val="00083429"/>
    <w:rsid w:val="00083567"/>
    <w:rsid w:val="00083A79"/>
    <w:rsid w:val="00083BC4"/>
    <w:rsid w:val="00084C09"/>
    <w:rsid w:val="00084C77"/>
    <w:rsid w:val="00085EE3"/>
    <w:rsid w:val="00086160"/>
    <w:rsid w:val="00086D21"/>
    <w:rsid w:val="0008718F"/>
    <w:rsid w:val="00087CF2"/>
    <w:rsid w:val="00087D1D"/>
    <w:rsid w:val="00087FA5"/>
    <w:rsid w:val="000901C6"/>
    <w:rsid w:val="0009075F"/>
    <w:rsid w:val="000908CE"/>
    <w:rsid w:val="00090AE2"/>
    <w:rsid w:val="00090CDD"/>
    <w:rsid w:val="000914A8"/>
    <w:rsid w:val="0009186C"/>
    <w:rsid w:val="00091DF8"/>
    <w:rsid w:val="00092153"/>
    <w:rsid w:val="000929F4"/>
    <w:rsid w:val="000935F9"/>
    <w:rsid w:val="00094027"/>
    <w:rsid w:val="0009422A"/>
    <w:rsid w:val="000942FB"/>
    <w:rsid w:val="00095154"/>
    <w:rsid w:val="0009631C"/>
    <w:rsid w:val="00096CDC"/>
    <w:rsid w:val="0009711E"/>
    <w:rsid w:val="00097177"/>
    <w:rsid w:val="0009768D"/>
    <w:rsid w:val="00097777"/>
    <w:rsid w:val="000A038F"/>
    <w:rsid w:val="000A0390"/>
    <w:rsid w:val="000A03B8"/>
    <w:rsid w:val="000A0E9E"/>
    <w:rsid w:val="000A1276"/>
    <w:rsid w:val="000A1301"/>
    <w:rsid w:val="000A139B"/>
    <w:rsid w:val="000A186D"/>
    <w:rsid w:val="000A1904"/>
    <w:rsid w:val="000A1DF9"/>
    <w:rsid w:val="000A1E67"/>
    <w:rsid w:val="000A357C"/>
    <w:rsid w:val="000A3795"/>
    <w:rsid w:val="000A38C3"/>
    <w:rsid w:val="000A3906"/>
    <w:rsid w:val="000A4185"/>
    <w:rsid w:val="000A45FE"/>
    <w:rsid w:val="000A4729"/>
    <w:rsid w:val="000A4F4D"/>
    <w:rsid w:val="000A549F"/>
    <w:rsid w:val="000A60F1"/>
    <w:rsid w:val="000A74A0"/>
    <w:rsid w:val="000A75FE"/>
    <w:rsid w:val="000A7887"/>
    <w:rsid w:val="000A7964"/>
    <w:rsid w:val="000A7E47"/>
    <w:rsid w:val="000B0405"/>
    <w:rsid w:val="000B0971"/>
    <w:rsid w:val="000B1023"/>
    <w:rsid w:val="000B161B"/>
    <w:rsid w:val="000B1917"/>
    <w:rsid w:val="000B1F06"/>
    <w:rsid w:val="000B1FBC"/>
    <w:rsid w:val="000B2026"/>
    <w:rsid w:val="000B250F"/>
    <w:rsid w:val="000B371B"/>
    <w:rsid w:val="000B3795"/>
    <w:rsid w:val="000B389F"/>
    <w:rsid w:val="000B3BE1"/>
    <w:rsid w:val="000B4235"/>
    <w:rsid w:val="000B49D4"/>
    <w:rsid w:val="000B5E5B"/>
    <w:rsid w:val="000B6244"/>
    <w:rsid w:val="000B6BEB"/>
    <w:rsid w:val="000B70DD"/>
    <w:rsid w:val="000B7312"/>
    <w:rsid w:val="000B7836"/>
    <w:rsid w:val="000C0E5E"/>
    <w:rsid w:val="000C0F2A"/>
    <w:rsid w:val="000C0F6A"/>
    <w:rsid w:val="000C100B"/>
    <w:rsid w:val="000C1186"/>
    <w:rsid w:val="000C279D"/>
    <w:rsid w:val="000C288E"/>
    <w:rsid w:val="000C3F8D"/>
    <w:rsid w:val="000C4459"/>
    <w:rsid w:val="000C45E5"/>
    <w:rsid w:val="000C45F7"/>
    <w:rsid w:val="000C5655"/>
    <w:rsid w:val="000C5AF7"/>
    <w:rsid w:val="000C5E38"/>
    <w:rsid w:val="000C5EB0"/>
    <w:rsid w:val="000C67DE"/>
    <w:rsid w:val="000C731B"/>
    <w:rsid w:val="000C7DB6"/>
    <w:rsid w:val="000D0544"/>
    <w:rsid w:val="000D0886"/>
    <w:rsid w:val="000D12CD"/>
    <w:rsid w:val="000D1B90"/>
    <w:rsid w:val="000D2205"/>
    <w:rsid w:val="000D2985"/>
    <w:rsid w:val="000D301C"/>
    <w:rsid w:val="000D30F1"/>
    <w:rsid w:val="000D43B8"/>
    <w:rsid w:val="000D4EF9"/>
    <w:rsid w:val="000D564D"/>
    <w:rsid w:val="000D575F"/>
    <w:rsid w:val="000D59F8"/>
    <w:rsid w:val="000D5BA4"/>
    <w:rsid w:val="000D5CCF"/>
    <w:rsid w:val="000D67E2"/>
    <w:rsid w:val="000D6CD1"/>
    <w:rsid w:val="000D7297"/>
    <w:rsid w:val="000D73A9"/>
    <w:rsid w:val="000D7511"/>
    <w:rsid w:val="000D7989"/>
    <w:rsid w:val="000E0A29"/>
    <w:rsid w:val="000E1388"/>
    <w:rsid w:val="000E17A0"/>
    <w:rsid w:val="000E197A"/>
    <w:rsid w:val="000E2532"/>
    <w:rsid w:val="000E2A61"/>
    <w:rsid w:val="000E3657"/>
    <w:rsid w:val="000E38C5"/>
    <w:rsid w:val="000E41E4"/>
    <w:rsid w:val="000E54F2"/>
    <w:rsid w:val="000E5873"/>
    <w:rsid w:val="000E5B9C"/>
    <w:rsid w:val="000E6129"/>
    <w:rsid w:val="000E6713"/>
    <w:rsid w:val="000E6B03"/>
    <w:rsid w:val="000E6DC9"/>
    <w:rsid w:val="000E6EDC"/>
    <w:rsid w:val="000E6F28"/>
    <w:rsid w:val="000E7382"/>
    <w:rsid w:val="000E7A4D"/>
    <w:rsid w:val="000E7BEF"/>
    <w:rsid w:val="000E7FD4"/>
    <w:rsid w:val="000F03FA"/>
    <w:rsid w:val="000F0F92"/>
    <w:rsid w:val="000F0F97"/>
    <w:rsid w:val="000F25A2"/>
    <w:rsid w:val="000F2884"/>
    <w:rsid w:val="000F2DD6"/>
    <w:rsid w:val="000F2F3A"/>
    <w:rsid w:val="000F3A39"/>
    <w:rsid w:val="000F4053"/>
    <w:rsid w:val="000F42A7"/>
    <w:rsid w:val="000F4E53"/>
    <w:rsid w:val="000F56D7"/>
    <w:rsid w:val="000F5C2B"/>
    <w:rsid w:val="000F68C2"/>
    <w:rsid w:val="000F69B4"/>
    <w:rsid w:val="000F6E0D"/>
    <w:rsid w:val="000F725C"/>
    <w:rsid w:val="000F778D"/>
    <w:rsid w:val="000F7D09"/>
    <w:rsid w:val="001003AE"/>
    <w:rsid w:val="00100B03"/>
    <w:rsid w:val="00101819"/>
    <w:rsid w:val="0010184E"/>
    <w:rsid w:val="00101F09"/>
    <w:rsid w:val="0010228B"/>
    <w:rsid w:val="0010262F"/>
    <w:rsid w:val="0010292D"/>
    <w:rsid w:val="0010370E"/>
    <w:rsid w:val="00103B05"/>
    <w:rsid w:val="00103F0F"/>
    <w:rsid w:val="00104CBB"/>
    <w:rsid w:val="0010560F"/>
    <w:rsid w:val="0010561C"/>
    <w:rsid w:val="00105912"/>
    <w:rsid w:val="0010603A"/>
    <w:rsid w:val="001075C0"/>
    <w:rsid w:val="00107B4F"/>
    <w:rsid w:val="0011001F"/>
    <w:rsid w:val="00110A10"/>
    <w:rsid w:val="00110D01"/>
    <w:rsid w:val="00111BA6"/>
    <w:rsid w:val="00111C9E"/>
    <w:rsid w:val="00112528"/>
    <w:rsid w:val="00112732"/>
    <w:rsid w:val="00112FA9"/>
    <w:rsid w:val="00113314"/>
    <w:rsid w:val="0011348E"/>
    <w:rsid w:val="001134CC"/>
    <w:rsid w:val="001138B0"/>
    <w:rsid w:val="00113B65"/>
    <w:rsid w:val="00113F9E"/>
    <w:rsid w:val="0011445A"/>
    <w:rsid w:val="0011484E"/>
    <w:rsid w:val="00114C9F"/>
    <w:rsid w:val="00114EBF"/>
    <w:rsid w:val="0011626A"/>
    <w:rsid w:val="00116438"/>
    <w:rsid w:val="00116BCE"/>
    <w:rsid w:val="00116FA0"/>
    <w:rsid w:val="0011726E"/>
    <w:rsid w:val="0011737F"/>
    <w:rsid w:val="00117634"/>
    <w:rsid w:val="00117D8D"/>
    <w:rsid w:val="0012043E"/>
    <w:rsid w:val="00120C1F"/>
    <w:rsid w:val="00120DAD"/>
    <w:rsid w:val="00121021"/>
    <w:rsid w:val="0012167C"/>
    <w:rsid w:val="00121F2D"/>
    <w:rsid w:val="0012244A"/>
    <w:rsid w:val="00122587"/>
    <w:rsid w:val="00123AAE"/>
    <w:rsid w:val="0012422F"/>
    <w:rsid w:val="00124A9B"/>
    <w:rsid w:val="00125108"/>
    <w:rsid w:val="00125A8A"/>
    <w:rsid w:val="001267BD"/>
    <w:rsid w:val="00126C7B"/>
    <w:rsid w:val="001275C1"/>
    <w:rsid w:val="00127A16"/>
    <w:rsid w:val="00127B45"/>
    <w:rsid w:val="00127D1C"/>
    <w:rsid w:val="0013016C"/>
    <w:rsid w:val="001307C3"/>
    <w:rsid w:val="00130DE3"/>
    <w:rsid w:val="0013122B"/>
    <w:rsid w:val="001313FA"/>
    <w:rsid w:val="00131589"/>
    <w:rsid w:val="00131ADE"/>
    <w:rsid w:val="00131BB0"/>
    <w:rsid w:val="00131D87"/>
    <w:rsid w:val="00133029"/>
    <w:rsid w:val="00133BAE"/>
    <w:rsid w:val="001347A8"/>
    <w:rsid w:val="00134917"/>
    <w:rsid w:val="0013523B"/>
    <w:rsid w:val="00136313"/>
    <w:rsid w:val="00136977"/>
    <w:rsid w:val="00136C8A"/>
    <w:rsid w:val="00136FDF"/>
    <w:rsid w:val="00137394"/>
    <w:rsid w:val="00137484"/>
    <w:rsid w:val="0013756B"/>
    <w:rsid w:val="00140006"/>
    <w:rsid w:val="00140016"/>
    <w:rsid w:val="00140216"/>
    <w:rsid w:val="00140919"/>
    <w:rsid w:val="00140C08"/>
    <w:rsid w:val="00140D16"/>
    <w:rsid w:val="00141940"/>
    <w:rsid w:val="00141BE9"/>
    <w:rsid w:val="00141FBC"/>
    <w:rsid w:val="00142749"/>
    <w:rsid w:val="00142A3F"/>
    <w:rsid w:val="00142B71"/>
    <w:rsid w:val="00143450"/>
    <w:rsid w:val="001434A6"/>
    <w:rsid w:val="00143802"/>
    <w:rsid w:val="00143AC8"/>
    <w:rsid w:val="00143E3D"/>
    <w:rsid w:val="00144262"/>
    <w:rsid w:val="00145235"/>
    <w:rsid w:val="001456D6"/>
    <w:rsid w:val="0014648A"/>
    <w:rsid w:val="00146E1F"/>
    <w:rsid w:val="00147550"/>
    <w:rsid w:val="00150F2F"/>
    <w:rsid w:val="0015142B"/>
    <w:rsid w:val="00152378"/>
    <w:rsid w:val="001524E5"/>
    <w:rsid w:val="00152B23"/>
    <w:rsid w:val="0015300D"/>
    <w:rsid w:val="001534BC"/>
    <w:rsid w:val="00154737"/>
    <w:rsid w:val="00154D2A"/>
    <w:rsid w:val="00154F04"/>
    <w:rsid w:val="00155D24"/>
    <w:rsid w:val="00156031"/>
    <w:rsid w:val="0015607E"/>
    <w:rsid w:val="001560C2"/>
    <w:rsid w:val="0015646F"/>
    <w:rsid w:val="00160D4A"/>
    <w:rsid w:val="001611AC"/>
    <w:rsid w:val="00161286"/>
    <w:rsid w:val="00161938"/>
    <w:rsid w:val="0016194F"/>
    <w:rsid w:val="0016198B"/>
    <w:rsid w:val="001619D0"/>
    <w:rsid w:val="00161CC9"/>
    <w:rsid w:val="00161F38"/>
    <w:rsid w:val="00162130"/>
    <w:rsid w:val="001627AF"/>
    <w:rsid w:val="0016354C"/>
    <w:rsid w:val="00163714"/>
    <w:rsid w:val="001637A8"/>
    <w:rsid w:val="00163E25"/>
    <w:rsid w:val="00164849"/>
    <w:rsid w:val="001651CC"/>
    <w:rsid w:val="00165491"/>
    <w:rsid w:val="00165AC0"/>
    <w:rsid w:val="00166338"/>
    <w:rsid w:val="00167515"/>
    <w:rsid w:val="001676C5"/>
    <w:rsid w:val="00167B32"/>
    <w:rsid w:val="00167BA6"/>
    <w:rsid w:val="001707EF"/>
    <w:rsid w:val="00170FEC"/>
    <w:rsid w:val="001710EA"/>
    <w:rsid w:val="0017119D"/>
    <w:rsid w:val="001712E2"/>
    <w:rsid w:val="001724C0"/>
    <w:rsid w:val="00172573"/>
    <w:rsid w:val="00172DA0"/>
    <w:rsid w:val="0017412A"/>
    <w:rsid w:val="001746B6"/>
    <w:rsid w:val="001746D0"/>
    <w:rsid w:val="00174E64"/>
    <w:rsid w:val="00174EDD"/>
    <w:rsid w:val="001751E6"/>
    <w:rsid w:val="001752CC"/>
    <w:rsid w:val="00175AB5"/>
    <w:rsid w:val="00176199"/>
    <w:rsid w:val="001761CB"/>
    <w:rsid w:val="00176E7A"/>
    <w:rsid w:val="0017707A"/>
    <w:rsid w:val="00177329"/>
    <w:rsid w:val="00177510"/>
    <w:rsid w:val="001776FA"/>
    <w:rsid w:val="00180115"/>
    <w:rsid w:val="00180AD3"/>
    <w:rsid w:val="001833E8"/>
    <w:rsid w:val="001843FE"/>
    <w:rsid w:val="00184C69"/>
    <w:rsid w:val="00184CB6"/>
    <w:rsid w:val="00184FBB"/>
    <w:rsid w:val="001850F0"/>
    <w:rsid w:val="0018549D"/>
    <w:rsid w:val="0018568A"/>
    <w:rsid w:val="00185E36"/>
    <w:rsid w:val="001865A3"/>
    <w:rsid w:val="00186F1B"/>
    <w:rsid w:val="00187468"/>
    <w:rsid w:val="00187CA4"/>
    <w:rsid w:val="00187D47"/>
    <w:rsid w:val="001921A8"/>
    <w:rsid w:val="001925CF"/>
    <w:rsid w:val="00192D37"/>
    <w:rsid w:val="00192FA9"/>
    <w:rsid w:val="00193235"/>
    <w:rsid w:val="001937DD"/>
    <w:rsid w:val="00194B51"/>
    <w:rsid w:val="00195BB9"/>
    <w:rsid w:val="00195DE2"/>
    <w:rsid w:val="00196A9F"/>
    <w:rsid w:val="001972B7"/>
    <w:rsid w:val="001977B5"/>
    <w:rsid w:val="00197825"/>
    <w:rsid w:val="00197D97"/>
    <w:rsid w:val="001A041B"/>
    <w:rsid w:val="001A0699"/>
    <w:rsid w:val="001A0B03"/>
    <w:rsid w:val="001A0DA1"/>
    <w:rsid w:val="001A1C11"/>
    <w:rsid w:val="001A2356"/>
    <w:rsid w:val="001A2731"/>
    <w:rsid w:val="001A278E"/>
    <w:rsid w:val="001A3089"/>
    <w:rsid w:val="001A3425"/>
    <w:rsid w:val="001A3592"/>
    <w:rsid w:val="001A3FAA"/>
    <w:rsid w:val="001A4E83"/>
    <w:rsid w:val="001A545F"/>
    <w:rsid w:val="001A5761"/>
    <w:rsid w:val="001A64E6"/>
    <w:rsid w:val="001A7168"/>
    <w:rsid w:val="001A7502"/>
    <w:rsid w:val="001A7DDF"/>
    <w:rsid w:val="001A7FAC"/>
    <w:rsid w:val="001B05FD"/>
    <w:rsid w:val="001B1299"/>
    <w:rsid w:val="001B14E6"/>
    <w:rsid w:val="001B2A91"/>
    <w:rsid w:val="001B2CD7"/>
    <w:rsid w:val="001B3CDD"/>
    <w:rsid w:val="001B3E73"/>
    <w:rsid w:val="001B4946"/>
    <w:rsid w:val="001B4D42"/>
    <w:rsid w:val="001B529F"/>
    <w:rsid w:val="001B53B5"/>
    <w:rsid w:val="001B5975"/>
    <w:rsid w:val="001B5A54"/>
    <w:rsid w:val="001B5B40"/>
    <w:rsid w:val="001B60BB"/>
    <w:rsid w:val="001B6A80"/>
    <w:rsid w:val="001B6C26"/>
    <w:rsid w:val="001B72C8"/>
    <w:rsid w:val="001C0A95"/>
    <w:rsid w:val="001C113D"/>
    <w:rsid w:val="001C1234"/>
    <w:rsid w:val="001C1345"/>
    <w:rsid w:val="001C1508"/>
    <w:rsid w:val="001C170A"/>
    <w:rsid w:val="001C1B49"/>
    <w:rsid w:val="001C1E2F"/>
    <w:rsid w:val="001C2B1C"/>
    <w:rsid w:val="001C354F"/>
    <w:rsid w:val="001C3569"/>
    <w:rsid w:val="001C3811"/>
    <w:rsid w:val="001C3994"/>
    <w:rsid w:val="001C4090"/>
    <w:rsid w:val="001C423B"/>
    <w:rsid w:val="001C51D3"/>
    <w:rsid w:val="001C6732"/>
    <w:rsid w:val="001C6E37"/>
    <w:rsid w:val="001C73DF"/>
    <w:rsid w:val="001C7C0F"/>
    <w:rsid w:val="001C7DAF"/>
    <w:rsid w:val="001C7ED0"/>
    <w:rsid w:val="001D18A7"/>
    <w:rsid w:val="001D22AD"/>
    <w:rsid w:val="001D2312"/>
    <w:rsid w:val="001D2603"/>
    <w:rsid w:val="001D385D"/>
    <w:rsid w:val="001D3BF6"/>
    <w:rsid w:val="001D3F9C"/>
    <w:rsid w:val="001D4388"/>
    <w:rsid w:val="001D4A7F"/>
    <w:rsid w:val="001D5698"/>
    <w:rsid w:val="001D5A9D"/>
    <w:rsid w:val="001D6BF8"/>
    <w:rsid w:val="001D7523"/>
    <w:rsid w:val="001D7BBA"/>
    <w:rsid w:val="001E0D62"/>
    <w:rsid w:val="001E1A8D"/>
    <w:rsid w:val="001E1B0B"/>
    <w:rsid w:val="001E1E1E"/>
    <w:rsid w:val="001E3316"/>
    <w:rsid w:val="001E41C9"/>
    <w:rsid w:val="001E4599"/>
    <w:rsid w:val="001E57B5"/>
    <w:rsid w:val="001E5B68"/>
    <w:rsid w:val="001E6532"/>
    <w:rsid w:val="001E6A52"/>
    <w:rsid w:val="001E6A6C"/>
    <w:rsid w:val="001E6CE9"/>
    <w:rsid w:val="001E7223"/>
    <w:rsid w:val="001E732C"/>
    <w:rsid w:val="001E73A0"/>
    <w:rsid w:val="001E7434"/>
    <w:rsid w:val="001E756E"/>
    <w:rsid w:val="001E786F"/>
    <w:rsid w:val="001EEAB4"/>
    <w:rsid w:val="001F07F8"/>
    <w:rsid w:val="001F0AAF"/>
    <w:rsid w:val="001F15F1"/>
    <w:rsid w:val="001F1B48"/>
    <w:rsid w:val="001F209E"/>
    <w:rsid w:val="001F317C"/>
    <w:rsid w:val="001F36D7"/>
    <w:rsid w:val="001F386E"/>
    <w:rsid w:val="001F3B9C"/>
    <w:rsid w:val="001F3DAE"/>
    <w:rsid w:val="001F4668"/>
    <w:rsid w:val="001F475D"/>
    <w:rsid w:val="001F57DA"/>
    <w:rsid w:val="001F5B5D"/>
    <w:rsid w:val="001F5CB9"/>
    <w:rsid w:val="001F6403"/>
    <w:rsid w:val="001F687C"/>
    <w:rsid w:val="001F6A4D"/>
    <w:rsid w:val="001F6F50"/>
    <w:rsid w:val="001F7045"/>
    <w:rsid w:val="001F7D7F"/>
    <w:rsid w:val="001F7FB0"/>
    <w:rsid w:val="0020026F"/>
    <w:rsid w:val="00200580"/>
    <w:rsid w:val="002008F2"/>
    <w:rsid w:val="002009EA"/>
    <w:rsid w:val="0020216E"/>
    <w:rsid w:val="0020217F"/>
    <w:rsid w:val="00203EBB"/>
    <w:rsid w:val="002040D4"/>
    <w:rsid w:val="00205820"/>
    <w:rsid w:val="00205936"/>
    <w:rsid w:val="00205D28"/>
    <w:rsid w:val="0020668F"/>
    <w:rsid w:val="00206CEA"/>
    <w:rsid w:val="00207A9F"/>
    <w:rsid w:val="00207CCE"/>
    <w:rsid w:val="00211666"/>
    <w:rsid w:val="0021289F"/>
    <w:rsid w:val="002130FE"/>
    <w:rsid w:val="00213718"/>
    <w:rsid w:val="00213F0D"/>
    <w:rsid w:val="00214010"/>
    <w:rsid w:val="00214179"/>
    <w:rsid w:val="002148EE"/>
    <w:rsid w:val="002153CC"/>
    <w:rsid w:val="00215564"/>
    <w:rsid w:val="00215BA5"/>
    <w:rsid w:val="00215D48"/>
    <w:rsid w:val="0021662E"/>
    <w:rsid w:val="002166DB"/>
    <w:rsid w:val="002179A4"/>
    <w:rsid w:val="00217E26"/>
    <w:rsid w:val="00217E50"/>
    <w:rsid w:val="00217EB0"/>
    <w:rsid w:val="0022017B"/>
    <w:rsid w:val="00220A3D"/>
    <w:rsid w:val="00221684"/>
    <w:rsid w:val="00221C45"/>
    <w:rsid w:val="00222925"/>
    <w:rsid w:val="002231F5"/>
    <w:rsid w:val="00223B4C"/>
    <w:rsid w:val="00224768"/>
    <w:rsid w:val="00224AD3"/>
    <w:rsid w:val="002250A8"/>
    <w:rsid w:val="0022571C"/>
    <w:rsid w:val="00225856"/>
    <w:rsid w:val="00225ACD"/>
    <w:rsid w:val="00225D69"/>
    <w:rsid w:val="00226217"/>
    <w:rsid w:val="00226446"/>
    <w:rsid w:val="002264E7"/>
    <w:rsid w:val="00227519"/>
    <w:rsid w:val="002276C8"/>
    <w:rsid w:val="00230669"/>
    <w:rsid w:val="00230939"/>
    <w:rsid w:val="00230B2A"/>
    <w:rsid w:val="00230DED"/>
    <w:rsid w:val="002312CA"/>
    <w:rsid w:val="002323EA"/>
    <w:rsid w:val="00232426"/>
    <w:rsid w:val="0023319D"/>
    <w:rsid w:val="00233270"/>
    <w:rsid w:val="002332C1"/>
    <w:rsid w:val="00233A7D"/>
    <w:rsid w:val="00233D0F"/>
    <w:rsid w:val="00234151"/>
    <w:rsid w:val="00234C7F"/>
    <w:rsid w:val="002350E0"/>
    <w:rsid w:val="0023621F"/>
    <w:rsid w:val="00236395"/>
    <w:rsid w:val="0023642A"/>
    <w:rsid w:val="0023684A"/>
    <w:rsid w:val="002372F9"/>
    <w:rsid w:val="00237B6F"/>
    <w:rsid w:val="002401A6"/>
    <w:rsid w:val="00240297"/>
    <w:rsid w:val="00240680"/>
    <w:rsid w:val="00240934"/>
    <w:rsid w:val="00241A43"/>
    <w:rsid w:val="00243712"/>
    <w:rsid w:val="0024375E"/>
    <w:rsid w:val="0024401D"/>
    <w:rsid w:val="00244171"/>
    <w:rsid w:val="00244295"/>
    <w:rsid w:val="00244526"/>
    <w:rsid w:val="002447B7"/>
    <w:rsid w:val="00244B13"/>
    <w:rsid w:val="00246978"/>
    <w:rsid w:val="00246DCB"/>
    <w:rsid w:val="00246E44"/>
    <w:rsid w:val="002476CF"/>
    <w:rsid w:val="002507E2"/>
    <w:rsid w:val="00251B3D"/>
    <w:rsid w:val="002524C7"/>
    <w:rsid w:val="0025273C"/>
    <w:rsid w:val="002536DC"/>
    <w:rsid w:val="00253D26"/>
    <w:rsid w:val="002540C4"/>
    <w:rsid w:val="00254C94"/>
    <w:rsid w:val="002550D6"/>
    <w:rsid w:val="00255203"/>
    <w:rsid w:val="00255464"/>
    <w:rsid w:val="00255BD0"/>
    <w:rsid w:val="00255F32"/>
    <w:rsid w:val="00256138"/>
    <w:rsid w:val="002562BB"/>
    <w:rsid w:val="002569EA"/>
    <w:rsid w:val="00256ED7"/>
    <w:rsid w:val="00257190"/>
    <w:rsid w:val="00257232"/>
    <w:rsid w:val="002579AD"/>
    <w:rsid w:val="00260148"/>
    <w:rsid w:val="00260249"/>
    <w:rsid w:val="00260918"/>
    <w:rsid w:val="00260A7B"/>
    <w:rsid w:val="00261223"/>
    <w:rsid w:val="00261B6B"/>
    <w:rsid w:val="00262231"/>
    <w:rsid w:val="00263698"/>
    <w:rsid w:val="00264146"/>
    <w:rsid w:val="00264810"/>
    <w:rsid w:val="00264814"/>
    <w:rsid w:val="0026497F"/>
    <w:rsid w:val="00264A1D"/>
    <w:rsid w:val="00264E40"/>
    <w:rsid w:val="00265D54"/>
    <w:rsid w:val="00265D9E"/>
    <w:rsid w:val="00267B9D"/>
    <w:rsid w:val="002705AF"/>
    <w:rsid w:val="0027071C"/>
    <w:rsid w:val="00270E82"/>
    <w:rsid w:val="00271ED1"/>
    <w:rsid w:val="00272592"/>
    <w:rsid w:val="0027264D"/>
    <w:rsid w:val="0027282D"/>
    <w:rsid w:val="00272DE7"/>
    <w:rsid w:val="00273501"/>
    <w:rsid w:val="00274467"/>
    <w:rsid w:val="00274803"/>
    <w:rsid w:val="002752EC"/>
    <w:rsid w:val="002759AD"/>
    <w:rsid w:val="002763BF"/>
    <w:rsid w:val="00276585"/>
    <w:rsid w:val="00276CBF"/>
    <w:rsid w:val="00276D4C"/>
    <w:rsid w:val="00277123"/>
    <w:rsid w:val="002771F2"/>
    <w:rsid w:val="002772F2"/>
    <w:rsid w:val="002778C4"/>
    <w:rsid w:val="002801B7"/>
    <w:rsid w:val="00280DBB"/>
    <w:rsid w:val="0028116F"/>
    <w:rsid w:val="0028186C"/>
    <w:rsid w:val="00281E4B"/>
    <w:rsid w:val="0028242C"/>
    <w:rsid w:val="0028284C"/>
    <w:rsid w:val="00283A9A"/>
    <w:rsid w:val="002841B4"/>
    <w:rsid w:val="00284545"/>
    <w:rsid w:val="00284819"/>
    <w:rsid w:val="00284875"/>
    <w:rsid w:val="002849E5"/>
    <w:rsid w:val="0028588C"/>
    <w:rsid w:val="0028599A"/>
    <w:rsid w:val="00285CC5"/>
    <w:rsid w:val="00286811"/>
    <w:rsid w:val="002887BB"/>
    <w:rsid w:val="00290CED"/>
    <w:rsid w:val="002911C4"/>
    <w:rsid w:val="00291D8C"/>
    <w:rsid w:val="002924D3"/>
    <w:rsid w:val="00292D7D"/>
    <w:rsid w:val="0029411F"/>
    <w:rsid w:val="00294151"/>
    <w:rsid w:val="00294C45"/>
    <w:rsid w:val="00294E0E"/>
    <w:rsid w:val="002953C6"/>
    <w:rsid w:val="002957A2"/>
    <w:rsid w:val="002961BD"/>
    <w:rsid w:val="002968D7"/>
    <w:rsid w:val="00296BA8"/>
    <w:rsid w:val="00296DC8"/>
    <w:rsid w:val="002973B2"/>
    <w:rsid w:val="00297582"/>
    <w:rsid w:val="002A0017"/>
    <w:rsid w:val="002A002F"/>
    <w:rsid w:val="002A00A8"/>
    <w:rsid w:val="002A0509"/>
    <w:rsid w:val="002A0A27"/>
    <w:rsid w:val="002A0B5D"/>
    <w:rsid w:val="002A0CCE"/>
    <w:rsid w:val="002A1274"/>
    <w:rsid w:val="002A1693"/>
    <w:rsid w:val="002A1D9D"/>
    <w:rsid w:val="002A1EAA"/>
    <w:rsid w:val="002A2030"/>
    <w:rsid w:val="002A226E"/>
    <w:rsid w:val="002A23CB"/>
    <w:rsid w:val="002A2560"/>
    <w:rsid w:val="002A292B"/>
    <w:rsid w:val="002A2AC5"/>
    <w:rsid w:val="002A2D29"/>
    <w:rsid w:val="002A352C"/>
    <w:rsid w:val="002A35EA"/>
    <w:rsid w:val="002A370A"/>
    <w:rsid w:val="002A3931"/>
    <w:rsid w:val="002A3991"/>
    <w:rsid w:val="002A3B7B"/>
    <w:rsid w:val="002A5001"/>
    <w:rsid w:val="002A6112"/>
    <w:rsid w:val="002A6BE0"/>
    <w:rsid w:val="002A763F"/>
    <w:rsid w:val="002B0D7A"/>
    <w:rsid w:val="002B1E58"/>
    <w:rsid w:val="002B22CB"/>
    <w:rsid w:val="002B2392"/>
    <w:rsid w:val="002B2F3D"/>
    <w:rsid w:val="002B2F9E"/>
    <w:rsid w:val="002B3843"/>
    <w:rsid w:val="002B4217"/>
    <w:rsid w:val="002B44C6"/>
    <w:rsid w:val="002B4935"/>
    <w:rsid w:val="002B4C32"/>
    <w:rsid w:val="002B547E"/>
    <w:rsid w:val="002B568E"/>
    <w:rsid w:val="002B574C"/>
    <w:rsid w:val="002B5CF5"/>
    <w:rsid w:val="002B5FFD"/>
    <w:rsid w:val="002B6148"/>
    <w:rsid w:val="002B6971"/>
    <w:rsid w:val="002B69DD"/>
    <w:rsid w:val="002B6A0D"/>
    <w:rsid w:val="002B7469"/>
    <w:rsid w:val="002C06A6"/>
    <w:rsid w:val="002C154A"/>
    <w:rsid w:val="002C22B2"/>
    <w:rsid w:val="002C2CF6"/>
    <w:rsid w:val="002C3021"/>
    <w:rsid w:val="002C3080"/>
    <w:rsid w:val="002C33F5"/>
    <w:rsid w:val="002C4490"/>
    <w:rsid w:val="002C4632"/>
    <w:rsid w:val="002C4A16"/>
    <w:rsid w:val="002C4EDA"/>
    <w:rsid w:val="002C4F8D"/>
    <w:rsid w:val="002C506A"/>
    <w:rsid w:val="002C515B"/>
    <w:rsid w:val="002C53B2"/>
    <w:rsid w:val="002C5765"/>
    <w:rsid w:val="002C661E"/>
    <w:rsid w:val="002C6875"/>
    <w:rsid w:val="002C6B9C"/>
    <w:rsid w:val="002C7244"/>
    <w:rsid w:val="002D02EE"/>
    <w:rsid w:val="002D0CFC"/>
    <w:rsid w:val="002D0F0D"/>
    <w:rsid w:val="002D1239"/>
    <w:rsid w:val="002D136F"/>
    <w:rsid w:val="002D14E4"/>
    <w:rsid w:val="002D1854"/>
    <w:rsid w:val="002D1A57"/>
    <w:rsid w:val="002D2209"/>
    <w:rsid w:val="002D2B56"/>
    <w:rsid w:val="002D2F43"/>
    <w:rsid w:val="002D2FA6"/>
    <w:rsid w:val="002D3019"/>
    <w:rsid w:val="002D32A8"/>
    <w:rsid w:val="002D369B"/>
    <w:rsid w:val="002D37E0"/>
    <w:rsid w:val="002D3B08"/>
    <w:rsid w:val="002D3B39"/>
    <w:rsid w:val="002D41C0"/>
    <w:rsid w:val="002D48E8"/>
    <w:rsid w:val="002D49D7"/>
    <w:rsid w:val="002D4C33"/>
    <w:rsid w:val="002D5250"/>
    <w:rsid w:val="002D5A1A"/>
    <w:rsid w:val="002D624E"/>
    <w:rsid w:val="002D7295"/>
    <w:rsid w:val="002D73AC"/>
    <w:rsid w:val="002D7792"/>
    <w:rsid w:val="002E0E51"/>
    <w:rsid w:val="002E19E2"/>
    <w:rsid w:val="002E1A40"/>
    <w:rsid w:val="002E1B72"/>
    <w:rsid w:val="002E2123"/>
    <w:rsid w:val="002E2849"/>
    <w:rsid w:val="002E2AC6"/>
    <w:rsid w:val="002E2DD5"/>
    <w:rsid w:val="002E2F79"/>
    <w:rsid w:val="002E314C"/>
    <w:rsid w:val="002E3187"/>
    <w:rsid w:val="002E351E"/>
    <w:rsid w:val="002E49F5"/>
    <w:rsid w:val="002E5134"/>
    <w:rsid w:val="002E55D7"/>
    <w:rsid w:val="002E5A16"/>
    <w:rsid w:val="002E6580"/>
    <w:rsid w:val="002E6DD1"/>
    <w:rsid w:val="002E724A"/>
    <w:rsid w:val="002E7C0D"/>
    <w:rsid w:val="002F01B1"/>
    <w:rsid w:val="002F1474"/>
    <w:rsid w:val="002F1558"/>
    <w:rsid w:val="002F1AC0"/>
    <w:rsid w:val="002F241B"/>
    <w:rsid w:val="002F2AEE"/>
    <w:rsid w:val="002F2D31"/>
    <w:rsid w:val="002F2E8E"/>
    <w:rsid w:val="002F3050"/>
    <w:rsid w:val="002F407E"/>
    <w:rsid w:val="002F444F"/>
    <w:rsid w:val="002F47C0"/>
    <w:rsid w:val="002F4FD4"/>
    <w:rsid w:val="002F5090"/>
    <w:rsid w:val="002F55CB"/>
    <w:rsid w:val="002F61FA"/>
    <w:rsid w:val="002F661D"/>
    <w:rsid w:val="002F6C12"/>
    <w:rsid w:val="002F743C"/>
    <w:rsid w:val="002F78A2"/>
    <w:rsid w:val="002F9ACB"/>
    <w:rsid w:val="003003FD"/>
    <w:rsid w:val="00300A7F"/>
    <w:rsid w:val="00300FF4"/>
    <w:rsid w:val="003011C5"/>
    <w:rsid w:val="00301DF3"/>
    <w:rsid w:val="00302C3E"/>
    <w:rsid w:val="00303376"/>
    <w:rsid w:val="00303395"/>
    <w:rsid w:val="003039CA"/>
    <w:rsid w:val="00303E57"/>
    <w:rsid w:val="0030483D"/>
    <w:rsid w:val="0030496C"/>
    <w:rsid w:val="00304A43"/>
    <w:rsid w:val="00305AA7"/>
    <w:rsid w:val="003064A0"/>
    <w:rsid w:val="00307B99"/>
    <w:rsid w:val="00307C48"/>
    <w:rsid w:val="00307DCC"/>
    <w:rsid w:val="003100EE"/>
    <w:rsid w:val="003104A3"/>
    <w:rsid w:val="0031070B"/>
    <w:rsid w:val="00310AB1"/>
    <w:rsid w:val="0031108F"/>
    <w:rsid w:val="003118BC"/>
    <w:rsid w:val="003129E1"/>
    <w:rsid w:val="003130AF"/>
    <w:rsid w:val="00313999"/>
    <w:rsid w:val="00313EFF"/>
    <w:rsid w:val="00314AC1"/>
    <w:rsid w:val="00314C60"/>
    <w:rsid w:val="003159D7"/>
    <w:rsid w:val="00315D8F"/>
    <w:rsid w:val="00315E4C"/>
    <w:rsid w:val="0031629E"/>
    <w:rsid w:val="003173CC"/>
    <w:rsid w:val="003174B7"/>
    <w:rsid w:val="00317A17"/>
    <w:rsid w:val="00317A3F"/>
    <w:rsid w:val="00317C6F"/>
    <w:rsid w:val="0032145B"/>
    <w:rsid w:val="00321BCF"/>
    <w:rsid w:val="00321E04"/>
    <w:rsid w:val="003221B6"/>
    <w:rsid w:val="0032225C"/>
    <w:rsid w:val="00322812"/>
    <w:rsid w:val="0032288D"/>
    <w:rsid w:val="0032384D"/>
    <w:rsid w:val="003243BC"/>
    <w:rsid w:val="00324706"/>
    <w:rsid w:val="00324B18"/>
    <w:rsid w:val="0032677B"/>
    <w:rsid w:val="0032709B"/>
    <w:rsid w:val="003276C5"/>
    <w:rsid w:val="00330275"/>
    <w:rsid w:val="003304DA"/>
    <w:rsid w:val="0033084B"/>
    <w:rsid w:val="00331510"/>
    <w:rsid w:val="003323FC"/>
    <w:rsid w:val="00332E39"/>
    <w:rsid w:val="0033358F"/>
    <w:rsid w:val="00333C9A"/>
    <w:rsid w:val="00334564"/>
    <w:rsid w:val="003346E1"/>
    <w:rsid w:val="003347D8"/>
    <w:rsid w:val="00334CEC"/>
    <w:rsid w:val="00334E9C"/>
    <w:rsid w:val="0033501F"/>
    <w:rsid w:val="0033534E"/>
    <w:rsid w:val="00335493"/>
    <w:rsid w:val="003358F4"/>
    <w:rsid w:val="003366B0"/>
    <w:rsid w:val="003371E1"/>
    <w:rsid w:val="003375A7"/>
    <w:rsid w:val="003404DC"/>
    <w:rsid w:val="0034168D"/>
    <w:rsid w:val="00341709"/>
    <w:rsid w:val="00341829"/>
    <w:rsid w:val="00341911"/>
    <w:rsid w:val="00341D7E"/>
    <w:rsid w:val="00342031"/>
    <w:rsid w:val="00343097"/>
    <w:rsid w:val="003432ED"/>
    <w:rsid w:val="00343D0F"/>
    <w:rsid w:val="00343F8A"/>
    <w:rsid w:val="00344626"/>
    <w:rsid w:val="00344798"/>
    <w:rsid w:val="00344FEF"/>
    <w:rsid w:val="00345018"/>
    <w:rsid w:val="00345305"/>
    <w:rsid w:val="003458B1"/>
    <w:rsid w:val="00346071"/>
    <w:rsid w:val="00346444"/>
    <w:rsid w:val="0034692E"/>
    <w:rsid w:val="00347287"/>
    <w:rsid w:val="00347DAC"/>
    <w:rsid w:val="0035051C"/>
    <w:rsid w:val="0035057E"/>
    <w:rsid w:val="00350710"/>
    <w:rsid w:val="003511BD"/>
    <w:rsid w:val="003511EA"/>
    <w:rsid w:val="0035132B"/>
    <w:rsid w:val="00351718"/>
    <w:rsid w:val="00351C1F"/>
    <w:rsid w:val="00352163"/>
    <w:rsid w:val="00352E35"/>
    <w:rsid w:val="0035306B"/>
    <w:rsid w:val="00353820"/>
    <w:rsid w:val="00353C18"/>
    <w:rsid w:val="003544CE"/>
    <w:rsid w:val="0035525D"/>
    <w:rsid w:val="0035544C"/>
    <w:rsid w:val="00355779"/>
    <w:rsid w:val="00355BB4"/>
    <w:rsid w:val="0035618C"/>
    <w:rsid w:val="00356300"/>
    <w:rsid w:val="003564E9"/>
    <w:rsid w:val="00357CE1"/>
    <w:rsid w:val="0035F8E4"/>
    <w:rsid w:val="00360CB9"/>
    <w:rsid w:val="0036108B"/>
    <w:rsid w:val="00361C92"/>
    <w:rsid w:val="00361CDF"/>
    <w:rsid w:val="00362BAB"/>
    <w:rsid w:val="00362D82"/>
    <w:rsid w:val="00363B41"/>
    <w:rsid w:val="00363CD4"/>
    <w:rsid w:val="003640A6"/>
    <w:rsid w:val="003643A6"/>
    <w:rsid w:val="0036474F"/>
    <w:rsid w:val="00365CA1"/>
    <w:rsid w:val="003665DA"/>
    <w:rsid w:val="00366712"/>
    <w:rsid w:val="003667DF"/>
    <w:rsid w:val="0036736D"/>
    <w:rsid w:val="00367509"/>
    <w:rsid w:val="00367EE4"/>
    <w:rsid w:val="00367FDA"/>
    <w:rsid w:val="00370DAD"/>
    <w:rsid w:val="00370EFE"/>
    <w:rsid w:val="00371023"/>
    <w:rsid w:val="0037156A"/>
    <w:rsid w:val="00371E63"/>
    <w:rsid w:val="00372282"/>
    <w:rsid w:val="00372367"/>
    <w:rsid w:val="00373165"/>
    <w:rsid w:val="00373B1F"/>
    <w:rsid w:val="003742EA"/>
    <w:rsid w:val="00374D34"/>
    <w:rsid w:val="00374E62"/>
    <w:rsid w:val="00376374"/>
    <w:rsid w:val="0037654A"/>
    <w:rsid w:val="0037676E"/>
    <w:rsid w:val="0037739F"/>
    <w:rsid w:val="00377B65"/>
    <w:rsid w:val="00380103"/>
    <w:rsid w:val="00380B84"/>
    <w:rsid w:val="003819C0"/>
    <w:rsid w:val="0038269F"/>
    <w:rsid w:val="00382AC2"/>
    <w:rsid w:val="00382B61"/>
    <w:rsid w:val="00383248"/>
    <w:rsid w:val="00383657"/>
    <w:rsid w:val="00384619"/>
    <w:rsid w:val="003847C3"/>
    <w:rsid w:val="00384B9B"/>
    <w:rsid w:val="0038541F"/>
    <w:rsid w:val="003868A1"/>
    <w:rsid w:val="00386AB1"/>
    <w:rsid w:val="003870C9"/>
    <w:rsid w:val="00387DE4"/>
    <w:rsid w:val="003900D5"/>
    <w:rsid w:val="0039011F"/>
    <w:rsid w:val="00390405"/>
    <w:rsid w:val="00390567"/>
    <w:rsid w:val="00390619"/>
    <w:rsid w:val="00390D4C"/>
    <w:rsid w:val="00390FDF"/>
    <w:rsid w:val="00391190"/>
    <w:rsid w:val="00391A7C"/>
    <w:rsid w:val="00391FC7"/>
    <w:rsid w:val="003937FF"/>
    <w:rsid w:val="00393902"/>
    <w:rsid w:val="003947D8"/>
    <w:rsid w:val="00394890"/>
    <w:rsid w:val="00394C77"/>
    <w:rsid w:val="003952D0"/>
    <w:rsid w:val="003953D4"/>
    <w:rsid w:val="00397432"/>
    <w:rsid w:val="003977BB"/>
    <w:rsid w:val="00397CEE"/>
    <w:rsid w:val="00397DD7"/>
    <w:rsid w:val="003A0020"/>
    <w:rsid w:val="003A0245"/>
    <w:rsid w:val="003A10C2"/>
    <w:rsid w:val="003A2562"/>
    <w:rsid w:val="003A2986"/>
    <w:rsid w:val="003A2A20"/>
    <w:rsid w:val="003A35ED"/>
    <w:rsid w:val="003A5AFD"/>
    <w:rsid w:val="003A5E3F"/>
    <w:rsid w:val="003A5F35"/>
    <w:rsid w:val="003A6277"/>
    <w:rsid w:val="003A7014"/>
    <w:rsid w:val="003A702B"/>
    <w:rsid w:val="003A7637"/>
    <w:rsid w:val="003A7D56"/>
    <w:rsid w:val="003A7FA6"/>
    <w:rsid w:val="003B00B4"/>
    <w:rsid w:val="003B2F0D"/>
    <w:rsid w:val="003B33FB"/>
    <w:rsid w:val="003B3A41"/>
    <w:rsid w:val="003B3C55"/>
    <w:rsid w:val="003B4063"/>
    <w:rsid w:val="003B43BB"/>
    <w:rsid w:val="003B43BE"/>
    <w:rsid w:val="003B4EBA"/>
    <w:rsid w:val="003B610D"/>
    <w:rsid w:val="003B7026"/>
    <w:rsid w:val="003B74D5"/>
    <w:rsid w:val="003B76BA"/>
    <w:rsid w:val="003B7CF7"/>
    <w:rsid w:val="003B7E67"/>
    <w:rsid w:val="003C109F"/>
    <w:rsid w:val="003C1D6D"/>
    <w:rsid w:val="003C2ED3"/>
    <w:rsid w:val="003C32A0"/>
    <w:rsid w:val="003C3699"/>
    <w:rsid w:val="003C36C3"/>
    <w:rsid w:val="003C45C2"/>
    <w:rsid w:val="003C4608"/>
    <w:rsid w:val="003C49DE"/>
    <w:rsid w:val="003C50E8"/>
    <w:rsid w:val="003C5BE8"/>
    <w:rsid w:val="003C5C9C"/>
    <w:rsid w:val="003C5CD8"/>
    <w:rsid w:val="003C62AF"/>
    <w:rsid w:val="003C6BD6"/>
    <w:rsid w:val="003D036A"/>
    <w:rsid w:val="003D0601"/>
    <w:rsid w:val="003D0AF1"/>
    <w:rsid w:val="003D12B6"/>
    <w:rsid w:val="003D143A"/>
    <w:rsid w:val="003D27C5"/>
    <w:rsid w:val="003D29DB"/>
    <w:rsid w:val="003D31AE"/>
    <w:rsid w:val="003D4882"/>
    <w:rsid w:val="003D4A34"/>
    <w:rsid w:val="003D518F"/>
    <w:rsid w:val="003D5535"/>
    <w:rsid w:val="003D5B34"/>
    <w:rsid w:val="003D5E9A"/>
    <w:rsid w:val="003D657A"/>
    <w:rsid w:val="003D70E4"/>
    <w:rsid w:val="003D76E0"/>
    <w:rsid w:val="003D7AB3"/>
    <w:rsid w:val="003DD174"/>
    <w:rsid w:val="003E00AB"/>
    <w:rsid w:val="003E0B2F"/>
    <w:rsid w:val="003E0C82"/>
    <w:rsid w:val="003E10C0"/>
    <w:rsid w:val="003E14AD"/>
    <w:rsid w:val="003E1699"/>
    <w:rsid w:val="003E19E1"/>
    <w:rsid w:val="003E1F62"/>
    <w:rsid w:val="003E2135"/>
    <w:rsid w:val="003E2503"/>
    <w:rsid w:val="003E25DE"/>
    <w:rsid w:val="003E2C82"/>
    <w:rsid w:val="003E2DFE"/>
    <w:rsid w:val="003E3519"/>
    <w:rsid w:val="003E35F5"/>
    <w:rsid w:val="003E3BCE"/>
    <w:rsid w:val="003E400B"/>
    <w:rsid w:val="003E4BFC"/>
    <w:rsid w:val="003E4C2E"/>
    <w:rsid w:val="003E536E"/>
    <w:rsid w:val="003E537D"/>
    <w:rsid w:val="003E59F0"/>
    <w:rsid w:val="003E5AE1"/>
    <w:rsid w:val="003E6609"/>
    <w:rsid w:val="003E759B"/>
    <w:rsid w:val="003E7716"/>
    <w:rsid w:val="003F05D8"/>
    <w:rsid w:val="003F090E"/>
    <w:rsid w:val="003F0981"/>
    <w:rsid w:val="003F139E"/>
    <w:rsid w:val="003F1752"/>
    <w:rsid w:val="003F229E"/>
    <w:rsid w:val="003F2D1C"/>
    <w:rsid w:val="003F2D6A"/>
    <w:rsid w:val="003F2EFA"/>
    <w:rsid w:val="003F3521"/>
    <w:rsid w:val="003F4797"/>
    <w:rsid w:val="003F47E3"/>
    <w:rsid w:val="003F4858"/>
    <w:rsid w:val="003F4D4F"/>
    <w:rsid w:val="003F5587"/>
    <w:rsid w:val="003F5E79"/>
    <w:rsid w:val="003F6AD1"/>
    <w:rsid w:val="003F6D3A"/>
    <w:rsid w:val="003F6EA9"/>
    <w:rsid w:val="003F760E"/>
    <w:rsid w:val="003F7637"/>
    <w:rsid w:val="003F77AA"/>
    <w:rsid w:val="00401083"/>
    <w:rsid w:val="00401C03"/>
    <w:rsid w:val="00402033"/>
    <w:rsid w:val="004028BF"/>
    <w:rsid w:val="00402D4F"/>
    <w:rsid w:val="00402E29"/>
    <w:rsid w:val="00402E44"/>
    <w:rsid w:val="004033AC"/>
    <w:rsid w:val="0040376C"/>
    <w:rsid w:val="0040456F"/>
    <w:rsid w:val="00404D2E"/>
    <w:rsid w:val="00404E2A"/>
    <w:rsid w:val="00405ECA"/>
    <w:rsid w:val="004064B4"/>
    <w:rsid w:val="00406C4B"/>
    <w:rsid w:val="004114E4"/>
    <w:rsid w:val="004123C3"/>
    <w:rsid w:val="004124BC"/>
    <w:rsid w:val="0041262F"/>
    <w:rsid w:val="00412AA6"/>
    <w:rsid w:val="004130BB"/>
    <w:rsid w:val="00413FCD"/>
    <w:rsid w:val="0041417C"/>
    <w:rsid w:val="0041478D"/>
    <w:rsid w:val="00414B4E"/>
    <w:rsid w:val="00414BF4"/>
    <w:rsid w:val="00414C65"/>
    <w:rsid w:val="00415799"/>
    <w:rsid w:val="004158D3"/>
    <w:rsid w:val="00415B43"/>
    <w:rsid w:val="0041665B"/>
    <w:rsid w:val="00417D9D"/>
    <w:rsid w:val="00420402"/>
    <w:rsid w:val="00420735"/>
    <w:rsid w:val="0042097E"/>
    <w:rsid w:val="00421041"/>
    <w:rsid w:val="00421365"/>
    <w:rsid w:val="00421784"/>
    <w:rsid w:val="004217F6"/>
    <w:rsid w:val="0042376C"/>
    <w:rsid w:val="00423C90"/>
    <w:rsid w:val="00423DD9"/>
    <w:rsid w:val="004240B6"/>
    <w:rsid w:val="00424642"/>
    <w:rsid w:val="00424662"/>
    <w:rsid w:val="0042490C"/>
    <w:rsid w:val="00424956"/>
    <w:rsid w:val="00425676"/>
    <w:rsid w:val="00425937"/>
    <w:rsid w:val="00425EE7"/>
    <w:rsid w:val="00425EF7"/>
    <w:rsid w:val="00427238"/>
    <w:rsid w:val="00427D18"/>
    <w:rsid w:val="0043071A"/>
    <w:rsid w:val="00430809"/>
    <w:rsid w:val="004309CA"/>
    <w:rsid w:val="00430A91"/>
    <w:rsid w:val="00431C26"/>
    <w:rsid w:val="00432765"/>
    <w:rsid w:val="00434B88"/>
    <w:rsid w:val="00434D90"/>
    <w:rsid w:val="00434F8B"/>
    <w:rsid w:val="00435083"/>
    <w:rsid w:val="004355FB"/>
    <w:rsid w:val="00435626"/>
    <w:rsid w:val="0043588D"/>
    <w:rsid w:val="00435D59"/>
    <w:rsid w:val="00435F5D"/>
    <w:rsid w:val="0043618B"/>
    <w:rsid w:val="0043641F"/>
    <w:rsid w:val="00437654"/>
    <w:rsid w:val="0043766F"/>
    <w:rsid w:val="004379D9"/>
    <w:rsid w:val="00437CAC"/>
    <w:rsid w:val="00440542"/>
    <w:rsid w:val="00440B24"/>
    <w:rsid w:val="00441C8B"/>
    <w:rsid w:val="004422A3"/>
    <w:rsid w:val="0044249B"/>
    <w:rsid w:val="00442881"/>
    <w:rsid w:val="00442BB6"/>
    <w:rsid w:val="0044319B"/>
    <w:rsid w:val="00443341"/>
    <w:rsid w:val="00443839"/>
    <w:rsid w:val="00444326"/>
    <w:rsid w:val="00445A50"/>
    <w:rsid w:val="00445D2B"/>
    <w:rsid w:val="004470D5"/>
    <w:rsid w:val="004474B3"/>
    <w:rsid w:val="00447BAE"/>
    <w:rsid w:val="004501A2"/>
    <w:rsid w:val="004508BC"/>
    <w:rsid w:val="004513A2"/>
    <w:rsid w:val="00451E42"/>
    <w:rsid w:val="0045201A"/>
    <w:rsid w:val="004522DE"/>
    <w:rsid w:val="004532CA"/>
    <w:rsid w:val="00453575"/>
    <w:rsid w:val="004536C4"/>
    <w:rsid w:val="0045379A"/>
    <w:rsid w:val="00453FB7"/>
    <w:rsid w:val="00454055"/>
    <w:rsid w:val="0045420C"/>
    <w:rsid w:val="00454684"/>
    <w:rsid w:val="00454D5C"/>
    <w:rsid w:val="0045566E"/>
    <w:rsid w:val="00455795"/>
    <w:rsid w:val="0045603E"/>
    <w:rsid w:val="00456616"/>
    <w:rsid w:val="00456CE0"/>
    <w:rsid w:val="00457486"/>
    <w:rsid w:val="00457CF0"/>
    <w:rsid w:val="00460B86"/>
    <w:rsid w:val="00461499"/>
    <w:rsid w:val="0046196E"/>
    <w:rsid w:val="00462D2B"/>
    <w:rsid w:val="00464AED"/>
    <w:rsid w:val="00465285"/>
    <w:rsid w:val="00465645"/>
    <w:rsid w:val="00465B09"/>
    <w:rsid w:val="00466A4D"/>
    <w:rsid w:val="00466E2B"/>
    <w:rsid w:val="004675E8"/>
    <w:rsid w:val="004710D7"/>
    <w:rsid w:val="00471118"/>
    <w:rsid w:val="0047120D"/>
    <w:rsid w:val="004715B1"/>
    <w:rsid w:val="00471670"/>
    <w:rsid w:val="00472BED"/>
    <w:rsid w:val="00472FD2"/>
    <w:rsid w:val="00473446"/>
    <w:rsid w:val="00473E0E"/>
    <w:rsid w:val="00474136"/>
    <w:rsid w:val="00474DEF"/>
    <w:rsid w:val="004751F1"/>
    <w:rsid w:val="00475572"/>
    <w:rsid w:val="004763EA"/>
    <w:rsid w:val="004764E5"/>
    <w:rsid w:val="00476F00"/>
    <w:rsid w:val="00477ACA"/>
    <w:rsid w:val="0048086A"/>
    <w:rsid w:val="0048094B"/>
    <w:rsid w:val="00480A2C"/>
    <w:rsid w:val="00480BAD"/>
    <w:rsid w:val="00480E78"/>
    <w:rsid w:val="00481ABC"/>
    <w:rsid w:val="00482305"/>
    <w:rsid w:val="00482701"/>
    <w:rsid w:val="00482F20"/>
    <w:rsid w:val="004842E2"/>
    <w:rsid w:val="004843D2"/>
    <w:rsid w:val="004848E8"/>
    <w:rsid w:val="0048517C"/>
    <w:rsid w:val="00485B79"/>
    <w:rsid w:val="00485F35"/>
    <w:rsid w:val="00485FA9"/>
    <w:rsid w:val="00485FDB"/>
    <w:rsid w:val="00486A9C"/>
    <w:rsid w:val="004873A4"/>
    <w:rsid w:val="00487661"/>
    <w:rsid w:val="0048786B"/>
    <w:rsid w:val="004878C3"/>
    <w:rsid w:val="00487D10"/>
    <w:rsid w:val="00490F77"/>
    <w:rsid w:val="004911F3"/>
    <w:rsid w:val="0049143B"/>
    <w:rsid w:val="004917CC"/>
    <w:rsid w:val="00491F65"/>
    <w:rsid w:val="004920CF"/>
    <w:rsid w:val="004929F5"/>
    <w:rsid w:val="00492B11"/>
    <w:rsid w:val="004934BD"/>
    <w:rsid w:val="00493A04"/>
    <w:rsid w:val="00493B1B"/>
    <w:rsid w:val="00493ED0"/>
    <w:rsid w:val="004949DC"/>
    <w:rsid w:val="00494DF8"/>
    <w:rsid w:val="00494E5B"/>
    <w:rsid w:val="00495AD9"/>
    <w:rsid w:val="00495F3C"/>
    <w:rsid w:val="00497078"/>
    <w:rsid w:val="00497785"/>
    <w:rsid w:val="004A0244"/>
    <w:rsid w:val="004A0A49"/>
    <w:rsid w:val="004A11B9"/>
    <w:rsid w:val="004A2145"/>
    <w:rsid w:val="004A2463"/>
    <w:rsid w:val="004A3436"/>
    <w:rsid w:val="004A3BA5"/>
    <w:rsid w:val="004A473A"/>
    <w:rsid w:val="004A479E"/>
    <w:rsid w:val="004A525B"/>
    <w:rsid w:val="004A545F"/>
    <w:rsid w:val="004A5847"/>
    <w:rsid w:val="004A5E18"/>
    <w:rsid w:val="004A5E30"/>
    <w:rsid w:val="004A70A9"/>
    <w:rsid w:val="004A7F29"/>
    <w:rsid w:val="004A7F9E"/>
    <w:rsid w:val="004A7FB6"/>
    <w:rsid w:val="004B11D1"/>
    <w:rsid w:val="004B2881"/>
    <w:rsid w:val="004B2DF1"/>
    <w:rsid w:val="004B3022"/>
    <w:rsid w:val="004B326D"/>
    <w:rsid w:val="004B341A"/>
    <w:rsid w:val="004B39D5"/>
    <w:rsid w:val="004B4241"/>
    <w:rsid w:val="004B4A1D"/>
    <w:rsid w:val="004B4A1F"/>
    <w:rsid w:val="004B4E5F"/>
    <w:rsid w:val="004B5478"/>
    <w:rsid w:val="004B5507"/>
    <w:rsid w:val="004B5564"/>
    <w:rsid w:val="004B5C92"/>
    <w:rsid w:val="004B5FC4"/>
    <w:rsid w:val="004B6EE3"/>
    <w:rsid w:val="004B70B4"/>
    <w:rsid w:val="004B74B5"/>
    <w:rsid w:val="004B7B44"/>
    <w:rsid w:val="004B7BCE"/>
    <w:rsid w:val="004B7DD0"/>
    <w:rsid w:val="004C0C2D"/>
    <w:rsid w:val="004C0FDC"/>
    <w:rsid w:val="004C153F"/>
    <w:rsid w:val="004C19B5"/>
    <w:rsid w:val="004C1D51"/>
    <w:rsid w:val="004C1E18"/>
    <w:rsid w:val="004C1F86"/>
    <w:rsid w:val="004C27C2"/>
    <w:rsid w:val="004C2A2A"/>
    <w:rsid w:val="004C2AED"/>
    <w:rsid w:val="004C2BF6"/>
    <w:rsid w:val="004C3969"/>
    <w:rsid w:val="004C3B05"/>
    <w:rsid w:val="004C3DD1"/>
    <w:rsid w:val="004C3EEA"/>
    <w:rsid w:val="004C4C78"/>
    <w:rsid w:val="004C546D"/>
    <w:rsid w:val="004C691F"/>
    <w:rsid w:val="004C6A70"/>
    <w:rsid w:val="004C7092"/>
    <w:rsid w:val="004C758E"/>
    <w:rsid w:val="004C7E71"/>
    <w:rsid w:val="004D1315"/>
    <w:rsid w:val="004D1440"/>
    <w:rsid w:val="004D14FE"/>
    <w:rsid w:val="004D240F"/>
    <w:rsid w:val="004D2584"/>
    <w:rsid w:val="004D262B"/>
    <w:rsid w:val="004D28C4"/>
    <w:rsid w:val="004D2AB4"/>
    <w:rsid w:val="004D32E5"/>
    <w:rsid w:val="004D3985"/>
    <w:rsid w:val="004D3A87"/>
    <w:rsid w:val="004D3AE2"/>
    <w:rsid w:val="004D3BF5"/>
    <w:rsid w:val="004D487A"/>
    <w:rsid w:val="004D4926"/>
    <w:rsid w:val="004D49CA"/>
    <w:rsid w:val="004D537D"/>
    <w:rsid w:val="004D5B2C"/>
    <w:rsid w:val="004D5CDF"/>
    <w:rsid w:val="004D6E6B"/>
    <w:rsid w:val="004D6F14"/>
    <w:rsid w:val="004D7058"/>
    <w:rsid w:val="004D7D5F"/>
    <w:rsid w:val="004E072A"/>
    <w:rsid w:val="004E07B6"/>
    <w:rsid w:val="004E1B96"/>
    <w:rsid w:val="004E1F4E"/>
    <w:rsid w:val="004E2398"/>
    <w:rsid w:val="004E2501"/>
    <w:rsid w:val="004E25D3"/>
    <w:rsid w:val="004E35C7"/>
    <w:rsid w:val="004E364A"/>
    <w:rsid w:val="004E3E57"/>
    <w:rsid w:val="004E45AB"/>
    <w:rsid w:val="004E4FB8"/>
    <w:rsid w:val="004E51BA"/>
    <w:rsid w:val="004E5A3A"/>
    <w:rsid w:val="004E5DA6"/>
    <w:rsid w:val="004E5E1E"/>
    <w:rsid w:val="004E62AC"/>
    <w:rsid w:val="004E6A57"/>
    <w:rsid w:val="004E74B3"/>
    <w:rsid w:val="004E77FE"/>
    <w:rsid w:val="004E7ACF"/>
    <w:rsid w:val="004E7F1D"/>
    <w:rsid w:val="004F063E"/>
    <w:rsid w:val="004F0ED1"/>
    <w:rsid w:val="004F1343"/>
    <w:rsid w:val="004F1614"/>
    <w:rsid w:val="004F17FB"/>
    <w:rsid w:val="004F19C4"/>
    <w:rsid w:val="004F204B"/>
    <w:rsid w:val="004F2620"/>
    <w:rsid w:val="004F2D85"/>
    <w:rsid w:val="004F2F75"/>
    <w:rsid w:val="004F3CCF"/>
    <w:rsid w:val="004F3EA2"/>
    <w:rsid w:val="004F4299"/>
    <w:rsid w:val="004F4EA1"/>
    <w:rsid w:val="004F5449"/>
    <w:rsid w:val="004F5A70"/>
    <w:rsid w:val="004F616E"/>
    <w:rsid w:val="004F6B81"/>
    <w:rsid w:val="004F72CC"/>
    <w:rsid w:val="004F72F2"/>
    <w:rsid w:val="004F75A0"/>
    <w:rsid w:val="004F7C41"/>
    <w:rsid w:val="004F7CC3"/>
    <w:rsid w:val="004F7DBF"/>
    <w:rsid w:val="00500618"/>
    <w:rsid w:val="00500EE2"/>
    <w:rsid w:val="00501BF1"/>
    <w:rsid w:val="00501C37"/>
    <w:rsid w:val="00501F37"/>
    <w:rsid w:val="00503C71"/>
    <w:rsid w:val="00504491"/>
    <w:rsid w:val="00505020"/>
    <w:rsid w:val="005050CE"/>
    <w:rsid w:val="00505F59"/>
    <w:rsid w:val="0050620E"/>
    <w:rsid w:val="00506AC5"/>
    <w:rsid w:val="00506C77"/>
    <w:rsid w:val="00506EB4"/>
    <w:rsid w:val="00506F65"/>
    <w:rsid w:val="005073F7"/>
    <w:rsid w:val="00507838"/>
    <w:rsid w:val="00507F04"/>
    <w:rsid w:val="005106E3"/>
    <w:rsid w:val="00510AFE"/>
    <w:rsid w:val="00510CF3"/>
    <w:rsid w:val="005110AA"/>
    <w:rsid w:val="00511236"/>
    <w:rsid w:val="0051163C"/>
    <w:rsid w:val="0051172E"/>
    <w:rsid w:val="00511A21"/>
    <w:rsid w:val="00511C67"/>
    <w:rsid w:val="0051248D"/>
    <w:rsid w:val="0051253A"/>
    <w:rsid w:val="00512C24"/>
    <w:rsid w:val="00513202"/>
    <w:rsid w:val="0051461A"/>
    <w:rsid w:val="0051484B"/>
    <w:rsid w:val="005149B8"/>
    <w:rsid w:val="00514B43"/>
    <w:rsid w:val="00515345"/>
    <w:rsid w:val="005154AF"/>
    <w:rsid w:val="005158D7"/>
    <w:rsid w:val="0051596C"/>
    <w:rsid w:val="00515AE3"/>
    <w:rsid w:val="00515BF2"/>
    <w:rsid w:val="005168AE"/>
    <w:rsid w:val="00517BA0"/>
    <w:rsid w:val="00517F18"/>
    <w:rsid w:val="005207E2"/>
    <w:rsid w:val="0052132A"/>
    <w:rsid w:val="0052132F"/>
    <w:rsid w:val="005217A8"/>
    <w:rsid w:val="005220EB"/>
    <w:rsid w:val="00522527"/>
    <w:rsid w:val="00522F36"/>
    <w:rsid w:val="0052333A"/>
    <w:rsid w:val="0052418C"/>
    <w:rsid w:val="00524CA5"/>
    <w:rsid w:val="005250F1"/>
    <w:rsid w:val="0052512B"/>
    <w:rsid w:val="005252BF"/>
    <w:rsid w:val="00525BF0"/>
    <w:rsid w:val="00525D9A"/>
    <w:rsid w:val="0052639A"/>
    <w:rsid w:val="00526727"/>
    <w:rsid w:val="00526AE2"/>
    <w:rsid w:val="005271E7"/>
    <w:rsid w:val="00527D88"/>
    <w:rsid w:val="00530EEB"/>
    <w:rsid w:val="0053115C"/>
    <w:rsid w:val="005311EC"/>
    <w:rsid w:val="00531343"/>
    <w:rsid w:val="005323E5"/>
    <w:rsid w:val="005325DE"/>
    <w:rsid w:val="0053268A"/>
    <w:rsid w:val="00532A9B"/>
    <w:rsid w:val="00532BF0"/>
    <w:rsid w:val="00533309"/>
    <w:rsid w:val="0053357F"/>
    <w:rsid w:val="0053365D"/>
    <w:rsid w:val="00533CB4"/>
    <w:rsid w:val="005340A3"/>
    <w:rsid w:val="00534929"/>
    <w:rsid w:val="00534CBA"/>
    <w:rsid w:val="00535745"/>
    <w:rsid w:val="00535FE2"/>
    <w:rsid w:val="00536FFF"/>
    <w:rsid w:val="0053724E"/>
    <w:rsid w:val="005377E7"/>
    <w:rsid w:val="00537DCC"/>
    <w:rsid w:val="00537EC3"/>
    <w:rsid w:val="00537F03"/>
    <w:rsid w:val="00537F8B"/>
    <w:rsid w:val="00537FA8"/>
    <w:rsid w:val="00540774"/>
    <w:rsid w:val="00541403"/>
    <w:rsid w:val="00542750"/>
    <w:rsid w:val="0054345E"/>
    <w:rsid w:val="00543D1E"/>
    <w:rsid w:val="00543F9B"/>
    <w:rsid w:val="00545117"/>
    <w:rsid w:val="00545AA2"/>
    <w:rsid w:val="0054635D"/>
    <w:rsid w:val="005463F5"/>
    <w:rsid w:val="00546DA5"/>
    <w:rsid w:val="005501C7"/>
    <w:rsid w:val="00550946"/>
    <w:rsid w:val="00550DB0"/>
    <w:rsid w:val="005511BE"/>
    <w:rsid w:val="00551236"/>
    <w:rsid w:val="00551271"/>
    <w:rsid w:val="0055147E"/>
    <w:rsid w:val="0055201B"/>
    <w:rsid w:val="005521E0"/>
    <w:rsid w:val="00552496"/>
    <w:rsid w:val="0055263A"/>
    <w:rsid w:val="0055263D"/>
    <w:rsid w:val="00552890"/>
    <w:rsid w:val="0055352E"/>
    <w:rsid w:val="00554093"/>
    <w:rsid w:val="0055441A"/>
    <w:rsid w:val="0055469A"/>
    <w:rsid w:val="005546B0"/>
    <w:rsid w:val="00554D73"/>
    <w:rsid w:val="00554E77"/>
    <w:rsid w:val="005552DE"/>
    <w:rsid w:val="00555659"/>
    <w:rsid w:val="00556699"/>
    <w:rsid w:val="00556710"/>
    <w:rsid w:val="00556ADB"/>
    <w:rsid w:val="00556B20"/>
    <w:rsid w:val="00557765"/>
    <w:rsid w:val="00557BA1"/>
    <w:rsid w:val="00557DAE"/>
    <w:rsid w:val="005602D0"/>
    <w:rsid w:val="00560519"/>
    <w:rsid w:val="00561E7B"/>
    <w:rsid w:val="00561F25"/>
    <w:rsid w:val="00562232"/>
    <w:rsid w:val="00563304"/>
    <w:rsid w:val="005636DE"/>
    <w:rsid w:val="00563873"/>
    <w:rsid w:val="00564009"/>
    <w:rsid w:val="0056433A"/>
    <w:rsid w:val="0056467B"/>
    <w:rsid w:val="00564A85"/>
    <w:rsid w:val="00564B24"/>
    <w:rsid w:val="00564CF2"/>
    <w:rsid w:val="00564FED"/>
    <w:rsid w:val="00565511"/>
    <w:rsid w:val="005669F5"/>
    <w:rsid w:val="00567C3B"/>
    <w:rsid w:val="00567ED0"/>
    <w:rsid w:val="00567F63"/>
    <w:rsid w:val="005703D6"/>
    <w:rsid w:val="005706C8"/>
    <w:rsid w:val="005715AD"/>
    <w:rsid w:val="00572083"/>
    <w:rsid w:val="0057214C"/>
    <w:rsid w:val="005722BC"/>
    <w:rsid w:val="00572FD5"/>
    <w:rsid w:val="0057311E"/>
    <w:rsid w:val="00573191"/>
    <w:rsid w:val="0057322D"/>
    <w:rsid w:val="005745ED"/>
    <w:rsid w:val="00574963"/>
    <w:rsid w:val="00574DB0"/>
    <w:rsid w:val="00574FB9"/>
    <w:rsid w:val="00575020"/>
    <w:rsid w:val="0057531F"/>
    <w:rsid w:val="00576872"/>
    <w:rsid w:val="005769A6"/>
    <w:rsid w:val="005772BE"/>
    <w:rsid w:val="00577E6D"/>
    <w:rsid w:val="00577EED"/>
    <w:rsid w:val="00577F33"/>
    <w:rsid w:val="00577FD5"/>
    <w:rsid w:val="00580AF6"/>
    <w:rsid w:val="00580B17"/>
    <w:rsid w:val="00580CD2"/>
    <w:rsid w:val="00580FA4"/>
    <w:rsid w:val="0058220B"/>
    <w:rsid w:val="00582834"/>
    <w:rsid w:val="00582FD4"/>
    <w:rsid w:val="00583922"/>
    <w:rsid w:val="00583D18"/>
    <w:rsid w:val="0058480A"/>
    <w:rsid w:val="0058491A"/>
    <w:rsid w:val="00585365"/>
    <w:rsid w:val="00586BC5"/>
    <w:rsid w:val="0058773E"/>
    <w:rsid w:val="00587F7C"/>
    <w:rsid w:val="005905BC"/>
    <w:rsid w:val="005905F3"/>
    <w:rsid w:val="00591488"/>
    <w:rsid w:val="00591896"/>
    <w:rsid w:val="00591D58"/>
    <w:rsid w:val="00592DDF"/>
    <w:rsid w:val="00592EDB"/>
    <w:rsid w:val="00593FEE"/>
    <w:rsid w:val="0059468A"/>
    <w:rsid w:val="00594ADC"/>
    <w:rsid w:val="005950FA"/>
    <w:rsid w:val="00596091"/>
    <w:rsid w:val="00596731"/>
    <w:rsid w:val="00596E28"/>
    <w:rsid w:val="00597139"/>
    <w:rsid w:val="005973CA"/>
    <w:rsid w:val="005A10C5"/>
    <w:rsid w:val="005A1B40"/>
    <w:rsid w:val="005A2406"/>
    <w:rsid w:val="005A27C5"/>
    <w:rsid w:val="005A3252"/>
    <w:rsid w:val="005A32FC"/>
    <w:rsid w:val="005A383C"/>
    <w:rsid w:val="005A3C65"/>
    <w:rsid w:val="005A4447"/>
    <w:rsid w:val="005A4BD1"/>
    <w:rsid w:val="005A6661"/>
    <w:rsid w:val="005A7973"/>
    <w:rsid w:val="005A79D1"/>
    <w:rsid w:val="005A7E10"/>
    <w:rsid w:val="005B0875"/>
    <w:rsid w:val="005B09AC"/>
    <w:rsid w:val="005B14B7"/>
    <w:rsid w:val="005B20BF"/>
    <w:rsid w:val="005B25D7"/>
    <w:rsid w:val="005B2FAA"/>
    <w:rsid w:val="005B3054"/>
    <w:rsid w:val="005B305E"/>
    <w:rsid w:val="005B3790"/>
    <w:rsid w:val="005B4787"/>
    <w:rsid w:val="005B5038"/>
    <w:rsid w:val="005B77E0"/>
    <w:rsid w:val="005B7938"/>
    <w:rsid w:val="005B7C1D"/>
    <w:rsid w:val="005C00D3"/>
    <w:rsid w:val="005C0126"/>
    <w:rsid w:val="005C0227"/>
    <w:rsid w:val="005C1148"/>
    <w:rsid w:val="005C117F"/>
    <w:rsid w:val="005C1383"/>
    <w:rsid w:val="005C217C"/>
    <w:rsid w:val="005C2688"/>
    <w:rsid w:val="005C3214"/>
    <w:rsid w:val="005C345A"/>
    <w:rsid w:val="005C3468"/>
    <w:rsid w:val="005C3D50"/>
    <w:rsid w:val="005C40FF"/>
    <w:rsid w:val="005C47E6"/>
    <w:rsid w:val="005C49A1"/>
    <w:rsid w:val="005C4D4B"/>
    <w:rsid w:val="005C4FF6"/>
    <w:rsid w:val="005C530E"/>
    <w:rsid w:val="005C54B7"/>
    <w:rsid w:val="005C5769"/>
    <w:rsid w:val="005C5985"/>
    <w:rsid w:val="005C6170"/>
    <w:rsid w:val="005C6D0A"/>
    <w:rsid w:val="005C75FF"/>
    <w:rsid w:val="005C77CE"/>
    <w:rsid w:val="005C7A9A"/>
    <w:rsid w:val="005C7D2D"/>
    <w:rsid w:val="005CA166"/>
    <w:rsid w:val="005D105C"/>
    <w:rsid w:val="005D174F"/>
    <w:rsid w:val="005D23FB"/>
    <w:rsid w:val="005D2402"/>
    <w:rsid w:val="005D2C47"/>
    <w:rsid w:val="005D34E6"/>
    <w:rsid w:val="005D3677"/>
    <w:rsid w:val="005D3FA4"/>
    <w:rsid w:val="005D467A"/>
    <w:rsid w:val="005D4A1F"/>
    <w:rsid w:val="005D4F4B"/>
    <w:rsid w:val="005D5BEE"/>
    <w:rsid w:val="005D5E7B"/>
    <w:rsid w:val="005D63E0"/>
    <w:rsid w:val="005D64FE"/>
    <w:rsid w:val="005D6BDA"/>
    <w:rsid w:val="005D7A49"/>
    <w:rsid w:val="005D7BD0"/>
    <w:rsid w:val="005D7BE0"/>
    <w:rsid w:val="005D7FA8"/>
    <w:rsid w:val="005E010A"/>
    <w:rsid w:val="005E053F"/>
    <w:rsid w:val="005E1144"/>
    <w:rsid w:val="005E16E8"/>
    <w:rsid w:val="005E19E3"/>
    <w:rsid w:val="005E2035"/>
    <w:rsid w:val="005E2106"/>
    <w:rsid w:val="005E29C7"/>
    <w:rsid w:val="005E2C06"/>
    <w:rsid w:val="005E3362"/>
    <w:rsid w:val="005E3488"/>
    <w:rsid w:val="005E3ADC"/>
    <w:rsid w:val="005E3D47"/>
    <w:rsid w:val="005E47A3"/>
    <w:rsid w:val="005E4F37"/>
    <w:rsid w:val="005E5FD6"/>
    <w:rsid w:val="005E69BC"/>
    <w:rsid w:val="005E7115"/>
    <w:rsid w:val="005E76DD"/>
    <w:rsid w:val="005E7F05"/>
    <w:rsid w:val="005F047C"/>
    <w:rsid w:val="005F05DB"/>
    <w:rsid w:val="005F0C85"/>
    <w:rsid w:val="005F1527"/>
    <w:rsid w:val="005F1BCA"/>
    <w:rsid w:val="005F23C8"/>
    <w:rsid w:val="005F2844"/>
    <w:rsid w:val="005F28A6"/>
    <w:rsid w:val="005F2B67"/>
    <w:rsid w:val="005F3286"/>
    <w:rsid w:val="005F417D"/>
    <w:rsid w:val="005F4517"/>
    <w:rsid w:val="005F4F50"/>
    <w:rsid w:val="005F55AB"/>
    <w:rsid w:val="005F591E"/>
    <w:rsid w:val="005F5A03"/>
    <w:rsid w:val="005F5A7A"/>
    <w:rsid w:val="005F5D2B"/>
    <w:rsid w:val="005F615B"/>
    <w:rsid w:val="005F659F"/>
    <w:rsid w:val="005F6974"/>
    <w:rsid w:val="005F6A29"/>
    <w:rsid w:val="005F72EB"/>
    <w:rsid w:val="005F7323"/>
    <w:rsid w:val="005F73CC"/>
    <w:rsid w:val="005F741F"/>
    <w:rsid w:val="005F7743"/>
    <w:rsid w:val="005F7830"/>
    <w:rsid w:val="00601078"/>
    <w:rsid w:val="00601106"/>
    <w:rsid w:val="00601548"/>
    <w:rsid w:val="0060161B"/>
    <w:rsid w:val="00601FF3"/>
    <w:rsid w:val="00602BB2"/>
    <w:rsid w:val="00603162"/>
    <w:rsid w:val="00603906"/>
    <w:rsid w:val="00603D92"/>
    <w:rsid w:val="00603F31"/>
    <w:rsid w:val="0060458B"/>
    <w:rsid w:val="00604C91"/>
    <w:rsid w:val="00604DBF"/>
    <w:rsid w:val="0060501D"/>
    <w:rsid w:val="006067A6"/>
    <w:rsid w:val="006069CB"/>
    <w:rsid w:val="00606D9A"/>
    <w:rsid w:val="00606F47"/>
    <w:rsid w:val="006079FF"/>
    <w:rsid w:val="00607E3B"/>
    <w:rsid w:val="006100F5"/>
    <w:rsid w:val="00610379"/>
    <w:rsid w:val="00610A2C"/>
    <w:rsid w:val="00611205"/>
    <w:rsid w:val="00611234"/>
    <w:rsid w:val="0061165C"/>
    <w:rsid w:val="0061182B"/>
    <w:rsid w:val="00612A74"/>
    <w:rsid w:val="00612A77"/>
    <w:rsid w:val="00612EEC"/>
    <w:rsid w:val="006143FE"/>
    <w:rsid w:val="00614766"/>
    <w:rsid w:val="00614E5D"/>
    <w:rsid w:val="00615383"/>
    <w:rsid w:val="00615E78"/>
    <w:rsid w:val="0061720B"/>
    <w:rsid w:val="006172EE"/>
    <w:rsid w:val="0061759B"/>
    <w:rsid w:val="00617F08"/>
    <w:rsid w:val="006200AE"/>
    <w:rsid w:val="0062121D"/>
    <w:rsid w:val="0062134B"/>
    <w:rsid w:val="00621F18"/>
    <w:rsid w:val="00623184"/>
    <w:rsid w:val="006236AD"/>
    <w:rsid w:val="00623849"/>
    <w:rsid w:val="00624061"/>
    <w:rsid w:val="0062408D"/>
    <w:rsid w:val="00624918"/>
    <w:rsid w:val="006258DF"/>
    <w:rsid w:val="00625E44"/>
    <w:rsid w:val="00626027"/>
    <w:rsid w:val="00626155"/>
    <w:rsid w:val="0062619B"/>
    <w:rsid w:val="00626371"/>
    <w:rsid w:val="006263B7"/>
    <w:rsid w:val="0062666E"/>
    <w:rsid w:val="00626ADE"/>
    <w:rsid w:val="00630F04"/>
    <w:rsid w:val="0063128D"/>
    <w:rsid w:val="0063186B"/>
    <w:rsid w:val="00631BDB"/>
    <w:rsid w:val="00632584"/>
    <w:rsid w:val="006329CF"/>
    <w:rsid w:val="00633565"/>
    <w:rsid w:val="00633B15"/>
    <w:rsid w:val="00633C94"/>
    <w:rsid w:val="00634134"/>
    <w:rsid w:val="00634D65"/>
    <w:rsid w:val="0063518C"/>
    <w:rsid w:val="006351F7"/>
    <w:rsid w:val="00635A34"/>
    <w:rsid w:val="00636122"/>
    <w:rsid w:val="00636753"/>
    <w:rsid w:val="0063680C"/>
    <w:rsid w:val="006369BB"/>
    <w:rsid w:val="00636A22"/>
    <w:rsid w:val="006377EC"/>
    <w:rsid w:val="00637892"/>
    <w:rsid w:val="00637B25"/>
    <w:rsid w:val="00637EC2"/>
    <w:rsid w:val="0064036D"/>
    <w:rsid w:val="00640881"/>
    <w:rsid w:val="00640F7A"/>
    <w:rsid w:val="00641606"/>
    <w:rsid w:val="006426E1"/>
    <w:rsid w:val="00642F8B"/>
    <w:rsid w:val="0064339D"/>
    <w:rsid w:val="00643B58"/>
    <w:rsid w:val="0064489C"/>
    <w:rsid w:val="00644921"/>
    <w:rsid w:val="00644D5E"/>
    <w:rsid w:val="00645CBF"/>
    <w:rsid w:val="00646A44"/>
    <w:rsid w:val="00646C9B"/>
    <w:rsid w:val="006473C3"/>
    <w:rsid w:val="006474BB"/>
    <w:rsid w:val="00650033"/>
    <w:rsid w:val="006504F5"/>
    <w:rsid w:val="00650C03"/>
    <w:rsid w:val="00651092"/>
    <w:rsid w:val="006512AA"/>
    <w:rsid w:val="00651357"/>
    <w:rsid w:val="00651529"/>
    <w:rsid w:val="00651C7B"/>
    <w:rsid w:val="00652673"/>
    <w:rsid w:val="006543FE"/>
    <w:rsid w:val="00654A2F"/>
    <w:rsid w:val="00654C37"/>
    <w:rsid w:val="00654E0C"/>
    <w:rsid w:val="006550BC"/>
    <w:rsid w:val="0065520E"/>
    <w:rsid w:val="00655235"/>
    <w:rsid w:val="0065523F"/>
    <w:rsid w:val="006558DD"/>
    <w:rsid w:val="00655923"/>
    <w:rsid w:val="006559CE"/>
    <w:rsid w:val="00655ADE"/>
    <w:rsid w:val="006563AC"/>
    <w:rsid w:val="006568D1"/>
    <w:rsid w:val="00656EDF"/>
    <w:rsid w:val="0065729F"/>
    <w:rsid w:val="00657346"/>
    <w:rsid w:val="0066073B"/>
    <w:rsid w:val="006610FA"/>
    <w:rsid w:val="00661F4B"/>
    <w:rsid w:val="00662580"/>
    <w:rsid w:val="006631F7"/>
    <w:rsid w:val="00663ADE"/>
    <w:rsid w:val="00663B63"/>
    <w:rsid w:val="00664554"/>
    <w:rsid w:val="00664B33"/>
    <w:rsid w:val="006656AD"/>
    <w:rsid w:val="00666F0D"/>
    <w:rsid w:val="00667096"/>
    <w:rsid w:val="00667734"/>
    <w:rsid w:val="0067058C"/>
    <w:rsid w:val="00670630"/>
    <w:rsid w:val="0067068F"/>
    <w:rsid w:val="0067092D"/>
    <w:rsid w:val="00670A76"/>
    <w:rsid w:val="006713F2"/>
    <w:rsid w:val="00672DA9"/>
    <w:rsid w:val="00672DD3"/>
    <w:rsid w:val="00673355"/>
    <w:rsid w:val="0067339E"/>
    <w:rsid w:val="00673B30"/>
    <w:rsid w:val="00673CCB"/>
    <w:rsid w:val="00673E84"/>
    <w:rsid w:val="006745ED"/>
    <w:rsid w:val="00674D49"/>
    <w:rsid w:val="00674DB7"/>
    <w:rsid w:val="006754F1"/>
    <w:rsid w:val="006755AE"/>
    <w:rsid w:val="006764CE"/>
    <w:rsid w:val="0067695F"/>
    <w:rsid w:val="00676C4C"/>
    <w:rsid w:val="00677370"/>
    <w:rsid w:val="006778CB"/>
    <w:rsid w:val="006779B1"/>
    <w:rsid w:val="006801F2"/>
    <w:rsid w:val="00680981"/>
    <w:rsid w:val="006816A6"/>
    <w:rsid w:val="006816FF"/>
    <w:rsid w:val="00681DFA"/>
    <w:rsid w:val="006834C3"/>
    <w:rsid w:val="006835B5"/>
    <w:rsid w:val="00683726"/>
    <w:rsid w:val="00683A8B"/>
    <w:rsid w:val="0068478C"/>
    <w:rsid w:val="006858D9"/>
    <w:rsid w:val="006860E6"/>
    <w:rsid w:val="0068653E"/>
    <w:rsid w:val="00686CFC"/>
    <w:rsid w:val="00687ED9"/>
    <w:rsid w:val="0069072B"/>
    <w:rsid w:val="00690AA2"/>
    <w:rsid w:val="00690AB9"/>
    <w:rsid w:val="00690B51"/>
    <w:rsid w:val="00691577"/>
    <w:rsid w:val="0069201F"/>
    <w:rsid w:val="00692503"/>
    <w:rsid w:val="006938FC"/>
    <w:rsid w:val="00693EEC"/>
    <w:rsid w:val="006941F6"/>
    <w:rsid w:val="0069442E"/>
    <w:rsid w:val="0069448D"/>
    <w:rsid w:val="006945C6"/>
    <w:rsid w:val="00695E5A"/>
    <w:rsid w:val="00695F07"/>
    <w:rsid w:val="00696092"/>
    <w:rsid w:val="006962EF"/>
    <w:rsid w:val="00696B79"/>
    <w:rsid w:val="006977F3"/>
    <w:rsid w:val="00697CC6"/>
    <w:rsid w:val="006A00C3"/>
    <w:rsid w:val="006A08F9"/>
    <w:rsid w:val="006A0D55"/>
    <w:rsid w:val="006A0D88"/>
    <w:rsid w:val="006A0DFB"/>
    <w:rsid w:val="006A11BC"/>
    <w:rsid w:val="006A15E9"/>
    <w:rsid w:val="006A1D55"/>
    <w:rsid w:val="006A23DC"/>
    <w:rsid w:val="006A272C"/>
    <w:rsid w:val="006A2754"/>
    <w:rsid w:val="006A2C30"/>
    <w:rsid w:val="006A2FDA"/>
    <w:rsid w:val="006A307F"/>
    <w:rsid w:val="006A4504"/>
    <w:rsid w:val="006A4965"/>
    <w:rsid w:val="006A4AB8"/>
    <w:rsid w:val="006A4DFE"/>
    <w:rsid w:val="006A508E"/>
    <w:rsid w:val="006A50DD"/>
    <w:rsid w:val="006A535D"/>
    <w:rsid w:val="006A53C2"/>
    <w:rsid w:val="006A61F4"/>
    <w:rsid w:val="006A6CED"/>
    <w:rsid w:val="006A7671"/>
    <w:rsid w:val="006A77A8"/>
    <w:rsid w:val="006A7B6C"/>
    <w:rsid w:val="006A7ED0"/>
    <w:rsid w:val="006B02DB"/>
    <w:rsid w:val="006B049D"/>
    <w:rsid w:val="006B04B5"/>
    <w:rsid w:val="006B08C6"/>
    <w:rsid w:val="006B1ED4"/>
    <w:rsid w:val="006B28BC"/>
    <w:rsid w:val="006B2B56"/>
    <w:rsid w:val="006B3B1A"/>
    <w:rsid w:val="006B4109"/>
    <w:rsid w:val="006B44F0"/>
    <w:rsid w:val="006B4B04"/>
    <w:rsid w:val="006B57DC"/>
    <w:rsid w:val="006B5CC3"/>
    <w:rsid w:val="006B62AF"/>
    <w:rsid w:val="006B649B"/>
    <w:rsid w:val="006B6BCE"/>
    <w:rsid w:val="006B746A"/>
    <w:rsid w:val="006C0378"/>
    <w:rsid w:val="006C0C15"/>
    <w:rsid w:val="006C1018"/>
    <w:rsid w:val="006C10A6"/>
    <w:rsid w:val="006C193D"/>
    <w:rsid w:val="006C24C9"/>
    <w:rsid w:val="006C25B7"/>
    <w:rsid w:val="006C27F5"/>
    <w:rsid w:val="006C2F34"/>
    <w:rsid w:val="006C324A"/>
    <w:rsid w:val="006C332C"/>
    <w:rsid w:val="006C3A37"/>
    <w:rsid w:val="006C3C09"/>
    <w:rsid w:val="006C3E4B"/>
    <w:rsid w:val="006C40FF"/>
    <w:rsid w:val="006C4521"/>
    <w:rsid w:val="006C4DDF"/>
    <w:rsid w:val="006C4DEA"/>
    <w:rsid w:val="006C4E33"/>
    <w:rsid w:val="006C55E4"/>
    <w:rsid w:val="006C57B4"/>
    <w:rsid w:val="006C582F"/>
    <w:rsid w:val="006C5976"/>
    <w:rsid w:val="006C5C5D"/>
    <w:rsid w:val="006C6834"/>
    <w:rsid w:val="006C7BE3"/>
    <w:rsid w:val="006D043C"/>
    <w:rsid w:val="006D0594"/>
    <w:rsid w:val="006D0775"/>
    <w:rsid w:val="006D0851"/>
    <w:rsid w:val="006D16A4"/>
    <w:rsid w:val="006D1C45"/>
    <w:rsid w:val="006D3417"/>
    <w:rsid w:val="006D38F7"/>
    <w:rsid w:val="006D4371"/>
    <w:rsid w:val="006D452B"/>
    <w:rsid w:val="006D478A"/>
    <w:rsid w:val="006D63FB"/>
    <w:rsid w:val="006D6CED"/>
    <w:rsid w:val="006D6D14"/>
    <w:rsid w:val="006D6E6D"/>
    <w:rsid w:val="006D6F1D"/>
    <w:rsid w:val="006D7024"/>
    <w:rsid w:val="006D740F"/>
    <w:rsid w:val="006D74B7"/>
    <w:rsid w:val="006D7729"/>
    <w:rsid w:val="006D7772"/>
    <w:rsid w:val="006D7FCE"/>
    <w:rsid w:val="006E0563"/>
    <w:rsid w:val="006E0D7F"/>
    <w:rsid w:val="006E0F35"/>
    <w:rsid w:val="006E1280"/>
    <w:rsid w:val="006E1AF5"/>
    <w:rsid w:val="006E2543"/>
    <w:rsid w:val="006E3878"/>
    <w:rsid w:val="006E48CB"/>
    <w:rsid w:val="006E48E7"/>
    <w:rsid w:val="006E5F9D"/>
    <w:rsid w:val="006E6AA5"/>
    <w:rsid w:val="006E6E0A"/>
    <w:rsid w:val="006E776E"/>
    <w:rsid w:val="006F0119"/>
    <w:rsid w:val="006F0490"/>
    <w:rsid w:val="006F0AC5"/>
    <w:rsid w:val="006F0ADE"/>
    <w:rsid w:val="006F0E15"/>
    <w:rsid w:val="006F1783"/>
    <w:rsid w:val="006F1D0B"/>
    <w:rsid w:val="006F2910"/>
    <w:rsid w:val="006F3B6B"/>
    <w:rsid w:val="006F3E0B"/>
    <w:rsid w:val="006F45A4"/>
    <w:rsid w:val="006F48FA"/>
    <w:rsid w:val="006F53BC"/>
    <w:rsid w:val="006F53C2"/>
    <w:rsid w:val="006F54AD"/>
    <w:rsid w:val="006F56F3"/>
    <w:rsid w:val="006F5830"/>
    <w:rsid w:val="006F60A3"/>
    <w:rsid w:val="006F7106"/>
    <w:rsid w:val="006F734F"/>
    <w:rsid w:val="006F7728"/>
    <w:rsid w:val="006F7B67"/>
    <w:rsid w:val="00700157"/>
    <w:rsid w:val="00700CB8"/>
    <w:rsid w:val="007011B4"/>
    <w:rsid w:val="00701360"/>
    <w:rsid w:val="00701423"/>
    <w:rsid w:val="007014EB"/>
    <w:rsid w:val="007016EE"/>
    <w:rsid w:val="00701776"/>
    <w:rsid w:val="00701A9E"/>
    <w:rsid w:val="00701B2B"/>
    <w:rsid w:val="007023D1"/>
    <w:rsid w:val="00702CD5"/>
    <w:rsid w:val="0070387D"/>
    <w:rsid w:val="007040F5"/>
    <w:rsid w:val="00704B1C"/>
    <w:rsid w:val="00705B37"/>
    <w:rsid w:val="00705CFA"/>
    <w:rsid w:val="00705E1B"/>
    <w:rsid w:val="007064F6"/>
    <w:rsid w:val="0070692D"/>
    <w:rsid w:val="00707971"/>
    <w:rsid w:val="007102A3"/>
    <w:rsid w:val="0071071D"/>
    <w:rsid w:val="00710ECD"/>
    <w:rsid w:val="00711A2F"/>
    <w:rsid w:val="0071250B"/>
    <w:rsid w:val="00712A54"/>
    <w:rsid w:val="00712B02"/>
    <w:rsid w:val="00712CC1"/>
    <w:rsid w:val="00713650"/>
    <w:rsid w:val="00713878"/>
    <w:rsid w:val="00713A50"/>
    <w:rsid w:val="0071426C"/>
    <w:rsid w:val="007150A7"/>
    <w:rsid w:val="007151C8"/>
    <w:rsid w:val="007156AA"/>
    <w:rsid w:val="007159CD"/>
    <w:rsid w:val="00715A6E"/>
    <w:rsid w:val="007162CA"/>
    <w:rsid w:val="00716B0F"/>
    <w:rsid w:val="00716C0E"/>
    <w:rsid w:val="0071707C"/>
    <w:rsid w:val="00720209"/>
    <w:rsid w:val="00720D9C"/>
    <w:rsid w:val="00722525"/>
    <w:rsid w:val="00722FE9"/>
    <w:rsid w:val="00723083"/>
    <w:rsid w:val="00723457"/>
    <w:rsid w:val="00723903"/>
    <w:rsid w:val="0072414F"/>
    <w:rsid w:val="007243F6"/>
    <w:rsid w:val="0072486E"/>
    <w:rsid w:val="0072500E"/>
    <w:rsid w:val="00725F70"/>
    <w:rsid w:val="00726548"/>
    <w:rsid w:val="00726996"/>
    <w:rsid w:val="00726B7E"/>
    <w:rsid w:val="007278F7"/>
    <w:rsid w:val="00727AB8"/>
    <w:rsid w:val="00727E3D"/>
    <w:rsid w:val="00730C71"/>
    <w:rsid w:val="0073114D"/>
    <w:rsid w:val="0073132B"/>
    <w:rsid w:val="00731B58"/>
    <w:rsid w:val="0073226F"/>
    <w:rsid w:val="007332A5"/>
    <w:rsid w:val="007334DD"/>
    <w:rsid w:val="0073357A"/>
    <w:rsid w:val="007338D1"/>
    <w:rsid w:val="007339A7"/>
    <w:rsid w:val="007350E7"/>
    <w:rsid w:val="007357E6"/>
    <w:rsid w:val="00735F02"/>
    <w:rsid w:val="00736095"/>
    <w:rsid w:val="007369D4"/>
    <w:rsid w:val="00736B38"/>
    <w:rsid w:val="00737D6D"/>
    <w:rsid w:val="00740C53"/>
    <w:rsid w:val="00741234"/>
    <w:rsid w:val="00741F60"/>
    <w:rsid w:val="00742209"/>
    <w:rsid w:val="00745692"/>
    <w:rsid w:val="00745DE2"/>
    <w:rsid w:val="00746445"/>
    <w:rsid w:val="00746AE4"/>
    <w:rsid w:val="00750216"/>
    <w:rsid w:val="00750F59"/>
    <w:rsid w:val="00751204"/>
    <w:rsid w:val="007513B3"/>
    <w:rsid w:val="00751A6D"/>
    <w:rsid w:val="00751BC8"/>
    <w:rsid w:val="007526AD"/>
    <w:rsid w:val="007531EC"/>
    <w:rsid w:val="00753308"/>
    <w:rsid w:val="007536AF"/>
    <w:rsid w:val="00753FFE"/>
    <w:rsid w:val="00754014"/>
    <w:rsid w:val="00754122"/>
    <w:rsid w:val="00754992"/>
    <w:rsid w:val="007551C7"/>
    <w:rsid w:val="00755CCC"/>
    <w:rsid w:val="00755DD9"/>
    <w:rsid w:val="00755FDA"/>
    <w:rsid w:val="0075776D"/>
    <w:rsid w:val="007579CF"/>
    <w:rsid w:val="00757B9E"/>
    <w:rsid w:val="00757BAA"/>
    <w:rsid w:val="00757C19"/>
    <w:rsid w:val="007613BC"/>
    <w:rsid w:val="0076144A"/>
    <w:rsid w:val="00762077"/>
    <w:rsid w:val="00762E3C"/>
    <w:rsid w:val="0076312B"/>
    <w:rsid w:val="0076339E"/>
    <w:rsid w:val="00763E34"/>
    <w:rsid w:val="00763F21"/>
    <w:rsid w:val="007647A3"/>
    <w:rsid w:val="00764E4E"/>
    <w:rsid w:val="00765256"/>
    <w:rsid w:val="00765491"/>
    <w:rsid w:val="007656FD"/>
    <w:rsid w:val="00765B8D"/>
    <w:rsid w:val="00765F6D"/>
    <w:rsid w:val="00766DBC"/>
    <w:rsid w:val="00766DF6"/>
    <w:rsid w:val="0076743E"/>
    <w:rsid w:val="00767A1C"/>
    <w:rsid w:val="00767C58"/>
    <w:rsid w:val="00767E18"/>
    <w:rsid w:val="0076F7B8"/>
    <w:rsid w:val="0077042A"/>
    <w:rsid w:val="0077171E"/>
    <w:rsid w:val="007726E4"/>
    <w:rsid w:val="00772A04"/>
    <w:rsid w:val="00773133"/>
    <w:rsid w:val="00773E10"/>
    <w:rsid w:val="00774500"/>
    <w:rsid w:val="00774DCC"/>
    <w:rsid w:val="00775561"/>
    <w:rsid w:val="0077604C"/>
    <w:rsid w:val="00777419"/>
    <w:rsid w:val="007776E8"/>
    <w:rsid w:val="00777CB1"/>
    <w:rsid w:val="00777E1F"/>
    <w:rsid w:val="0078039E"/>
    <w:rsid w:val="00780D8E"/>
    <w:rsid w:val="00781374"/>
    <w:rsid w:val="0078233F"/>
    <w:rsid w:val="00782866"/>
    <w:rsid w:val="00782DEA"/>
    <w:rsid w:val="0078321F"/>
    <w:rsid w:val="00783B1B"/>
    <w:rsid w:val="00783ECE"/>
    <w:rsid w:val="00783F4D"/>
    <w:rsid w:val="00784484"/>
    <w:rsid w:val="00784BBA"/>
    <w:rsid w:val="00784FAC"/>
    <w:rsid w:val="0078573F"/>
    <w:rsid w:val="007859DB"/>
    <w:rsid w:val="00785FE2"/>
    <w:rsid w:val="007869DE"/>
    <w:rsid w:val="00786E8B"/>
    <w:rsid w:val="00787633"/>
    <w:rsid w:val="007900F8"/>
    <w:rsid w:val="00791048"/>
    <w:rsid w:val="00791B60"/>
    <w:rsid w:val="00791F12"/>
    <w:rsid w:val="00792409"/>
    <w:rsid w:val="00792C70"/>
    <w:rsid w:val="00792E1D"/>
    <w:rsid w:val="007934E0"/>
    <w:rsid w:val="00793DA6"/>
    <w:rsid w:val="0079402A"/>
    <w:rsid w:val="007947FE"/>
    <w:rsid w:val="007950AB"/>
    <w:rsid w:val="00795709"/>
    <w:rsid w:val="007960C1"/>
    <w:rsid w:val="00796327"/>
    <w:rsid w:val="0079642F"/>
    <w:rsid w:val="00796C3F"/>
    <w:rsid w:val="00797829"/>
    <w:rsid w:val="00797887"/>
    <w:rsid w:val="007A05D1"/>
    <w:rsid w:val="007A148C"/>
    <w:rsid w:val="007A22AB"/>
    <w:rsid w:val="007A23ED"/>
    <w:rsid w:val="007A2A2F"/>
    <w:rsid w:val="007A2D88"/>
    <w:rsid w:val="007A2DB6"/>
    <w:rsid w:val="007A33F7"/>
    <w:rsid w:val="007A3D28"/>
    <w:rsid w:val="007A4531"/>
    <w:rsid w:val="007A4AA9"/>
    <w:rsid w:val="007A4B1B"/>
    <w:rsid w:val="007A5491"/>
    <w:rsid w:val="007A5F88"/>
    <w:rsid w:val="007A6001"/>
    <w:rsid w:val="007A6649"/>
    <w:rsid w:val="007A6D1A"/>
    <w:rsid w:val="007A7DA8"/>
    <w:rsid w:val="007B0BA9"/>
    <w:rsid w:val="007B0CAA"/>
    <w:rsid w:val="007B1218"/>
    <w:rsid w:val="007B12F0"/>
    <w:rsid w:val="007B1AAB"/>
    <w:rsid w:val="007B2CB8"/>
    <w:rsid w:val="007B2D9B"/>
    <w:rsid w:val="007B30C8"/>
    <w:rsid w:val="007B3C24"/>
    <w:rsid w:val="007B3E57"/>
    <w:rsid w:val="007B3EAF"/>
    <w:rsid w:val="007B452C"/>
    <w:rsid w:val="007B45DB"/>
    <w:rsid w:val="007B51AF"/>
    <w:rsid w:val="007B51C2"/>
    <w:rsid w:val="007B59CA"/>
    <w:rsid w:val="007B5E40"/>
    <w:rsid w:val="007B630E"/>
    <w:rsid w:val="007B6390"/>
    <w:rsid w:val="007B7315"/>
    <w:rsid w:val="007B7FC5"/>
    <w:rsid w:val="007C1908"/>
    <w:rsid w:val="007C1A65"/>
    <w:rsid w:val="007C2446"/>
    <w:rsid w:val="007C2496"/>
    <w:rsid w:val="007C2558"/>
    <w:rsid w:val="007C27D3"/>
    <w:rsid w:val="007C2925"/>
    <w:rsid w:val="007C2BB6"/>
    <w:rsid w:val="007C328E"/>
    <w:rsid w:val="007C34B1"/>
    <w:rsid w:val="007C40BE"/>
    <w:rsid w:val="007C494C"/>
    <w:rsid w:val="007C574B"/>
    <w:rsid w:val="007C5814"/>
    <w:rsid w:val="007C59EB"/>
    <w:rsid w:val="007C6767"/>
    <w:rsid w:val="007C6A1E"/>
    <w:rsid w:val="007C6E05"/>
    <w:rsid w:val="007C7053"/>
    <w:rsid w:val="007D00C9"/>
    <w:rsid w:val="007D0452"/>
    <w:rsid w:val="007D06E6"/>
    <w:rsid w:val="007D1899"/>
    <w:rsid w:val="007D1A1A"/>
    <w:rsid w:val="007D1C9D"/>
    <w:rsid w:val="007D21A3"/>
    <w:rsid w:val="007D2466"/>
    <w:rsid w:val="007D26CA"/>
    <w:rsid w:val="007D2DB7"/>
    <w:rsid w:val="007D2DFC"/>
    <w:rsid w:val="007D3999"/>
    <w:rsid w:val="007D3CA8"/>
    <w:rsid w:val="007D46AC"/>
    <w:rsid w:val="007D4B64"/>
    <w:rsid w:val="007D4CBB"/>
    <w:rsid w:val="007D51AF"/>
    <w:rsid w:val="007D53C1"/>
    <w:rsid w:val="007D5D18"/>
    <w:rsid w:val="007D6A14"/>
    <w:rsid w:val="007D737A"/>
    <w:rsid w:val="007D7E1D"/>
    <w:rsid w:val="007E00E4"/>
    <w:rsid w:val="007E03D6"/>
    <w:rsid w:val="007E0DC6"/>
    <w:rsid w:val="007E1AA7"/>
    <w:rsid w:val="007E2A5C"/>
    <w:rsid w:val="007E3588"/>
    <w:rsid w:val="007E3CDA"/>
    <w:rsid w:val="007E4151"/>
    <w:rsid w:val="007E45DA"/>
    <w:rsid w:val="007E4889"/>
    <w:rsid w:val="007E4E62"/>
    <w:rsid w:val="007E5007"/>
    <w:rsid w:val="007E500D"/>
    <w:rsid w:val="007E54DE"/>
    <w:rsid w:val="007E5FE2"/>
    <w:rsid w:val="007E62D0"/>
    <w:rsid w:val="007E6464"/>
    <w:rsid w:val="007E649A"/>
    <w:rsid w:val="007E69E3"/>
    <w:rsid w:val="007E6A47"/>
    <w:rsid w:val="007E6F6E"/>
    <w:rsid w:val="007E7321"/>
    <w:rsid w:val="007E7D3E"/>
    <w:rsid w:val="007F0BB3"/>
    <w:rsid w:val="007F0CE4"/>
    <w:rsid w:val="007F11EF"/>
    <w:rsid w:val="007F1318"/>
    <w:rsid w:val="007F2511"/>
    <w:rsid w:val="007F2CC0"/>
    <w:rsid w:val="007F335A"/>
    <w:rsid w:val="007F466D"/>
    <w:rsid w:val="007F4809"/>
    <w:rsid w:val="007F4CD9"/>
    <w:rsid w:val="007F64D3"/>
    <w:rsid w:val="007F6796"/>
    <w:rsid w:val="007F6832"/>
    <w:rsid w:val="007F6BEC"/>
    <w:rsid w:val="007F6F6D"/>
    <w:rsid w:val="007F73A0"/>
    <w:rsid w:val="007F7423"/>
    <w:rsid w:val="007F7CF8"/>
    <w:rsid w:val="00802496"/>
    <w:rsid w:val="008026E0"/>
    <w:rsid w:val="00803495"/>
    <w:rsid w:val="00805745"/>
    <w:rsid w:val="0080618E"/>
    <w:rsid w:val="008067B9"/>
    <w:rsid w:val="00807CF2"/>
    <w:rsid w:val="008101B8"/>
    <w:rsid w:val="00810A95"/>
    <w:rsid w:val="00811267"/>
    <w:rsid w:val="00811791"/>
    <w:rsid w:val="00811A31"/>
    <w:rsid w:val="00811A56"/>
    <w:rsid w:val="00811A5C"/>
    <w:rsid w:val="00812081"/>
    <w:rsid w:val="00812303"/>
    <w:rsid w:val="00812EF4"/>
    <w:rsid w:val="00812F1C"/>
    <w:rsid w:val="0081308A"/>
    <w:rsid w:val="00814126"/>
    <w:rsid w:val="00814570"/>
    <w:rsid w:val="00815630"/>
    <w:rsid w:val="008159CB"/>
    <w:rsid w:val="00815DF0"/>
    <w:rsid w:val="00816118"/>
    <w:rsid w:val="00816290"/>
    <w:rsid w:val="00816B3D"/>
    <w:rsid w:val="00817AAD"/>
    <w:rsid w:val="00817CFE"/>
    <w:rsid w:val="00817E9D"/>
    <w:rsid w:val="00820FCE"/>
    <w:rsid w:val="00821689"/>
    <w:rsid w:val="00821FD8"/>
    <w:rsid w:val="00822105"/>
    <w:rsid w:val="00822DA6"/>
    <w:rsid w:val="00824262"/>
    <w:rsid w:val="00824DDA"/>
    <w:rsid w:val="00824E12"/>
    <w:rsid w:val="008250CA"/>
    <w:rsid w:val="00825B66"/>
    <w:rsid w:val="008269D5"/>
    <w:rsid w:val="008275DA"/>
    <w:rsid w:val="00827638"/>
    <w:rsid w:val="008279A1"/>
    <w:rsid w:val="00827BF5"/>
    <w:rsid w:val="008301C7"/>
    <w:rsid w:val="0083045D"/>
    <w:rsid w:val="00830995"/>
    <w:rsid w:val="00831721"/>
    <w:rsid w:val="0083177F"/>
    <w:rsid w:val="00831D4C"/>
    <w:rsid w:val="0083200E"/>
    <w:rsid w:val="00832338"/>
    <w:rsid w:val="008324D3"/>
    <w:rsid w:val="00832A5C"/>
    <w:rsid w:val="00832EE8"/>
    <w:rsid w:val="00833C49"/>
    <w:rsid w:val="0083410F"/>
    <w:rsid w:val="00835012"/>
    <w:rsid w:val="00835098"/>
    <w:rsid w:val="0083545F"/>
    <w:rsid w:val="00835FCD"/>
    <w:rsid w:val="008363A9"/>
    <w:rsid w:val="00837762"/>
    <w:rsid w:val="00837A1C"/>
    <w:rsid w:val="00841452"/>
    <w:rsid w:val="00841E5F"/>
    <w:rsid w:val="00843211"/>
    <w:rsid w:val="00843BCE"/>
    <w:rsid w:val="00843D1B"/>
    <w:rsid w:val="00844011"/>
    <w:rsid w:val="00844E65"/>
    <w:rsid w:val="008451BC"/>
    <w:rsid w:val="00845440"/>
    <w:rsid w:val="00845458"/>
    <w:rsid w:val="008458FD"/>
    <w:rsid w:val="00845D29"/>
    <w:rsid w:val="00845E17"/>
    <w:rsid w:val="00846F90"/>
    <w:rsid w:val="00846FF7"/>
    <w:rsid w:val="00847571"/>
    <w:rsid w:val="0085003C"/>
    <w:rsid w:val="00850490"/>
    <w:rsid w:val="00850DAF"/>
    <w:rsid w:val="00851164"/>
    <w:rsid w:val="00851E60"/>
    <w:rsid w:val="00852586"/>
    <w:rsid w:val="00853378"/>
    <w:rsid w:val="008533AB"/>
    <w:rsid w:val="00853D09"/>
    <w:rsid w:val="00853F34"/>
    <w:rsid w:val="0085556E"/>
    <w:rsid w:val="008561A3"/>
    <w:rsid w:val="008565B5"/>
    <w:rsid w:val="00856D16"/>
    <w:rsid w:val="00856EB5"/>
    <w:rsid w:val="00857483"/>
    <w:rsid w:val="00857736"/>
    <w:rsid w:val="00857922"/>
    <w:rsid w:val="008607B7"/>
    <w:rsid w:val="00860D90"/>
    <w:rsid w:val="0086110E"/>
    <w:rsid w:val="0086121F"/>
    <w:rsid w:val="00861373"/>
    <w:rsid w:val="00861853"/>
    <w:rsid w:val="008630E1"/>
    <w:rsid w:val="00863624"/>
    <w:rsid w:val="00864288"/>
    <w:rsid w:val="00864467"/>
    <w:rsid w:val="00864584"/>
    <w:rsid w:val="00864608"/>
    <w:rsid w:val="008648ED"/>
    <w:rsid w:val="00864996"/>
    <w:rsid w:val="0086500D"/>
    <w:rsid w:val="008658D9"/>
    <w:rsid w:val="00865F48"/>
    <w:rsid w:val="008661EB"/>
    <w:rsid w:val="00866A71"/>
    <w:rsid w:val="00866F29"/>
    <w:rsid w:val="008672AE"/>
    <w:rsid w:val="00867D72"/>
    <w:rsid w:val="00870353"/>
    <w:rsid w:val="00870A98"/>
    <w:rsid w:val="0087100E"/>
    <w:rsid w:val="008717EB"/>
    <w:rsid w:val="00872EC1"/>
    <w:rsid w:val="008735B1"/>
    <w:rsid w:val="008738C4"/>
    <w:rsid w:val="00873E0E"/>
    <w:rsid w:val="008740E5"/>
    <w:rsid w:val="008743AE"/>
    <w:rsid w:val="00874597"/>
    <w:rsid w:val="00874833"/>
    <w:rsid w:val="008759C7"/>
    <w:rsid w:val="00876055"/>
    <w:rsid w:val="008768D8"/>
    <w:rsid w:val="00877198"/>
    <w:rsid w:val="008772FC"/>
    <w:rsid w:val="00877372"/>
    <w:rsid w:val="00877F54"/>
    <w:rsid w:val="00877F6C"/>
    <w:rsid w:val="00880BD2"/>
    <w:rsid w:val="008818DA"/>
    <w:rsid w:val="00881C3D"/>
    <w:rsid w:val="00882158"/>
    <w:rsid w:val="00882253"/>
    <w:rsid w:val="0088278D"/>
    <w:rsid w:val="00882797"/>
    <w:rsid w:val="008831CA"/>
    <w:rsid w:val="00883CD0"/>
    <w:rsid w:val="0088454D"/>
    <w:rsid w:val="00884829"/>
    <w:rsid w:val="00884ABC"/>
    <w:rsid w:val="00884DA5"/>
    <w:rsid w:val="0088518A"/>
    <w:rsid w:val="008853E7"/>
    <w:rsid w:val="0088550A"/>
    <w:rsid w:val="00885B8D"/>
    <w:rsid w:val="00885BD0"/>
    <w:rsid w:val="00885FA3"/>
    <w:rsid w:val="00886C09"/>
    <w:rsid w:val="00886DD0"/>
    <w:rsid w:val="00887673"/>
    <w:rsid w:val="00887695"/>
    <w:rsid w:val="00890361"/>
    <w:rsid w:val="008906B6"/>
    <w:rsid w:val="008907EB"/>
    <w:rsid w:val="00891542"/>
    <w:rsid w:val="0089174E"/>
    <w:rsid w:val="00891F5C"/>
    <w:rsid w:val="00892048"/>
    <w:rsid w:val="0089242A"/>
    <w:rsid w:val="00892A04"/>
    <w:rsid w:val="00893435"/>
    <w:rsid w:val="0089355D"/>
    <w:rsid w:val="00893C11"/>
    <w:rsid w:val="00894965"/>
    <w:rsid w:val="008954CE"/>
    <w:rsid w:val="00895607"/>
    <w:rsid w:val="00896EDC"/>
    <w:rsid w:val="00897E94"/>
    <w:rsid w:val="008A02A8"/>
    <w:rsid w:val="008A040B"/>
    <w:rsid w:val="008A1513"/>
    <w:rsid w:val="008A17A8"/>
    <w:rsid w:val="008A23F0"/>
    <w:rsid w:val="008A2C31"/>
    <w:rsid w:val="008A2F06"/>
    <w:rsid w:val="008A2FA5"/>
    <w:rsid w:val="008A304C"/>
    <w:rsid w:val="008A320F"/>
    <w:rsid w:val="008A3597"/>
    <w:rsid w:val="008A3E03"/>
    <w:rsid w:val="008A439B"/>
    <w:rsid w:val="008A483B"/>
    <w:rsid w:val="008A5FCB"/>
    <w:rsid w:val="008A685E"/>
    <w:rsid w:val="008A74AB"/>
    <w:rsid w:val="008A7CBA"/>
    <w:rsid w:val="008A7D82"/>
    <w:rsid w:val="008B0755"/>
    <w:rsid w:val="008B12F4"/>
    <w:rsid w:val="008B15D1"/>
    <w:rsid w:val="008B218F"/>
    <w:rsid w:val="008B2732"/>
    <w:rsid w:val="008B293F"/>
    <w:rsid w:val="008B2A4F"/>
    <w:rsid w:val="008B2A51"/>
    <w:rsid w:val="008B3645"/>
    <w:rsid w:val="008B387C"/>
    <w:rsid w:val="008B390F"/>
    <w:rsid w:val="008B3E5F"/>
    <w:rsid w:val="008B3EEF"/>
    <w:rsid w:val="008B3F51"/>
    <w:rsid w:val="008B4061"/>
    <w:rsid w:val="008B4442"/>
    <w:rsid w:val="008B5342"/>
    <w:rsid w:val="008B5AAA"/>
    <w:rsid w:val="008B63E0"/>
    <w:rsid w:val="008B68D8"/>
    <w:rsid w:val="008B7853"/>
    <w:rsid w:val="008B7F6E"/>
    <w:rsid w:val="008C02C0"/>
    <w:rsid w:val="008C0BBD"/>
    <w:rsid w:val="008C1AC9"/>
    <w:rsid w:val="008C1AF8"/>
    <w:rsid w:val="008C2897"/>
    <w:rsid w:val="008C2ABF"/>
    <w:rsid w:val="008C2F46"/>
    <w:rsid w:val="008C348B"/>
    <w:rsid w:val="008C35CE"/>
    <w:rsid w:val="008C38C7"/>
    <w:rsid w:val="008C419E"/>
    <w:rsid w:val="008C486E"/>
    <w:rsid w:val="008C57D7"/>
    <w:rsid w:val="008C6811"/>
    <w:rsid w:val="008C6A22"/>
    <w:rsid w:val="008C6D90"/>
    <w:rsid w:val="008C7169"/>
    <w:rsid w:val="008C789B"/>
    <w:rsid w:val="008D04B4"/>
    <w:rsid w:val="008D0DE5"/>
    <w:rsid w:val="008D0EC4"/>
    <w:rsid w:val="008D1964"/>
    <w:rsid w:val="008D1E84"/>
    <w:rsid w:val="008D29F7"/>
    <w:rsid w:val="008D2B23"/>
    <w:rsid w:val="008D36E4"/>
    <w:rsid w:val="008D3BC8"/>
    <w:rsid w:val="008D4051"/>
    <w:rsid w:val="008D4069"/>
    <w:rsid w:val="008D4323"/>
    <w:rsid w:val="008D44A4"/>
    <w:rsid w:val="008D4B20"/>
    <w:rsid w:val="008D5C15"/>
    <w:rsid w:val="008D5CC0"/>
    <w:rsid w:val="008D6488"/>
    <w:rsid w:val="008D66FA"/>
    <w:rsid w:val="008D6CD4"/>
    <w:rsid w:val="008D728F"/>
    <w:rsid w:val="008D76DF"/>
    <w:rsid w:val="008D79EE"/>
    <w:rsid w:val="008D7F9F"/>
    <w:rsid w:val="008E064D"/>
    <w:rsid w:val="008E10C6"/>
    <w:rsid w:val="008E1467"/>
    <w:rsid w:val="008E160E"/>
    <w:rsid w:val="008E1725"/>
    <w:rsid w:val="008E1871"/>
    <w:rsid w:val="008E1B39"/>
    <w:rsid w:val="008E2639"/>
    <w:rsid w:val="008E3092"/>
    <w:rsid w:val="008E3142"/>
    <w:rsid w:val="008E33D6"/>
    <w:rsid w:val="008E4040"/>
    <w:rsid w:val="008E44AA"/>
    <w:rsid w:val="008E4AE9"/>
    <w:rsid w:val="008E52C0"/>
    <w:rsid w:val="008E531E"/>
    <w:rsid w:val="008E53F2"/>
    <w:rsid w:val="008E616A"/>
    <w:rsid w:val="008F0197"/>
    <w:rsid w:val="008F0417"/>
    <w:rsid w:val="008F0C65"/>
    <w:rsid w:val="008F10AF"/>
    <w:rsid w:val="008F1743"/>
    <w:rsid w:val="008F1CC4"/>
    <w:rsid w:val="008F1E5F"/>
    <w:rsid w:val="008F1FAA"/>
    <w:rsid w:val="008F2431"/>
    <w:rsid w:val="008F2934"/>
    <w:rsid w:val="008F2A7C"/>
    <w:rsid w:val="008F4A3A"/>
    <w:rsid w:val="008F4ECF"/>
    <w:rsid w:val="008F55EA"/>
    <w:rsid w:val="008F5BE6"/>
    <w:rsid w:val="008F5E00"/>
    <w:rsid w:val="008F62F6"/>
    <w:rsid w:val="008F6C68"/>
    <w:rsid w:val="008F6D1A"/>
    <w:rsid w:val="008F70E5"/>
    <w:rsid w:val="008F7946"/>
    <w:rsid w:val="00900D7D"/>
    <w:rsid w:val="0090136E"/>
    <w:rsid w:val="00901408"/>
    <w:rsid w:val="00901534"/>
    <w:rsid w:val="00901991"/>
    <w:rsid w:val="009019C6"/>
    <w:rsid w:val="00901C46"/>
    <w:rsid w:val="00901FE0"/>
    <w:rsid w:val="00902234"/>
    <w:rsid w:val="00902A17"/>
    <w:rsid w:val="00902E08"/>
    <w:rsid w:val="0090339B"/>
    <w:rsid w:val="009034B0"/>
    <w:rsid w:val="009037DC"/>
    <w:rsid w:val="00904BA3"/>
    <w:rsid w:val="00904BBC"/>
    <w:rsid w:val="009056A5"/>
    <w:rsid w:val="00905803"/>
    <w:rsid w:val="00905D25"/>
    <w:rsid w:val="00906AA2"/>
    <w:rsid w:val="0090712A"/>
    <w:rsid w:val="009072A2"/>
    <w:rsid w:val="009073E8"/>
    <w:rsid w:val="00907A1E"/>
    <w:rsid w:val="00907BC3"/>
    <w:rsid w:val="00910233"/>
    <w:rsid w:val="009102DD"/>
    <w:rsid w:val="0091033E"/>
    <w:rsid w:val="009104EA"/>
    <w:rsid w:val="009105BF"/>
    <w:rsid w:val="00910644"/>
    <w:rsid w:val="00910E35"/>
    <w:rsid w:val="009112C3"/>
    <w:rsid w:val="00912994"/>
    <w:rsid w:val="00912BBE"/>
    <w:rsid w:val="00912D07"/>
    <w:rsid w:val="009130C9"/>
    <w:rsid w:val="0091408E"/>
    <w:rsid w:val="00914741"/>
    <w:rsid w:val="00914BB4"/>
    <w:rsid w:val="00915328"/>
    <w:rsid w:val="00915646"/>
    <w:rsid w:val="00915BBE"/>
    <w:rsid w:val="0091626A"/>
    <w:rsid w:val="009172F7"/>
    <w:rsid w:val="0092022A"/>
    <w:rsid w:val="00920A9B"/>
    <w:rsid w:val="00920DC5"/>
    <w:rsid w:val="00921321"/>
    <w:rsid w:val="00921638"/>
    <w:rsid w:val="0092176B"/>
    <w:rsid w:val="009217EC"/>
    <w:rsid w:val="00921973"/>
    <w:rsid w:val="00921C39"/>
    <w:rsid w:val="0092237E"/>
    <w:rsid w:val="00922562"/>
    <w:rsid w:val="009229C1"/>
    <w:rsid w:val="00922B41"/>
    <w:rsid w:val="00922DA9"/>
    <w:rsid w:val="00923310"/>
    <w:rsid w:val="00923499"/>
    <w:rsid w:val="00923CB0"/>
    <w:rsid w:val="00923DC6"/>
    <w:rsid w:val="0092499C"/>
    <w:rsid w:val="00924C0F"/>
    <w:rsid w:val="009253EB"/>
    <w:rsid w:val="00925528"/>
    <w:rsid w:val="009256FC"/>
    <w:rsid w:val="00925AE0"/>
    <w:rsid w:val="00926543"/>
    <w:rsid w:val="009265BA"/>
    <w:rsid w:val="00926654"/>
    <w:rsid w:val="00927677"/>
    <w:rsid w:val="00927865"/>
    <w:rsid w:val="0092E534"/>
    <w:rsid w:val="0093016D"/>
    <w:rsid w:val="00930B08"/>
    <w:rsid w:val="00931073"/>
    <w:rsid w:val="00931E8F"/>
    <w:rsid w:val="00932838"/>
    <w:rsid w:val="00932CB3"/>
    <w:rsid w:val="00932E6E"/>
    <w:rsid w:val="00933DBF"/>
    <w:rsid w:val="00934159"/>
    <w:rsid w:val="0093479D"/>
    <w:rsid w:val="00934895"/>
    <w:rsid w:val="009349A0"/>
    <w:rsid w:val="0093535F"/>
    <w:rsid w:val="00935BC7"/>
    <w:rsid w:val="00935E0B"/>
    <w:rsid w:val="0093653C"/>
    <w:rsid w:val="009368C5"/>
    <w:rsid w:val="00936D90"/>
    <w:rsid w:val="00936E71"/>
    <w:rsid w:val="00937693"/>
    <w:rsid w:val="00940244"/>
    <w:rsid w:val="009408D2"/>
    <w:rsid w:val="00940C9A"/>
    <w:rsid w:val="00941000"/>
    <w:rsid w:val="009415DD"/>
    <w:rsid w:val="009421DF"/>
    <w:rsid w:val="0094267E"/>
    <w:rsid w:val="00943C18"/>
    <w:rsid w:val="00943CCC"/>
    <w:rsid w:val="00943D9A"/>
    <w:rsid w:val="00944222"/>
    <w:rsid w:val="00944CDA"/>
    <w:rsid w:val="00944E5B"/>
    <w:rsid w:val="00944EA5"/>
    <w:rsid w:val="00945096"/>
    <w:rsid w:val="009450DE"/>
    <w:rsid w:val="00945456"/>
    <w:rsid w:val="00945599"/>
    <w:rsid w:val="00945C21"/>
    <w:rsid w:val="009461E2"/>
    <w:rsid w:val="009462E6"/>
    <w:rsid w:val="00946839"/>
    <w:rsid w:val="009468EA"/>
    <w:rsid w:val="00947BEE"/>
    <w:rsid w:val="0095026A"/>
    <w:rsid w:val="00950AB2"/>
    <w:rsid w:val="009511AC"/>
    <w:rsid w:val="00951DAE"/>
    <w:rsid w:val="009523DF"/>
    <w:rsid w:val="0095274D"/>
    <w:rsid w:val="00953474"/>
    <w:rsid w:val="00953950"/>
    <w:rsid w:val="00953CC7"/>
    <w:rsid w:val="00953E12"/>
    <w:rsid w:val="00954D79"/>
    <w:rsid w:val="00954E11"/>
    <w:rsid w:val="009550EE"/>
    <w:rsid w:val="009552AA"/>
    <w:rsid w:val="00955810"/>
    <w:rsid w:val="009569B1"/>
    <w:rsid w:val="0096005D"/>
    <w:rsid w:val="00960A5F"/>
    <w:rsid w:val="00960E1C"/>
    <w:rsid w:val="00961527"/>
    <w:rsid w:val="00961740"/>
    <w:rsid w:val="0096182F"/>
    <w:rsid w:val="00961D30"/>
    <w:rsid w:val="00961E13"/>
    <w:rsid w:val="00961E23"/>
    <w:rsid w:val="00962784"/>
    <w:rsid w:val="0096286C"/>
    <w:rsid w:val="00962B3F"/>
    <w:rsid w:val="00962D9F"/>
    <w:rsid w:val="00963DF3"/>
    <w:rsid w:val="00963FF6"/>
    <w:rsid w:val="009652D9"/>
    <w:rsid w:val="0096532F"/>
    <w:rsid w:val="0096538E"/>
    <w:rsid w:val="00965BFE"/>
    <w:rsid w:val="00965FC5"/>
    <w:rsid w:val="0096619C"/>
    <w:rsid w:val="009664F9"/>
    <w:rsid w:val="00967881"/>
    <w:rsid w:val="009678A5"/>
    <w:rsid w:val="00970F3D"/>
    <w:rsid w:val="0097108E"/>
    <w:rsid w:val="00971509"/>
    <w:rsid w:val="009715BA"/>
    <w:rsid w:val="009715D5"/>
    <w:rsid w:val="0097174E"/>
    <w:rsid w:val="00971810"/>
    <w:rsid w:val="00971986"/>
    <w:rsid w:val="00972961"/>
    <w:rsid w:val="009736B8"/>
    <w:rsid w:val="009744AB"/>
    <w:rsid w:val="009749F1"/>
    <w:rsid w:val="00974CE4"/>
    <w:rsid w:val="00974FD3"/>
    <w:rsid w:val="00975150"/>
    <w:rsid w:val="0097572E"/>
    <w:rsid w:val="0097573E"/>
    <w:rsid w:val="00975775"/>
    <w:rsid w:val="00977227"/>
    <w:rsid w:val="00980738"/>
    <w:rsid w:val="00980799"/>
    <w:rsid w:val="00980C09"/>
    <w:rsid w:val="00980F3C"/>
    <w:rsid w:val="0098101D"/>
    <w:rsid w:val="00981142"/>
    <w:rsid w:val="0098188A"/>
    <w:rsid w:val="00981AD9"/>
    <w:rsid w:val="00981B2A"/>
    <w:rsid w:val="00982016"/>
    <w:rsid w:val="009825EE"/>
    <w:rsid w:val="00982652"/>
    <w:rsid w:val="00982BB1"/>
    <w:rsid w:val="00984544"/>
    <w:rsid w:val="009845C4"/>
    <w:rsid w:val="00984E7B"/>
    <w:rsid w:val="00985473"/>
    <w:rsid w:val="00985814"/>
    <w:rsid w:val="00985C77"/>
    <w:rsid w:val="00985FDE"/>
    <w:rsid w:val="0098676C"/>
    <w:rsid w:val="00986C51"/>
    <w:rsid w:val="00986C8E"/>
    <w:rsid w:val="00987332"/>
    <w:rsid w:val="009900DC"/>
    <w:rsid w:val="00990377"/>
    <w:rsid w:val="00990FA0"/>
    <w:rsid w:val="00991215"/>
    <w:rsid w:val="0099157B"/>
    <w:rsid w:val="0099224E"/>
    <w:rsid w:val="00992D15"/>
    <w:rsid w:val="00993516"/>
    <w:rsid w:val="00993D5E"/>
    <w:rsid w:val="00994A1A"/>
    <w:rsid w:val="00994E14"/>
    <w:rsid w:val="00995144"/>
    <w:rsid w:val="009951E4"/>
    <w:rsid w:val="00996B57"/>
    <w:rsid w:val="009A01A0"/>
    <w:rsid w:val="009A0F9A"/>
    <w:rsid w:val="009A193E"/>
    <w:rsid w:val="009A2D37"/>
    <w:rsid w:val="009A32D6"/>
    <w:rsid w:val="009A44EE"/>
    <w:rsid w:val="009A4539"/>
    <w:rsid w:val="009A5737"/>
    <w:rsid w:val="009A6798"/>
    <w:rsid w:val="009A78AB"/>
    <w:rsid w:val="009A7F4D"/>
    <w:rsid w:val="009B05D9"/>
    <w:rsid w:val="009B08B6"/>
    <w:rsid w:val="009B0CC2"/>
    <w:rsid w:val="009B1938"/>
    <w:rsid w:val="009B1A3C"/>
    <w:rsid w:val="009B1FB4"/>
    <w:rsid w:val="009B2116"/>
    <w:rsid w:val="009B233B"/>
    <w:rsid w:val="009B2E6E"/>
    <w:rsid w:val="009B3372"/>
    <w:rsid w:val="009B364C"/>
    <w:rsid w:val="009B3723"/>
    <w:rsid w:val="009B38EB"/>
    <w:rsid w:val="009B3A15"/>
    <w:rsid w:val="009B4D7B"/>
    <w:rsid w:val="009B52FF"/>
    <w:rsid w:val="009B54E2"/>
    <w:rsid w:val="009B58B6"/>
    <w:rsid w:val="009B749A"/>
    <w:rsid w:val="009B74E6"/>
    <w:rsid w:val="009B75AA"/>
    <w:rsid w:val="009C0138"/>
    <w:rsid w:val="009C076A"/>
    <w:rsid w:val="009C0A25"/>
    <w:rsid w:val="009C0AAF"/>
    <w:rsid w:val="009C136F"/>
    <w:rsid w:val="009C22A1"/>
    <w:rsid w:val="009C278F"/>
    <w:rsid w:val="009C2C9A"/>
    <w:rsid w:val="009C2E87"/>
    <w:rsid w:val="009C31BF"/>
    <w:rsid w:val="009C3CF5"/>
    <w:rsid w:val="009C3F82"/>
    <w:rsid w:val="009C43C3"/>
    <w:rsid w:val="009C45A3"/>
    <w:rsid w:val="009C4772"/>
    <w:rsid w:val="009C4957"/>
    <w:rsid w:val="009C52E1"/>
    <w:rsid w:val="009C54D7"/>
    <w:rsid w:val="009C5BFD"/>
    <w:rsid w:val="009C6BB9"/>
    <w:rsid w:val="009C76D3"/>
    <w:rsid w:val="009C7F22"/>
    <w:rsid w:val="009D0372"/>
    <w:rsid w:val="009D0802"/>
    <w:rsid w:val="009D091C"/>
    <w:rsid w:val="009D0E3F"/>
    <w:rsid w:val="009D1833"/>
    <w:rsid w:val="009D2479"/>
    <w:rsid w:val="009D2C0A"/>
    <w:rsid w:val="009D333C"/>
    <w:rsid w:val="009D39EA"/>
    <w:rsid w:val="009D3AA5"/>
    <w:rsid w:val="009D49AF"/>
    <w:rsid w:val="009D49BE"/>
    <w:rsid w:val="009D4D8C"/>
    <w:rsid w:val="009D532A"/>
    <w:rsid w:val="009D5474"/>
    <w:rsid w:val="009D56E0"/>
    <w:rsid w:val="009D5BC0"/>
    <w:rsid w:val="009D65BF"/>
    <w:rsid w:val="009D6A9C"/>
    <w:rsid w:val="009D705B"/>
    <w:rsid w:val="009D710C"/>
    <w:rsid w:val="009D7270"/>
    <w:rsid w:val="009D792C"/>
    <w:rsid w:val="009D7E3F"/>
    <w:rsid w:val="009E0841"/>
    <w:rsid w:val="009E0F1E"/>
    <w:rsid w:val="009E14B0"/>
    <w:rsid w:val="009E1553"/>
    <w:rsid w:val="009E17D7"/>
    <w:rsid w:val="009E1B6F"/>
    <w:rsid w:val="009E2329"/>
    <w:rsid w:val="009E4643"/>
    <w:rsid w:val="009E4985"/>
    <w:rsid w:val="009E5059"/>
    <w:rsid w:val="009E5106"/>
    <w:rsid w:val="009E583B"/>
    <w:rsid w:val="009E5A5A"/>
    <w:rsid w:val="009E62E4"/>
    <w:rsid w:val="009E6FB2"/>
    <w:rsid w:val="009F0228"/>
    <w:rsid w:val="009F0485"/>
    <w:rsid w:val="009F06B8"/>
    <w:rsid w:val="009F1233"/>
    <w:rsid w:val="009F21F4"/>
    <w:rsid w:val="009F2600"/>
    <w:rsid w:val="009F27CC"/>
    <w:rsid w:val="009F3C22"/>
    <w:rsid w:val="009F4862"/>
    <w:rsid w:val="009F543B"/>
    <w:rsid w:val="009F561C"/>
    <w:rsid w:val="009F6093"/>
    <w:rsid w:val="009F73DE"/>
    <w:rsid w:val="009F77EA"/>
    <w:rsid w:val="009F7D81"/>
    <w:rsid w:val="009F7E3E"/>
    <w:rsid w:val="00A005CE"/>
    <w:rsid w:val="00A00FC9"/>
    <w:rsid w:val="00A01D4E"/>
    <w:rsid w:val="00A01ECD"/>
    <w:rsid w:val="00A027ED"/>
    <w:rsid w:val="00A02863"/>
    <w:rsid w:val="00A02A0C"/>
    <w:rsid w:val="00A0379F"/>
    <w:rsid w:val="00A03843"/>
    <w:rsid w:val="00A03DD0"/>
    <w:rsid w:val="00A04B57"/>
    <w:rsid w:val="00A04E35"/>
    <w:rsid w:val="00A05B46"/>
    <w:rsid w:val="00A05D5F"/>
    <w:rsid w:val="00A062F3"/>
    <w:rsid w:val="00A06CA3"/>
    <w:rsid w:val="00A0742D"/>
    <w:rsid w:val="00A0750A"/>
    <w:rsid w:val="00A07835"/>
    <w:rsid w:val="00A10737"/>
    <w:rsid w:val="00A10DE8"/>
    <w:rsid w:val="00A10E50"/>
    <w:rsid w:val="00A11480"/>
    <w:rsid w:val="00A1197B"/>
    <w:rsid w:val="00A11C27"/>
    <w:rsid w:val="00A120DC"/>
    <w:rsid w:val="00A1259D"/>
    <w:rsid w:val="00A12AC6"/>
    <w:rsid w:val="00A13136"/>
    <w:rsid w:val="00A13891"/>
    <w:rsid w:val="00A13D9C"/>
    <w:rsid w:val="00A147C4"/>
    <w:rsid w:val="00A151A5"/>
    <w:rsid w:val="00A1554F"/>
    <w:rsid w:val="00A15A86"/>
    <w:rsid w:val="00A15BDA"/>
    <w:rsid w:val="00A1680A"/>
    <w:rsid w:val="00A16DC7"/>
    <w:rsid w:val="00A16E85"/>
    <w:rsid w:val="00A1709A"/>
    <w:rsid w:val="00A1768D"/>
    <w:rsid w:val="00A20094"/>
    <w:rsid w:val="00A2033A"/>
    <w:rsid w:val="00A203B7"/>
    <w:rsid w:val="00A21587"/>
    <w:rsid w:val="00A216E8"/>
    <w:rsid w:val="00A21C89"/>
    <w:rsid w:val="00A21EFC"/>
    <w:rsid w:val="00A21F3F"/>
    <w:rsid w:val="00A22874"/>
    <w:rsid w:val="00A229B1"/>
    <w:rsid w:val="00A22DBF"/>
    <w:rsid w:val="00A22DEF"/>
    <w:rsid w:val="00A23093"/>
    <w:rsid w:val="00A23701"/>
    <w:rsid w:val="00A2376A"/>
    <w:rsid w:val="00A23AF2"/>
    <w:rsid w:val="00A24770"/>
    <w:rsid w:val="00A24805"/>
    <w:rsid w:val="00A249A9"/>
    <w:rsid w:val="00A255AD"/>
    <w:rsid w:val="00A259A1"/>
    <w:rsid w:val="00A26021"/>
    <w:rsid w:val="00A2615D"/>
    <w:rsid w:val="00A26448"/>
    <w:rsid w:val="00A268A2"/>
    <w:rsid w:val="00A2704E"/>
    <w:rsid w:val="00A271E1"/>
    <w:rsid w:val="00A300E7"/>
    <w:rsid w:val="00A308D3"/>
    <w:rsid w:val="00A31180"/>
    <w:rsid w:val="00A31426"/>
    <w:rsid w:val="00A31AB2"/>
    <w:rsid w:val="00A33183"/>
    <w:rsid w:val="00A337DC"/>
    <w:rsid w:val="00A33D2C"/>
    <w:rsid w:val="00A341E0"/>
    <w:rsid w:val="00A353F8"/>
    <w:rsid w:val="00A35DBD"/>
    <w:rsid w:val="00A35FA6"/>
    <w:rsid w:val="00A371C1"/>
    <w:rsid w:val="00A3773F"/>
    <w:rsid w:val="00A37BEF"/>
    <w:rsid w:val="00A41279"/>
    <w:rsid w:val="00A41A10"/>
    <w:rsid w:val="00A422A3"/>
    <w:rsid w:val="00A4299B"/>
    <w:rsid w:val="00A42CF0"/>
    <w:rsid w:val="00A43353"/>
    <w:rsid w:val="00A436FF"/>
    <w:rsid w:val="00A439BB"/>
    <w:rsid w:val="00A43C6E"/>
    <w:rsid w:val="00A445DA"/>
    <w:rsid w:val="00A44899"/>
    <w:rsid w:val="00A44A13"/>
    <w:rsid w:val="00A44D77"/>
    <w:rsid w:val="00A44D86"/>
    <w:rsid w:val="00A44F68"/>
    <w:rsid w:val="00A4513F"/>
    <w:rsid w:val="00A45257"/>
    <w:rsid w:val="00A45484"/>
    <w:rsid w:val="00A45EDE"/>
    <w:rsid w:val="00A4613A"/>
    <w:rsid w:val="00A46466"/>
    <w:rsid w:val="00A47434"/>
    <w:rsid w:val="00A47497"/>
    <w:rsid w:val="00A4796E"/>
    <w:rsid w:val="00A48779"/>
    <w:rsid w:val="00A50599"/>
    <w:rsid w:val="00A50747"/>
    <w:rsid w:val="00A50BDA"/>
    <w:rsid w:val="00A50FD3"/>
    <w:rsid w:val="00A513A6"/>
    <w:rsid w:val="00A516C3"/>
    <w:rsid w:val="00A522ED"/>
    <w:rsid w:val="00A523B1"/>
    <w:rsid w:val="00A52ACE"/>
    <w:rsid w:val="00A534BA"/>
    <w:rsid w:val="00A53670"/>
    <w:rsid w:val="00A53BB7"/>
    <w:rsid w:val="00A53F9E"/>
    <w:rsid w:val="00A54A4E"/>
    <w:rsid w:val="00A54D33"/>
    <w:rsid w:val="00A54D90"/>
    <w:rsid w:val="00A54F1B"/>
    <w:rsid w:val="00A56689"/>
    <w:rsid w:val="00A57029"/>
    <w:rsid w:val="00A57190"/>
    <w:rsid w:val="00A57C2C"/>
    <w:rsid w:val="00A57D9D"/>
    <w:rsid w:val="00A602EF"/>
    <w:rsid w:val="00A60E02"/>
    <w:rsid w:val="00A60E42"/>
    <w:rsid w:val="00A61CB2"/>
    <w:rsid w:val="00A624E6"/>
    <w:rsid w:val="00A62DDB"/>
    <w:rsid w:val="00A6329A"/>
    <w:rsid w:val="00A637CC"/>
    <w:rsid w:val="00A64A9E"/>
    <w:rsid w:val="00A66429"/>
    <w:rsid w:val="00A673BD"/>
    <w:rsid w:val="00A67F71"/>
    <w:rsid w:val="00A70064"/>
    <w:rsid w:val="00A70237"/>
    <w:rsid w:val="00A70B58"/>
    <w:rsid w:val="00A70E99"/>
    <w:rsid w:val="00A713DE"/>
    <w:rsid w:val="00A713E7"/>
    <w:rsid w:val="00A718CD"/>
    <w:rsid w:val="00A71D42"/>
    <w:rsid w:val="00A726E7"/>
    <w:rsid w:val="00A7311B"/>
    <w:rsid w:val="00A736D1"/>
    <w:rsid w:val="00A74287"/>
    <w:rsid w:val="00A743D1"/>
    <w:rsid w:val="00A747C8"/>
    <w:rsid w:val="00A74DCB"/>
    <w:rsid w:val="00A75A53"/>
    <w:rsid w:val="00A75E8E"/>
    <w:rsid w:val="00A7624B"/>
    <w:rsid w:val="00A76FB2"/>
    <w:rsid w:val="00A7754A"/>
    <w:rsid w:val="00A7760D"/>
    <w:rsid w:val="00A7797D"/>
    <w:rsid w:val="00A779F3"/>
    <w:rsid w:val="00A80AEA"/>
    <w:rsid w:val="00A81EA0"/>
    <w:rsid w:val="00A8203B"/>
    <w:rsid w:val="00A844CA"/>
    <w:rsid w:val="00A8462B"/>
    <w:rsid w:val="00A84739"/>
    <w:rsid w:val="00A84A37"/>
    <w:rsid w:val="00A852AF"/>
    <w:rsid w:val="00A85D47"/>
    <w:rsid w:val="00A86B20"/>
    <w:rsid w:val="00A86C7A"/>
    <w:rsid w:val="00A870DC"/>
    <w:rsid w:val="00A872CA"/>
    <w:rsid w:val="00A87538"/>
    <w:rsid w:val="00A87E01"/>
    <w:rsid w:val="00A90CE5"/>
    <w:rsid w:val="00A90D95"/>
    <w:rsid w:val="00A90F1A"/>
    <w:rsid w:val="00A912F3"/>
    <w:rsid w:val="00A9141F"/>
    <w:rsid w:val="00A91791"/>
    <w:rsid w:val="00A91B32"/>
    <w:rsid w:val="00A92D1A"/>
    <w:rsid w:val="00A92F7A"/>
    <w:rsid w:val="00A935C2"/>
    <w:rsid w:val="00A943FF"/>
    <w:rsid w:val="00A95D53"/>
    <w:rsid w:val="00A96272"/>
    <w:rsid w:val="00A966F8"/>
    <w:rsid w:val="00A96FB4"/>
    <w:rsid w:val="00A971BF"/>
    <w:rsid w:val="00A97B42"/>
    <w:rsid w:val="00AA03A7"/>
    <w:rsid w:val="00AA0AB9"/>
    <w:rsid w:val="00AA11F2"/>
    <w:rsid w:val="00AA1680"/>
    <w:rsid w:val="00AA1E52"/>
    <w:rsid w:val="00AA2711"/>
    <w:rsid w:val="00AA30E4"/>
    <w:rsid w:val="00AA3806"/>
    <w:rsid w:val="00AA3D9A"/>
    <w:rsid w:val="00AA3DAD"/>
    <w:rsid w:val="00AA3DB9"/>
    <w:rsid w:val="00AA456B"/>
    <w:rsid w:val="00AA47E3"/>
    <w:rsid w:val="00AA4F00"/>
    <w:rsid w:val="00AA53A1"/>
    <w:rsid w:val="00AA5E21"/>
    <w:rsid w:val="00AA650D"/>
    <w:rsid w:val="00AA6CBA"/>
    <w:rsid w:val="00AA72EC"/>
    <w:rsid w:val="00AA75A6"/>
    <w:rsid w:val="00AA7757"/>
    <w:rsid w:val="00AB088F"/>
    <w:rsid w:val="00AB09F6"/>
    <w:rsid w:val="00AB0E60"/>
    <w:rsid w:val="00AB26EA"/>
    <w:rsid w:val="00AB2727"/>
    <w:rsid w:val="00AB3395"/>
    <w:rsid w:val="00AB34F3"/>
    <w:rsid w:val="00AB3A6D"/>
    <w:rsid w:val="00AB43C4"/>
    <w:rsid w:val="00AB4731"/>
    <w:rsid w:val="00AB4AAB"/>
    <w:rsid w:val="00AB5494"/>
    <w:rsid w:val="00AB57C0"/>
    <w:rsid w:val="00AB5CB8"/>
    <w:rsid w:val="00AB5DC4"/>
    <w:rsid w:val="00AB5E32"/>
    <w:rsid w:val="00AB6079"/>
    <w:rsid w:val="00AB65B4"/>
    <w:rsid w:val="00AB6D90"/>
    <w:rsid w:val="00AB719D"/>
    <w:rsid w:val="00AB725D"/>
    <w:rsid w:val="00AB7484"/>
    <w:rsid w:val="00AB748F"/>
    <w:rsid w:val="00AB7F8A"/>
    <w:rsid w:val="00AC01EE"/>
    <w:rsid w:val="00AC02B2"/>
    <w:rsid w:val="00AC0480"/>
    <w:rsid w:val="00AC0AFB"/>
    <w:rsid w:val="00AC189A"/>
    <w:rsid w:val="00AC1BBE"/>
    <w:rsid w:val="00AC21C4"/>
    <w:rsid w:val="00AC3385"/>
    <w:rsid w:val="00AC423B"/>
    <w:rsid w:val="00AC47A7"/>
    <w:rsid w:val="00AC4F1D"/>
    <w:rsid w:val="00AC52D3"/>
    <w:rsid w:val="00AC5616"/>
    <w:rsid w:val="00AC5677"/>
    <w:rsid w:val="00AC5AC8"/>
    <w:rsid w:val="00AC6DFC"/>
    <w:rsid w:val="00AC70CD"/>
    <w:rsid w:val="00AC7656"/>
    <w:rsid w:val="00AC7F7B"/>
    <w:rsid w:val="00AD0526"/>
    <w:rsid w:val="00AD0B81"/>
    <w:rsid w:val="00AD1595"/>
    <w:rsid w:val="00AD15EC"/>
    <w:rsid w:val="00AD1DC5"/>
    <w:rsid w:val="00AD250D"/>
    <w:rsid w:val="00AD2615"/>
    <w:rsid w:val="00AD2CF6"/>
    <w:rsid w:val="00AD2E18"/>
    <w:rsid w:val="00AD33C1"/>
    <w:rsid w:val="00AD345B"/>
    <w:rsid w:val="00AD35BA"/>
    <w:rsid w:val="00AD4279"/>
    <w:rsid w:val="00AD45A1"/>
    <w:rsid w:val="00AD4678"/>
    <w:rsid w:val="00AD4702"/>
    <w:rsid w:val="00AD4BB1"/>
    <w:rsid w:val="00AD4C67"/>
    <w:rsid w:val="00AD52E7"/>
    <w:rsid w:val="00AD62A8"/>
    <w:rsid w:val="00AD64AA"/>
    <w:rsid w:val="00AD65AC"/>
    <w:rsid w:val="00AD65FD"/>
    <w:rsid w:val="00AD75A8"/>
    <w:rsid w:val="00AD75DA"/>
    <w:rsid w:val="00AD7602"/>
    <w:rsid w:val="00AE176C"/>
    <w:rsid w:val="00AE25BC"/>
    <w:rsid w:val="00AE2F32"/>
    <w:rsid w:val="00AE3435"/>
    <w:rsid w:val="00AE3477"/>
    <w:rsid w:val="00AE3AF6"/>
    <w:rsid w:val="00AE4ACD"/>
    <w:rsid w:val="00AE5777"/>
    <w:rsid w:val="00AE6675"/>
    <w:rsid w:val="00AE69BB"/>
    <w:rsid w:val="00AE6A88"/>
    <w:rsid w:val="00AE9AAD"/>
    <w:rsid w:val="00AF0156"/>
    <w:rsid w:val="00AF05FF"/>
    <w:rsid w:val="00AF077A"/>
    <w:rsid w:val="00AF1685"/>
    <w:rsid w:val="00AF2E40"/>
    <w:rsid w:val="00AF2F71"/>
    <w:rsid w:val="00AF31AD"/>
    <w:rsid w:val="00AF3B63"/>
    <w:rsid w:val="00AF406F"/>
    <w:rsid w:val="00AF5332"/>
    <w:rsid w:val="00AF581F"/>
    <w:rsid w:val="00AF5AD4"/>
    <w:rsid w:val="00AF5EAC"/>
    <w:rsid w:val="00AF6F1C"/>
    <w:rsid w:val="00AF70CF"/>
    <w:rsid w:val="00AF7D25"/>
    <w:rsid w:val="00B001D2"/>
    <w:rsid w:val="00B0282B"/>
    <w:rsid w:val="00B02921"/>
    <w:rsid w:val="00B0332D"/>
    <w:rsid w:val="00B03A09"/>
    <w:rsid w:val="00B03BDA"/>
    <w:rsid w:val="00B047F5"/>
    <w:rsid w:val="00B04A95"/>
    <w:rsid w:val="00B04E8C"/>
    <w:rsid w:val="00B0504E"/>
    <w:rsid w:val="00B05353"/>
    <w:rsid w:val="00B05954"/>
    <w:rsid w:val="00B059EF"/>
    <w:rsid w:val="00B05C41"/>
    <w:rsid w:val="00B06732"/>
    <w:rsid w:val="00B07316"/>
    <w:rsid w:val="00B109BA"/>
    <w:rsid w:val="00B10C11"/>
    <w:rsid w:val="00B11364"/>
    <w:rsid w:val="00B114EB"/>
    <w:rsid w:val="00B11B7E"/>
    <w:rsid w:val="00B12680"/>
    <w:rsid w:val="00B1291D"/>
    <w:rsid w:val="00B12943"/>
    <w:rsid w:val="00B12C71"/>
    <w:rsid w:val="00B13465"/>
    <w:rsid w:val="00B138E3"/>
    <w:rsid w:val="00B13AB5"/>
    <w:rsid w:val="00B13FF5"/>
    <w:rsid w:val="00B149C0"/>
    <w:rsid w:val="00B14F8A"/>
    <w:rsid w:val="00B15327"/>
    <w:rsid w:val="00B15892"/>
    <w:rsid w:val="00B1626D"/>
    <w:rsid w:val="00B16A37"/>
    <w:rsid w:val="00B17207"/>
    <w:rsid w:val="00B172FC"/>
    <w:rsid w:val="00B1744E"/>
    <w:rsid w:val="00B21759"/>
    <w:rsid w:val="00B22583"/>
    <w:rsid w:val="00B22B7F"/>
    <w:rsid w:val="00B24200"/>
    <w:rsid w:val="00B24632"/>
    <w:rsid w:val="00B24722"/>
    <w:rsid w:val="00B24946"/>
    <w:rsid w:val="00B253F8"/>
    <w:rsid w:val="00B25535"/>
    <w:rsid w:val="00B25646"/>
    <w:rsid w:val="00B27072"/>
    <w:rsid w:val="00B2760B"/>
    <w:rsid w:val="00B276F0"/>
    <w:rsid w:val="00B27CE1"/>
    <w:rsid w:val="00B27DA9"/>
    <w:rsid w:val="00B30042"/>
    <w:rsid w:val="00B30B46"/>
    <w:rsid w:val="00B3110B"/>
    <w:rsid w:val="00B3121C"/>
    <w:rsid w:val="00B317FB"/>
    <w:rsid w:val="00B31B9E"/>
    <w:rsid w:val="00B328F4"/>
    <w:rsid w:val="00B32A5F"/>
    <w:rsid w:val="00B32B8A"/>
    <w:rsid w:val="00B336E7"/>
    <w:rsid w:val="00B34068"/>
    <w:rsid w:val="00B35875"/>
    <w:rsid w:val="00B35A75"/>
    <w:rsid w:val="00B35D50"/>
    <w:rsid w:val="00B35DA7"/>
    <w:rsid w:val="00B36DA0"/>
    <w:rsid w:val="00B37B54"/>
    <w:rsid w:val="00B400D3"/>
    <w:rsid w:val="00B40A60"/>
    <w:rsid w:val="00B40C40"/>
    <w:rsid w:val="00B410F9"/>
    <w:rsid w:val="00B4168D"/>
    <w:rsid w:val="00B41FBE"/>
    <w:rsid w:val="00B43E42"/>
    <w:rsid w:val="00B449E5"/>
    <w:rsid w:val="00B465BE"/>
    <w:rsid w:val="00B46F3C"/>
    <w:rsid w:val="00B47369"/>
    <w:rsid w:val="00B47BFC"/>
    <w:rsid w:val="00B47E4F"/>
    <w:rsid w:val="00B50349"/>
    <w:rsid w:val="00B50409"/>
    <w:rsid w:val="00B50B3F"/>
    <w:rsid w:val="00B50F61"/>
    <w:rsid w:val="00B512B6"/>
    <w:rsid w:val="00B517F1"/>
    <w:rsid w:val="00B5200F"/>
    <w:rsid w:val="00B521D0"/>
    <w:rsid w:val="00B526AB"/>
    <w:rsid w:val="00B5283C"/>
    <w:rsid w:val="00B529A1"/>
    <w:rsid w:val="00B52D8F"/>
    <w:rsid w:val="00B532D7"/>
    <w:rsid w:val="00B535EF"/>
    <w:rsid w:val="00B53725"/>
    <w:rsid w:val="00B54563"/>
    <w:rsid w:val="00B54A3E"/>
    <w:rsid w:val="00B55304"/>
    <w:rsid w:val="00B56287"/>
    <w:rsid w:val="00B57104"/>
    <w:rsid w:val="00B5780A"/>
    <w:rsid w:val="00B57EC7"/>
    <w:rsid w:val="00B60BAC"/>
    <w:rsid w:val="00B61AB3"/>
    <w:rsid w:val="00B629A6"/>
    <w:rsid w:val="00B63357"/>
    <w:rsid w:val="00B6379B"/>
    <w:rsid w:val="00B638DC"/>
    <w:rsid w:val="00B648B8"/>
    <w:rsid w:val="00B65142"/>
    <w:rsid w:val="00B651A1"/>
    <w:rsid w:val="00B65357"/>
    <w:rsid w:val="00B6578B"/>
    <w:rsid w:val="00B66528"/>
    <w:rsid w:val="00B669F3"/>
    <w:rsid w:val="00B66EC6"/>
    <w:rsid w:val="00B67835"/>
    <w:rsid w:val="00B6799B"/>
    <w:rsid w:val="00B67BBA"/>
    <w:rsid w:val="00B717D4"/>
    <w:rsid w:val="00B71ED5"/>
    <w:rsid w:val="00B71F7A"/>
    <w:rsid w:val="00B72095"/>
    <w:rsid w:val="00B72812"/>
    <w:rsid w:val="00B730D9"/>
    <w:rsid w:val="00B731A9"/>
    <w:rsid w:val="00B7414F"/>
    <w:rsid w:val="00B7567B"/>
    <w:rsid w:val="00B7635F"/>
    <w:rsid w:val="00B7674B"/>
    <w:rsid w:val="00B7687F"/>
    <w:rsid w:val="00B7695F"/>
    <w:rsid w:val="00B76DC2"/>
    <w:rsid w:val="00B77664"/>
    <w:rsid w:val="00B77A36"/>
    <w:rsid w:val="00B77A62"/>
    <w:rsid w:val="00B77B68"/>
    <w:rsid w:val="00B80840"/>
    <w:rsid w:val="00B80B94"/>
    <w:rsid w:val="00B8174F"/>
    <w:rsid w:val="00B81ADF"/>
    <w:rsid w:val="00B82450"/>
    <w:rsid w:val="00B82693"/>
    <w:rsid w:val="00B82AB0"/>
    <w:rsid w:val="00B82C0E"/>
    <w:rsid w:val="00B837AC"/>
    <w:rsid w:val="00B83A10"/>
    <w:rsid w:val="00B8405C"/>
    <w:rsid w:val="00B84534"/>
    <w:rsid w:val="00B84B64"/>
    <w:rsid w:val="00B84BD4"/>
    <w:rsid w:val="00B85703"/>
    <w:rsid w:val="00B85A1C"/>
    <w:rsid w:val="00B85B11"/>
    <w:rsid w:val="00B8619A"/>
    <w:rsid w:val="00B86434"/>
    <w:rsid w:val="00B8643B"/>
    <w:rsid w:val="00B8754B"/>
    <w:rsid w:val="00B87D43"/>
    <w:rsid w:val="00B87E24"/>
    <w:rsid w:val="00B902CF"/>
    <w:rsid w:val="00B90315"/>
    <w:rsid w:val="00B909A6"/>
    <w:rsid w:val="00B90D1A"/>
    <w:rsid w:val="00B91585"/>
    <w:rsid w:val="00B91B52"/>
    <w:rsid w:val="00B9275A"/>
    <w:rsid w:val="00B928F6"/>
    <w:rsid w:val="00B92A00"/>
    <w:rsid w:val="00B92AD7"/>
    <w:rsid w:val="00B92F19"/>
    <w:rsid w:val="00B932A6"/>
    <w:rsid w:val="00B933B1"/>
    <w:rsid w:val="00B94A0D"/>
    <w:rsid w:val="00B94F33"/>
    <w:rsid w:val="00B9515E"/>
    <w:rsid w:val="00B9585C"/>
    <w:rsid w:val="00B965D2"/>
    <w:rsid w:val="00B9698C"/>
    <w:rsid w:val="00B96CFA"/>
    <w:rsid w:val="00B97B97"/>
    <w:rsid w:val="00BA0BC7"/>
    <w:rsid w:val="00BA0C71"/>
    <w:rsid w:val="00BA1284"/>
    <w:rsid w:val="00BA2293"/>
    <w:rsid w:val="00BA22D1"/>
    <w:rsid w:val="00BA23CE"/>
    <w:rsid w:val="00BA265B"/>
    <w:rsid w:val="00BA2C97"/>
    <w:rsid w:val="00BA2E60"/>
    <w:rsid w:val="00BA31CE"/>
    <w:rsid w:val="00BA32A9"/>
    <w:rsid w:val="00BA3F79"/>
    <w:rsid w:val="00BA41FF"/>
    <w:rsid w:val="00BA50E1"/>
    <w:rsid w:val="00BA5553"/>
    <w:rsid w:val="00BA5AE3"/>
    <w:rsid w:val="00BA5E9D"/>
    <w:rsid w:val="00BA6136"/>
    <w:rsid w:val="00BA6890"/>
    <w:rsid w:val="00BA6A98"/>
    <w:rsid w:val="00BA6B0C"/>
    <w:rsid w:val="00BA6C29"/>
    <w:rsid w:val="00BA716A"/>
    <w:rsid w:val="00BA719C"/>
    <w:rsid w:val="00BA78A2"/>
    <w:rsid w:val="00BA7A02"/>
    <w:rsid w:val="00BA7CB8"/>
    <w:rsid w:val="00BB0272"/>
    <w:rsid w:val="00BB22C2"/>
    <w:rsid w:val="00BB284E"/>
    <w:rsid w:val="00BB285A"/>
    <w:rsid w:val="00BB28D6"/>
    <w:rsid w:val="00BB320C"/>
    <w:rsid w:val="00BB3EBB"/>
    <w:rsid w:val="00BB47B3"/>
    <w:rsid w:val="00BB4F01"/>
    <w:rsid w:val="00BB634A"/>
    <w:rsid w:val="00BB6CB5"/>
    <w:rsid w:val="00BB6E10"/>
    <w:rsid w:val="00BB7163"/>
    <w:rsid w:val="00BB7CD3"/>
    <w:rsid w:val="00BB7E66"/>
    <w:rsid w:val="00BB7F80"/>
    <w:rsid w:val="00BC02A3"/>
    <w:rsid w:val="00BC07CA"/>
    <w:rsid w:val="00BC0C1B"/>
    <w:rsid w:val="00BC142C"/>
    <w:rsid w:val="00BC17F3"/>
    <w:rsid w:val="00BC1A2E"/>
    <w:rsid w:val="00BC1CB2"/>
    <w:rsid w:val="00BC1F8D"/>
    <w:rsid w:val="00BC2329"/>
    <w:rsid w:val="00BC240C"/>
    <w:rsid w:val="00BC2458"/>
    <w:rsid w:val="00BC2DE8"/>
    <w:rsid w:val="00BC30D0"/>
    <w:rsid w:val="00BC36BF"/>
    <w:rsid w:val="00BC5282"/>
    <w:rsid w:val="00BC5293"/>
    <w:rsid w:val="00BC5398"/>
    <w:rsid w:val="00BC5724"/>
    <w:rsid w:val="00BC673A"/>
    <w:rsid w:val="00BC753E"/>
    <w:rsid w:val="00BC7C11"/>
    <w:rsid w:val="00BD0E6E"/>
    <w:rsid w:val="00BD1068"/>
    <w:rsid w:val="00BD1203"/>
    <w:rsid w:val="00BD1EA4"/>
    <w:rsid w:val="00BD2D53"/>
    <w:rsid w:val="00BD2DF6"/>
    <w:rsid w:val="00BD3148"/>
    <w:rsid w:val="00BD322D"/>
    <w:rsid w:val="00BD3480"/>
    <w:rsid w:val="00BD3915"/>
    <w:rsid w:val="00BD41FD"/>
    <w:rsid w:val="00BD424C"/>
    <w:rsid w:val="00BD4587"/>
    <w:rsid w:val="00BD5DAA"/>
    <w:rsid w:val="00BD60D5"/>
    <w:rsid w:val="00BD617C"/>
    <w:rsid w:val="00BD771C"/>
    <w:rsid w:val="00BD7765"/>
    <w:rsid w:val="00BD7A80"/>
    <w:rsid w:val="00BDB72C"/>
    <w:rsid w:val="00BE0031"/>
    <w:rsid w:val="00BE03AC"/>
    <w:rsid w:val="00BE0736"/>
    <w:rsid w:val="00BE0F49"/>
    <w:rsid w:val="00BE1790"/>
    <w:rsid w:val="00BE17AD"/>
    <w:rsid w:val="00BE199A"/>
    <w:rsid w:val="00BE1F6A"/>
    <w:rsid w:val="00BE219A"/>
    <w:rsid w:val="00BE35B1"/>
    <w:rsid w:val="00BE3A16"/>
    <w:rsid w:val="00BE4022"/>
    <w:rsid w:val="00BE422D"/>
    <w:rsid w:val="00BE46CA"/>
    <w:rsid w:val="00BE5B1C"/>
    <w:rsid w:val="00BE5EDA"/>
    <w:rsid w:val="00BE6F7A"/>
    <w:rsid w:val="00BE71D0"/>
    <w:rsid w:val="00BE7207"/>
    <w:rsid w:val="00BE73B4"/>
    <w:rsid w:val="00BE795A"/>
    <w:rsid w:val="00BF0212"/>
    <w:rsid w:val="00BF034C"/>
    <w:rsid w:val="00BF075C"/>
    <w:rsid w:val="00BF0945"/>
    <w:rsid w:val="00BF0A36"/>
    <w:rsid w:val="00BF0BE0"/>
    <w:rsid w:val="00BF0C6C"/>
    <w:rsid w:val="00BF0F8A"/>
    <w:rsid w:val="00BF1990"/>
    <w:rsid w:val="00BF1A70"/>
    <w:rsid w:val="00BF1D4C"/>
    <w:rsid w:val="00BF237F"/>
    <w:rsid w:val="00BF30CD"/>
    <w:rsid w:val="00BF451E"/>
    <w:rsid w:val="00BF52A9"/>
    <w:rsid w:val="00BF5A3E"/>
    <w:rsid w:val="00BF5B40"/>
    <w:rsid w:val="00BF5BD8"/>
    <w:rsid w:val="00BF5DA3"/>
    <w:rsid w:val="00BF6269"/>
    <w:rsid w:val="00BF630B"/>
    <w:rsid w:val="00BF6493"/>
    <w:rsid w:val="00BF6D15"/>
    <w:rsid w:val="00BF6E84"/>
    <w:rsid w:val="00BF77BC"/>
    <w:rsid w:val="00BF7DE7"/>
    <w:rsid w:val="00BF7F83"/>
    <w:rsid w:val="00C002CC"/>
    <w:rsid w:val="00C00A13"/>
    <w:rsid w:val="00C00A5F"/>
    <w:rsid w:val="00C00C3B"/>
    <w:rsid w:val="00C010E3"/>
    <w:rsid w:val="00C019BC"/>
    <w:rsid w:val="00C01E14"/>
    <w:rsid w:val="00C0276F"/>
    <w:rsid w:val="00C03401"/>
    <w:rsid w:val="00C034A5"/>
    <w:rsid w:val="00C036C5"/>
    <w:rsid w:val="00C04984"/>
    <w:rsid w:val="00C04AF5"/>
    <w:rsid w:val="00C0506F"/>
    <w:rsid w:val="00C0543A"/>
    <w:rsid w:val="00C0582D"/>
    <w:rsid w:val="00C061DA"/>
    <w:rsid w:val="00C06BE9"/>
    <w:rsid w:val="00C07456"/>
    <w:rsid w:val="00C0786C"/>
    <w:rsid w:val="00C0789E"/>
    <w:rsid w:val="00C07BE9"/>
    <w:rsid w:val="00C07CD2"/>
    <w:rsid w:val="00C100D7"/>
    <w:rsid w:val="00C101C3"/>
    <w:rsid w:val="00C104B4"/>
    <w:rsid w:val="00C107A7"/>
    <w:rsid w:val="00C109AF"/>
    <w:rsid w:val="00C11439"/>
    <w:rsid w:val="00C11A90"/>
    <w:rsid w:val="00C11ECE"/>
    <w:rsid w:val="00C12237"/>
    <w:rsid w:val="00C12275"/>
    <w:rsid w:val="00C12348"/>
    <w:rsid w:val="00C126A8"/>
    <w:rsid w:val="00C12988"/>
    <w:rsid w:val="00C12CF0"/>
    <w:rsid w:val="00C12D73"/>
    <w:rsid w:val="00C131AD"/>
    <w:rsid w:val="00C13692"/>
    <w:rsid w:val="00C1385B"/>
    <w:rsid w:val="00C13E80"/>
    <w:rsid w:val="00C14940"/>
    <w:rsid w:val="00C14AAC"/>
    <w:rsid w:val="00C14C81"/>
    <w:rsid w:val="00C14EF2"/>
    <w:rsid w:val="00C1586A"/>
    <w:rsid w:val="00C159D9"/>
    <w:rsid w:val="00C15DB7"/>
    <w:rsid w:val="00C162A3"/>
    <w:rsid w:val="00C165CB"/>
    <w:rsid w:val="00C165E4"/>
    <w:rsid w:val="00C16DC4"/>
    <w:rsid w:val="00C16FEC"/>
    <w:rsid w:val="00C16FF1"/>
    <w:rsid w:val="00C17AD0"/>
    <w:rsid w:val="00C17E4B"/>
    <w:rsid w:val="00C21321"/>
    <w:rsid w:val="00C227DB"/>
    <w:rsid w:val="00C22F5E"/>
    <w:rsid w:val="00C23BB9"/>
    <w:rsid w:val="00C23D2C"/>
    <w:rsid w:val="00C24125"/>
    <w:rsid w:val="00C24CE5"/>
    <w:rsid w:val="00C2510F"/>
    <w:rsid w:val="00C25E4C"/>
    <w:rsid w:val="00C26881"/>
    <w:rsid w:val="00C26895"/>
    <w:rsid w:val="00C26AB6"/>
    <w:rsid w:val="00C26C45"/>
    <w:rsid w:val="00C2737C"/>
    <w:rsid w:val="00C27595"/>
    <w:rsid w:val="00C27BB1"/>
    <w:rsid w:val="00C302A8"/>
    <w:rsid w:val="00C32A52"/>
    <w:rsid w:val="00C336E8"/>
    <w:rsid w:val="00C33A25"/>
    <w:rsid w:val="00C34317"/>
    <w:rsid w:val="00C34779"/>
    <w:rsid w:val="00C35E39"/>
    <w:rsid w:val="00C3615D"/>
    <w:rsid w:val="00C36853"/>
    <w:rsid w:val="00C36A44"/>
    <w:rsid w:val="00C373D9"/>
    <w:rsid w:val="00C37AA1"/>
    <w:rsid w:val="00C37AC8"/>
    <w:rsid w:val="00C37CE6"/>
    <w:rsid w:val="00C400BA"/>
    <w:rsid w:val="00C40320"/>
    <w:rsid w:val="00C40435"/>
    <w:rsid w:val="00C412CB"/>
    <w:rsid w:val="00C41A6A"/>
    <w:rsid w:val="00C41E91"/>
    <w:rsid w:val="00C420EF"/>
    <w:rsid w:val="00C42174"/>
    <w:rsid w:val="00C421B7"/>
    <w:rsid w:val="00C435BD"/>
    <w:rsid w:val="00C4363D"/>
    <w:rsid w:val="00C442B1"/>
    <w:rsid w:val="00C459F1"/>
    <w:rsid w:val="00C45DB4"/>
    <w:rsid w:val="00C45F43"/>
    <w:rsid w:val="00C46D08"/>
    <w:rsid w:val="00C47427"/>
    <w:rsid w:val="00C50941"/>
    <w:rsid w:val="00C50C72"/>
    <w:rsid w:val="00C50CC8"/>
    <w:rsid w:val="00C522F3"/>
    <w:rsid w:val="00C535E0"/>
    <w:rsid w:val="00C53653"/>
    <w:rsid w:val="00C553AC"/>
    <w:rsid w:val="00C5594B"/>
    <w:rsid w:val="00C55D91"/>
    <w:rsid w:val="00C55E89"/>
    <w:rsid w:val="00C56D7C"/>
    <w:rsid w:val="00C5708C"/>
    <w:rsid w:val="00C5772A"/>
    <w:rsid w:val="00C60354"/>
    <w:rsid w:val="00C61900"/>
    <w:rsid w:val="00C61E5C"/>
    <w:rsid w:val="00C61E87"/>
    <w:rsid w:val="00C62E70"/>
    <w:rsid w:val="00C63002"/>
    <w:rsid w:val="00C63423"/>
    <w:rsid w:val="00C638D0"/>
    <w:rsid w:val="00C63C92"/>
    <w:rsid w:val="00C64194"/>
    <w:rsid w:val="00C643AC"/>
    <w:rsid w:val="00C6444E"/>
    <w:rsid w:val="00C6506B"/>
    <w:rsid w:val="00C65BE8"/>
    <w:rsid w:val="00C65F2B"/>
    <w:rsid w:val="00C6615F"/>
    <w:rsid w:val="00C66392"/>
    <w:rsid w:val="00C664CC"/>
    <w:rsid w:val="00C66A25"/>
    <w:rsid w:val="00C66A7C"/>
    <w:rsid w:val="00C66AA7"/>
    <w:rsid w:val="00C67221"/>
    <w:rsid w:val="00C67523"/>
    <w:rsid w:val="00C675C8"/>
    <w:rsid w:val="00C67E1E"/>
    <w:rsid w:val="00C701A4"/>
    <w:rsid w:val="00C70838"/>
    <w:rsid w:val="00C70B89"/>
    <w:rsid w:val="00C7239D"/>
    <w:rsid w:val="00C72623"/>
    <w:rsid w:val="00C72777"/>
    <w:rsid w:val="00C72C48"/>
    <w:rsid w:val="00C73169"/>
    <w:rsid w:val="00C73282"/>
    <w:rsid w:val="00C732E1"/>
    <w:rsid w:val="00C73633"/>
    <w:rsid w:val="00C7392C"/>
    <w:rsid w:val="00C7431D"/>
    <w:rsid w:val="00C749D8"/>
    <w:rsid w:val="00C74B68"/>
    <w:rsid w:val="00C7576F"/>
    <w:rsid w:val="00C76AB8"/>
    <w:rsid w:val="00C7753A"/>
    <w:rsid w:val="00C77BDF"/>
    <w:rsid w:val="00C78493"/>
    <w:rsid w:val="00C8069C"/>
    <w:rsid w:val="00C81134"/>
    <w:rsid w:val="00C81637"/>
    <w:rsid w:val="00C8187E"/>
    <w:rsid w:val="00C81A1D"/>
    <w:rsid w:val="00C81AFA"/>
    <w:rsid w:val="00C822DA"/>
    <w:rsid w:val="00C8283F"/>
    <w:rsid w:val="00C829DB"/>
    <w:rsid w:val="00C82BC5"/>
    <w:rsid w:val="00C82C09"/>
    <w:rsid w:val="00C82CFC"/>
    <w:rsid w:val="00C82E34"/>
    <w:rsid w:val="00C837C5"/>
    <w:rsid w:val="00C83AD2"/>
    <w:rsid w:val="00C83AFF"/>
    <w:rsid w:val="00C83E9A"/>
    <w:rsid w:val="00C852DB"/>
    <w:rsid w:val="00C85728"/>
    <w:rsid w:val="00C85A23"/>
    <w:rsid w:val="00C86037"/>
    <w:rsid w:val="00C861BB"/>
    <w:rsid w:val="00C86302"/>
    <w:rsid w:val="00C872C8"/>
    <w:rsid w:val="00C87FC7"/>
    <w:rsid w:val="00C901FC"/>
    <w:rsid w:val="00C9041C"/>
    <w:rsid w:val="00C914E6"/>
    <w:rsid w:val="00C9157C"/>
    <w:rsid w:val="00C9220D"/>
    <w:rsid w:val="00C924E5"/>
    <w:rsid w:val="00C927A3"/>
    <w:rsid w:val="00C928B8"/>
    <w:rsid w:val="00C92F78"/>
    <w:rsid w:val="00C93702"/>
    <w:rsid w:val="00C94A8C"/>
    <w:rsid w:val="00C94AEA"/>
    <w:rsid w:val="00C94CCA"/>
    <w:rsid w:val="00C94FD4"/>
    <w:rsid w:val="00C95BEA"/>
    <w:rsid w:val="00C9624E"/>
    <w:rsid w:val="00C96344"/>
    <w:rsid w:val="00C96D3A"/>
    <w:rsid w:val="00C96D85"/>
    <w:rsid w:val="00C9767C"/>
    <w:rsid w:val="00C979A3"/>
    <w:rsid w:val="00CA0F55"/>
    <w:rsid w:val="00CA1BDE"/>
    <w:rsid w:val="00CA20D1"/>
    <w:rsid w:val="00CA319A"/>
    <w:rsid w:val="00CA333C"/>
    <w:rsid w:val="00CA4B71"/>
    <w:rsid w:val="00CA4C87"/>
    <w:rsid w:val="00CA54CA"/>
    <w:rsid w:val="00CA57CD"/>
    <w:rsid w:val="00CA6614"/>
    <w:rsid w:val="00CA6973"/>
    <w:rsid w:val="00CA7710"/>
    <w:rsid w:val="00CA7FCC"/>
    <w:rsid w:val="00CB04CF"/>
    <w:rsid w:val="00CB0C57"/>
    <w:rsid w:val="00CB250E"/>
    <w:rsid w:val="00CB3555"/>
    <w:rsid w:val="00CB3B22"/>
    <w:rsid w:val="00CB3BE7"/>
    <w:rsid w:val="00CB3FF2"/>
    <w:rsid w:val="00CB408D"/>
    <w:rsid w:val="00CB48DC"/>
    <w:rsid w:val="00CB4EFB"/>
    <w:rsid w:val="00CB51CF"/>
    <w:rsid w:val="00CB54AA"/>
    <w:rsid w:val="00CB5607"/>
    <w:rsid w:val="00CB6478"/>
    <w:rsid w:val="00CB669A"/>
    <w:rsid w:val="00CB68D5"/>
    <w:rsid w:val="00CB6E40"/>
    <w:rsid w:val="00CB6F33"/>
    <w:rsid w:val="00CB73BC"/>
    <w:rsid w:val="00CC053C"/>
    <w:rsid w:val="00CC05AB"/>
    <w:rsid w:val="00CC0816"/>
    <w:rsid w:val="00CC0B52"/>
    <w:rsid w:val="00CC0C6B"/>
    <w:rsid w:val="00CC19E9"/>
    <w:rsid w:val="00CC2C46"/>
    <w:rsid w:val="00CC3816"/>
    <w:rsid w:val="00CC3D61"/>
    <w:rsid w:val="00CC5AEC"/>
    <w:rsid w:val="00CC5D9E"/>
    <w:rsid w:val="00CC5F26"/>
    <w:rsid w:val="00CC6D26"/>
    <w:rsid w:val="00CC79DD"/>
    <w:rsid w:val="00CC7F2F"/>
    <w:rsid w:val="00CD014E"/>
    <w:rsid w:val="00CD019A"/>
    <w:rsid w:val="00CD085E"/>
    <w:rsid w:val="00CD2BDC"/>
    <w:rsid w:val="00CD357D"/>
    <w:rsid w:val="00CD396F"/>
    <w:rsid w:val="00CD490B"/>
    <w:rsid w:val="00CD5180"/>
    <w:rsid w:val="00CD5295"/>
    <w:rsid w:val="00CD6273"/>
    <w:rsid w:val="00CD6967"/>
    <w:rsid w:val="00CD6AE4"/>
    <w:rsid w:val="00CD6C8C"/>
    <w:rsid w:val="00CD6EF3"/>
    <w:rsid w:val="00CD7245"/>
    <w:rsid w:val="00CD7B14"/>
    <w:rsid w:val="00CE006C"/>
    <w:rsid w:val="00CE0325"/>
    <w:rsid w:val="00CE0346"/>
    <w:rsid w:val="00CE05D0"/>
    <w:rsid w:val="00CE0F90"/>
    <w:rsid w:val="00CE108D"/>
    <w:rsid w:val="00CE21E4"/>
    <w:rsid w:val="00CE249B"/>
    <w:rsid w:val="00CE2A6F"/>
    <w:rsid w:val="00CE2E6F"/>
    <w:rsid w:val="00CE2F85"/>
    <w:rsid w:val="00CE42E9"/>
    <w:rsid w:val="00CE4523"/>
    <w:rsid w:val="00CE4AF5"/>
    <w:rsid w:val="00CE50EE"/>
    <w:rsid w:val="00CE552E"/>
    <w:rsid w:val="00CE5FED"/>
    <w:rsid w:val="00CE67F2"/>
    <w:rsid w:val="00CE7F93"/>
    <w:rsid w:val="00CF02AE"/>
    <w:rsid w:val="00CF08C6"/>
    <w:rsid w:val="00CF09A5"/>
    <w:rsid w:val="00CF18AB"/>
    <w:rsid w:val="00CF1FC0"/>
    <w:rsid w:val="00CF2907"/>
    <w:rsid w:val="00CF2E48"/>
    <w:rsid w:val="00CF339B"/>
    <w:rsid w:val="00CF39D7"/>
    <w:rsid w:val="00CF4048"/>
    <w:rsid w:val="00CF4543"/>
    <w:rsid w:val="00CF48A1"/>
    <w:rsid w:val="00CF48A5"/>
    <w:rsid w:val="00CF49C6"/>
    <w:rsid w:val="00CF5374"/>
    <w:rsid w:val="00CF585F"/>
    <w:rsid w:val="00CF6511"/>
    <w:rsid w:val="00CF6CC3"/>
    <w:rsid w:val="00CF70FD"/>
    <w:rsid w:val="00CF7453"/>
    <w:rsid w:val="00CF7761"/>
    <w:rsid w:val="00D003A1"/>
    <w:rsid w:val="00D01435"/>
    <w:rsid w:val="00D015ED"/>
    <w:rsid w:val="00D01684"/>
    <w:rsid w:val="00D01AA0"/>
    <w:rsid w:val="00D023D0"/>
    <w:rsid w:val="00D03476"/>
    <w:rsid w:val="00D04321"/>
    <w:rsid w:val="00D04BAA"/>
    <w:rsid w:val="00D059C9"/>
    <w:rsid w:val="00D06AFA"/>
    <w:rsid w:val="00D06B90"/>
    <w:rsid w:val="00D06B9D"/>
    <w:rsid w:val="00D0715E"/>
    <w:rsid w:val="00D07353"/>
    <w:rsid w:val="00D075C5"/>
    <w:rsid w:val="00D07C4E"/>
    <w:rsid w:val="00D1014B"/>
    <w:rsid w:val="00D11130"/>
    <w:rsid w:val="00D1190F"/>
    <w:rsid w:val="00D11E7D"/>
    <w:rsid w:val="00D11FE5"/>
    <w:rsid w:val="00D137B9"/>
    <w:rsid w:val="00D14703"/>
    <w:rsid w:val="00D1472A"/>
    <w:rsid w:val="00D147CD"/>
    <w:rsid w:val="00D14959"/>
    <w:rsid w:val="00D14AFD"/>
    <w:rsid w:val="00D14DEA"/>
    <w:rsid w:val="00D15130"/>
    <w:rsid w:val="00D15DE0"/>
    <w:rsid w:val="00D15E4A"/>
    <w:rsid w:val="00D16DF5"/>
    <w:rsid w:val="00D17AB6"/>
    <w:rsid w:val="00D18131"/>
    <w:rsid w:val="00D207BA"/>
    <w:rsid w:val="00D219A5"/>
    <w:rsid w:val="00D21A88"/>
    <w:rsid w:val="00D21C28"/>
    <w:rsid w:val="00D21CB2"/>
    <w:rsid w:val="00D2206B"/>
    <w:rsid w:val="00D2263A"/>
    <w:rsid w:val="00D22AB5"/>
    <w:rsid w:val="00D23028"/>
    <w:rsid w:val="00D232CA"/>
    <w:rsid w:val="00D237D2"/>
    <w:rsid w:val="00D23AD2"/>
    <w:rsid w:val="00D23C80"/>
    <w:rsid w:val="00D244E4"/>
    <w:rsid w:val="00D247BC"/>
    <w:rsid w:val="00D24BB5"/>
    <w:rsid w:val="00D24DEA"/>
    <w:rsid w:val="00D24EF7"/>
    <w:rsid w:val="00D26F01"/>
    <w:rsid w:val="00D27F4C"/>
    <w:rsid w:val="00D30CE3"/>
    <w:rsid w:val="00D30E37"/>
    <w:rsid w:val="00D30FD5"/>
    <w:rsid w:val="00D3102F"/>
    <w:rsid w:val="00D3285D"/>
    <w:rsid w:val="00D33189"/>
    <w:rsid w:val="00D334B7"/>
    <w:rsid w:val="00D34C00"/>
    <w:rsid w:val="00D34D9D"/>
    <w:rsid w:val="00D34EA8"/>
    <w:rsid w:val="00D34F16"/>
    <w:rsid w:val="00D3520B"/>
    <w:rsid w:val="00D36381"/>
    <w:rsid w:val="00D3645E"/>
    <w:rsid w:val="00D3694E"/>
    <w:rsid w:val="00D36EE7"/>
    <w:rsid w:val="00D378ED"/>
    <w:rsid w:val="00D406E3"/>
    <w:rsid w:val="00D415A5"/>
    <w:rsid w:val="00D41BAF"/>
    <w:rsid w:val="00D42524"/>
    <w:rsid w:val="00D43397"/>
    <w:rsid w:val="00D439C9"/>
    <w:rsid w:val="00D444B1"/>
    <w:rsid w:val="00D44D7D"/>
    <w:rsid w:val="00D44EF6"/>
    <w:rsid w:val="00D44FED"/>
    <w:rsid w:val="00D45179"/>
    <w:rsid w:val="00D45368"/>
    <w:rsid w:val="00D4559E"/>
    <w:rsid w:val="00D4679A"/>
    <w:rsid w:val="00D46D3E"/>
    <w:rsid w:val="00D47181"/>
    <w:rsid w:val="00D47336"/>
    <w:rsid w:val="00D475D4"/>
    <w:rsid w:val="00D47753"/>
    <w:rsid w:val="00D47EBF"/>
    <w:rsid w:val="00D50023"/>
    <w:rsid w:val="00D50056"/>
    <w:rsid w:val="00D507EA"/>
    <w:rsid w:val="00D51536"/>
    <w:rsid w:val="00D51A91"/>
    <w:rsid w:val="00D520ED"/>
    <w:rsid w:val="00D5217C"/>
    <w:rsid w:val="00D52403"/>
    <w:rsid w:val="00D52C98"/>
    <w:rsid w:val="00D52CC0"/>
    <w:rsid w:val="00D532AC"/>
    <w:rsid w:val="00D533A2"/>
    <w:rsid w:val="00D53404"/>
    <w:rsid w:val="00D53758"/>
    <w:rsid w:val="00D540F0"/>
    <w:rsid w:val="00D540F8"/>
    <w:rsid w:val="00D54762"/>
    <w:rsid w:val="00D54828"/>
    <w:rsid w:val="00D54A62"/>
    <w:rsid w:val="00D55079"/>
    <w:rsid w:val="00D55445"/>
    <w:rsid w:val="00D55E3A"/>
    <w:rsid w:val="00D5713E"/>
    <w:rsid w:val="00D576EC"/>
    <w:rsid w:val="00D57710"/>
    <w:rsid w:val="00D5772F"/>
    <w:rsid w:val="00D600A5"/>
    <w:rsid w:val="00D6045C"/>
    <w:rsid w:val="00D60C4E"/>
    <w:rsid w:val="00D60FD0"/>
    <w:rsid w:val="00D6189C"/>
    <w:rsid w:val="00D61960"/>
    <w:rsid w:val="00D61CEB"/>
    <w:rsid w:val="00D626A8"/>
    <w:rsid w:val="00D62CD0"/>
    <w:rsid w:val="00D62D9A"/>
    <w:rsid w:val="00D62FCE"/>
    <w:rsid w:val="00D63562"/>
    <w:rsid w:val="00D6360D"/>
    <w:rsid w:val="00D639DF"/>
    <w:rsid w:val="00D63EEB"/>
    <w:rsid w:val="00D64376"/>
    <w:rsid w:val="00D647C6"/>
    <w:rsid w:val="00D64934"/>
    <w:rsid w:val="00D657C8"/>
    <w:rsid w:val="00D65B40"/>
    <w:rsid w:val="00D65C71"/>
    <w:rsid w:val="00D65CBA"/>
    <w:rsid w:val="00D660D4"/>
    <w:rsid w:val="00D66882"/>
    <w:rsid w:val="00D671C0"/>
    <w:rsid w:val="00D672F0"/>
    <w:rsid w:val="00D6790D"/>
    <w:rsid w:val="00D67F3F"/>
    <w:rsid w:val="00D706D8"/>
    <w:rsid w:val="00D70AA3"/>
    <w:rsid w:val="00D71F88"/>
    <w:rsid w:val="00D723F5"/>
    <w:rsid w:val="00D724B6"/>
    <w:rsid w:val="00D72711"/>
    <w:rsid w:val="00D72AC4"/>
    <w:rsid w:val="00D736E1"/>
    <w:rsid w:val="00D7374B"/>
    <w:rsid w:val="00D738EA"/>
    <w:rsid w:val="00D739BE"/>
    <w:rsid w:val="00D73E65"/>
    <w:rsid w:val="00D7438D"/>
    <w:rsid w:val="00D744DA"/>
    <w:rsid w:val="00D74732"/>
    <w:rsid w:val="00D7476B"/>
    <w:rsid w:val="00D74D27"/>
    <w:rsid w:val="00D755E2"/>
    <w:rsid w:val="00D75BB2"/>
    <w:rsid w:val="00D7630D"/>
    <w:rsid w:val="00D77AA6"/>
    <w:rsid w:val="00D80907"/>
    <w:rsid w:val="00D80988"/>
    <w:rsid w:val="00D80D0A"/>
    <w:rsid w:val="00D80FA0"/>
    <w:rsid w:val="00D813B5"/>
    <w:rsid w:val="00D818AC"/>
    <w:rsid w:val="00D81A77"/>
    <w:rsid w:val="00D81BBC"/>
    <w:rsid w:val="00D81ED6"/>
    <w:rsid w:val="00D822AE"/>
    <w:rsid w:val="00D825AE"/>
    <w:rsid w:val="00D834E2"/>
    <w:rsid w:val="00D842F6"/>
    <w:rsid w:val="00D84AEC"/>
    <w:rsid w:val="00D84B43"/>
    <w:rsid w:val="00D84F22"/>
    <w:rsid w:val="00D85374"/>
    <w:rsid w:val="00D85450"/>
    <w:rsid w:val="00D858F3"/>
    <w:rsid w:val="00D85A00"/>
    <w:rsid w:val="00D85A74"/>
    <w:rsid w:val="00D86A8A"/>
    <w:rsid w:val="00D900F2"/>
    <w:rsid w:val="00D90357"/>
    <w:rsid w:val="00D90535"/>
    <w:rsid w:val="00D906DD"/>
    <w:rsid w:val="00D90A38"/>
    <w:rsid w:val="00D90C7F"/>
    <w:rsid w:val="00D915B6"/>
    <w:rsid w:val="00D91F14"/>
    <w:rsid w:val="00D91FAE"/>
    <w:rsid w:val="00D92963"/>
    <w:rsid w:val="00D9304F"/>
    <w:rsid w:val="00D9335C"/>
    <w:rsid w:val="00D93C00"/>
    <w:rsid w:val="00D94972"/>
    <w:rsid w:val="00D94BD6"/>
    <w:rsid w:val="00D94F54"/>
    <w:rsid w:val="00D951FE"/>
    <w:rsid w:val="00D9540A"/>
    <w:rsid w:val="00D96978"/>
    <w:rsid w:val="00D96DB5"/>
    <w:rsid w:val="00D973C3"/>
    <w:rsid w:val="00DA0873"/>
    <w:rsid w:val="00DA0AF4"/>
    <w:rsid w:val="00DA16B4"/>
    <w:rsid w:val="00DA18D6"/>
    <w:rsid w:val="00DA2223"/>
    <w:rsid w:val="00DA25CD"/>
    <w:rsid w:val="00DA2666"/>
    <w:rsid w:val="00DA2947"/>
    <w:rsid w:val="00DA2CA8"/>
    <w:rsid w:val="00DA3078"/>
    <w:rsid w:val="00DA34EA"/>
    <w:rsid w:val="00DA4746"/>
    <w:rsid w:val="00DA4757"/>
    <w:rsid w:val="00DA4AD0"/>
    <w:rsid w:val="00DA5BD1"/>
    <w:rsid w:val="00DA64FF"/>
    <w:rsid w:val="00DA670E"/>
    <w:rsid w:val="00DA6D32"/>
    <w:rsid w:val="00DA6D9E"/>
    <w:rsid w:val="00DA711A"/>
    <w:rsid w:val="00DA7423"/>
    <w:rsid w:val="00DB002E"/>
    <w:rsid w:val="00DB0675"/>
    <w:rsid w:val="00DB0937"/>
    <w:rsid w:val="00DB0972"/>
    <w:rsid w:val="00DB1264"/>
    <w:rsid w:val="00DB176D"/>
    <w:rsid w:val="00DB2065"/>
    <w:rsid w:val="00DB2B10"/>
    <w:rsid w:val="00DB2C7A"/>
    <w:rsid w:val="00DB2D2D"/>
    <w:rsid w:val="00DB381B"/>
    <w:rsid w:val="00DB3CB7"/>
    <w:rsid w:val="00DB3F44"/>
    <w:rsid w:val="00DB4603"/>
    <w:rsid w:val="00DB48BD"/>
    <w:rsid w:val="00DB490D"/>
    <w:rsid w:val="00DB55C2"/>
    <w:rsid w:val="00DB55CF"/>
    <w:rsid w:val="00DB5ABA"/>
    <w:rsid w:val="00DB5E60"/>
    <w:rsid w:val="00DB642D"/>
    <w:rsid w:val="00DB6494"/>
    <w:rsid w:val="00DB6FD9"/>
    <w:rsid w:val="00DB732D"/>
    <w:rsid w:val="00DB7A74"/>
    <w:rsid w:val="00DC0511"/>
    <w:rsid w:val="00DC06E5"/>
    <w:rsid w:val="00DC14A5"/>
    <w:rsid w:val="00DC1733"/>
    <w:rsid w:val="00DC1D0A"/>
    <w:rsid w:val="00DC2188"/>
    <w:rsid w:val="00DC2501"/>
    <w:rsid w:val="00DC26FE"/>
    <w:rsid w:val="00DC2FB8"/>
    <w:rsid w:val="00DC324C"/>
    <w:rsid w:val="00DC348A"/>
    <w:rsid w:val="00DC359B"/>
    <w:rsid w:val="00DC3CCC"/>
    <w:rsid w:val="00DC4408"/>
    <w:rsid w:val="00DC441E"/>
    <w:rsid w:val="00DC4AEC"/>
    <w:rsid w:val="00DC4DD2"/>
    <w:rsid w:val="00DC561F"/>
    <w:rsid w:val="00DC580A"/>
    <w:rsid w:val="00DC639D"/>
    <w:rsid w:val="00DC6BE5"/>
    <w:rsid w:val="00DC6CC5"/>
    <w:rsid w:val="00DC71B2"/>
    <w:rsid w:val="00DC7300"/>
    <w:rsid w:val="00DC7A18"/>
    <w:rsid w:val="00DC7C04"/>
    <w:rsid w:val="00DC7CE8"/>
    <w:rsid w:val="00DD001C"/>
    <w:rsid w:val="00DD085B"/>
    <w:rsid w:val="00DD246A"/>
    <w:rsid w:val="00DD26F3"/>
    <w:rsid w:val="00DD27BC"/>
    <w:rsid w:val="00DD283D"/>
    <w:rsid w:val="00DD2AB0"/>
    <w:rsid w:val="00DD2DF1"/>
    <w:rsid w:val="00DD312F"/>
    <w:rsid w:val="00DD3475"/>
    <w:rsid w:val="00DD3872"/>
    <w:rsid w:val="00DD41F7"/>
    <w:rsid w:val="00DD457B"/>
    <w:rsid w:val="00DD4AC5"/>
    <w:rsid w:val="00DD4ED8"/>
    <w:rsid w:val="00DD5BA8"/>
    <w:rsid w:val="00DD5E98"/>
    <w:rsid w:val="00DD6260"/>
    <w:rsid w:val="00DD68DF"/>
    <w:rsid w:val="00DD75B4"/>
    <w:rsid w:val="00DD7C9A"/>
    <w:rsid w:val="00DE0116"/>
    <w:rsid w:val="00DE021B"/>
    <w:rsid w:val="00DE0791"/>
    <w:rsid w:val="00DE0794"/>
    <w:rsid w:val="00DE0953"/>
    <w:rsid w:val="00DE0ED0"/>
    <w:rsid w:val="00DE1F6C"/>
    <w:rsid w:val="00DE244E"/>
    <w:rsid w:val="00DE2AFC"/>
    <w:rsid w:val="00DE3582"/>
    <w:rsid w:val="00DE35C7"/>
    <w:rsid w:val="00DE36C7"/>
    <w:rsid w:val="00DE38C1"/>
    <w:rsid w:val="00DE497B"/>
    <w:rsid w:val="00DE4E01"/>
    <w:rsid w:val="00DE51F9"/>
    <w:rsid w:val="00DE54B4"/>
    <w:rsid w:val="00DE59AB"/>
    <w:rsid w:val="00DE5EE6"/>
    <w:rsid w:val="00DE6D5E"/>
    <w:rsid w:val="00DF00D9"/>
    <w:rsid w:val="00DF1306"/>
    <w:rsid w:val="00DF1437"/>
    <w:rsid w:val="00DF26BB"/>
    <w:rsid w:val="00DF27AD"/>
    <w:rsid w:val="00DF2F36"/>
    <w:rsid w:val="00DF3485"/>
    <w:rsid w:val="00DF57FB"/>
    <w:rsid w:val="00DF5C01"/>
    <w:rsid w:val="00DF61C1"/>
    <w:rsid w:val="00DF62B5"/>
    <w:rsid w:val="00DF65F3"/>
    <w:rsid w:val="00DF68F7"/>
    <w:rsid w:val="00DF7159"/>
    <w:rsid w:val="00DF71CA"/>
    <w:rsid w:val="00DF72CE"/>
    <w:rsid w:val="00DF77B1"/>
    <w:rsid w:val="00DF7CA8"/>
    <w:rsid w:val="00E0019F"/>
    <w:rsid w:val="00E0064E"/>
    <w:rsid w:val="00E007FA"/>
    <w:rsid w:val="00E00A25"/>
    <w:rsid w:val="00E00BC3"/>
    <w:rsid w:val="00E01158"/>
    <w:rsid w:val="00E017E0"/>
    <w:rsid w:val="00E01A9F"/>
    <w:rsid w:val="00E0217D"/>
    <w:rsid w:val="00E0247E"/>
    <w:rsid w:val="00E03BED"/>
    <w:rsid w:val="00E03CDD"/>
    <w:rsid w:val="00E045CC"/>
    <w:rsid w:val="00E045F6"/>
    <w:rsid w:val="00E0461E"/>
    <w:rsid w:val="00E04899"/>
    <w:rsid w:val="00E04945"/>
    <w:rsid w:val="00E05701"/>
    <w:rsid w:val="00E0668D"/>
    <w:rsid w:val="00E06EEB"/>
    <w:rsid w:val="00E10824"/>
    <w:rsid w:val="00E1166E"/>
    <w:rsid w:val="00E11A8A"/>
    <w:rsid w:val="00E12A51"/>
    <w:rsid w:val="00E12BE9"/>
    <w:rsid w:val="00E12DEC"/>
    <w:rsid w:val="00E13992"/>
    <w:rsid w:val="00E143D7"/>
    <w:rsid w:val="00E145F1"/>
    <w:rsid w:val="00E14904"/>
    <w:rsid w:val="00E14967"/>
    <w:rsid w:val="00E14999"/>
    <w:rsid w:val="00E14D34"/>
    <w:rsid w:val="00E14E78"/>
    <w:rsid w:val="00E14FA3"/>
    <w:rsid w:val="00E15503"/>
    <w:rsid w:val="00E1570E"/>
    <w:rsid w:val="00E1572A"/>
    <w:rsid w:val="00E1582F"/>
    <w:rsid w:val="00E15888"/>
    <w:rsid w:val="00E15AE1"/>
    <w:rsid w:val="00E15FDA"/>
    <w:rsid w:val="00E1615A"/>
    <w:rsid w:val="00E164D0"/>
    <w:rsid w:val="00E16507"/>
    <w:rsid w:val="00E16C34"/>
    <w:rsid w:val="00E17633"/>
    <w:rsid w:val="00E177B8"/>
    <w:rsid w:val="00E178BE"/>
    <w:rsid w:val="00E17C9E"/>
    <w:rsid w:val="00E20079"/>
    <w:rsid w:val="00E203BD"/>
    <w:rsid w:val="00E203F7"/>
    <w:rsid w:val="00E20A72"/>
    <w:rsid w:val="00E20DD6"/>
    <w:rsid w:val="00E217B7"/>
    <w:rsid w:val="00E21F03"/>
    <w:rsid w:val="00E23107"/>
    <w:rsid w:val="00E23980"/>
    <w:rsid w:val="00E23F4A"/>
    <w:rsid w:val="00E24D40"/>
    <w:rsid w:val="00E251B5"/>
    <w:rsid w:val="00E25D39"/>
    <w:rsid w:val="00E25E19"/>
    <w:rsid w:val="00E25F89"/>
    <w:rsid w:val="00E26DDC"/>
    <w:rsid w:val="00E26FA8"/>
    <w:rsid w:val="00E27551"/>
    <w:rsid w:val="00E276CE"/>
    <w:rsid w:val="00E306AA"/>
    <w:rsid w:val="00E31020"/>
    <w:rsid w:val="00E316F8"/>
    <w:rsid w:val="00E321E7"/>
    <w:rsid w:val="00E32DBE"/>
    <w:rsid w:val="00E3307B"/>
    <w:rsid w:val="00E330A7"/>
    <w:rsid w:val="00E331D8"/>
    <w:rsid w:val="00E33F63"/>
    <w:rsid w:val="00E34288"/>
    <w:rsid w:val="00E345F1"/>
    <w:rsid w:val="00E35DEA"/>
    <w:rsid w:val="00E36427"/>
    <w:rsid w:val="00E36CE6"/>
    <w:rsid w:val="00E3732F"/>
    <w:rsid w:val="00E40B57"/>
    <w:rsid w:val="00E40F3B"/>
    <w:rsid w:val="00E4145E"/>
    <w:rsid w:val="00E4218B"/>
    <w:rsid w:val="00E43064"/>
    <w:rsid w:val="00E44033"/>
    <w:rsid w:val="00E4455B"/>
    <w:rsid w:val="00E448C6"/>
    <w:rsid w:val="00E449F5"/>
    <w:rsid w:val="00E44BD3"/>
    <w:rsid w:val="00E44EE1"/>
    <w:rsid w:val="00E46942"/>
    <w:rsid w:val="00E469BD"/>
    <w:rsid w:val="00E46A2E"/>
    <w:rsid w:val="00E46A3F"/>
    <w:rsid w:val="00E46F72"/>
    <w:rsid w:val="00E474A2"/>
    <w:rsid w:val="00E47D5F"/>
    <w:rsid w:val="00E50292"/>
    <w:rsid w:val="00E5189C"/>
    <w:rsid w:val="00E51950"/>
    <w:rsid w:val="00E521AE"/>
    <w:rsid w:val="00E53B43"/>
    <w:rsid w:val="00E53E6D"/>
    <w:rsid w:val="00E54010"/>
    <w:rsid w:val="00E5408E"/>
    <w:rsid w:val="00E54894"/>
    <w:rsid w:val="00E54BDE"/>
    <w:rsid w:val="00E54E26"/>
    <w:rsid w:val="00E54E45"/>
    <w:rsid w:val="00E55391"/>
    <w:rsid w:val="00E557FD"/>
    <w:rsid w:val="00E560BF"/>
    <w:rsid w:val="00E57418"/>
    <w:rsid w:val="00E57E44"/>
    <w:rsid w:val="00E6005F"/>
    <w:rsid w:val="00E601C8"/>
    <w:rsid w:val="00E6052C"/>
    <w:rsid w:val="00E60603"/>
    <w:rsid w:val="00E60A7F"/>
    <w:rsid w:val="00E610B3"/>
    <w:rsid w:val="00E6120A"/>
    <w:rsid w:val="00E61DA9"/>
    <w:rsid w:val="00E61DCA"/>
    <w:rsid w:val="00E6211D"/>
    <w:rsid w:val="00E625C4"/>
    <w:rsid w:val="00E6296B"/>
    <w:rsid w:val="00E63F43"/>
    <w:rsid w:val="00E647C1"/>
    <w:rsid w:val="00E6482B"/>
    <w:rsid w:val="00E64E03"/>
    <w:rsid w:val="00E6577E"/>
    <w:rsid w:val="00E65F03"/>
    <w:rsid w:val="00E66B3E"/>
    <w:rsid w:val="00E671CC"/>
    <w:rsid w:val="00E673D9"/>
    <w:rsid w:val="00E67612"/>
    <w:rsid w:val="00E67EB4"/>
    <w:rsid w:val="00E70310"/>
    <w:rsid w:val="00E719EA"/>
    <w:rsid w:val="00E721D9"/>
    <w:rsid w:val="00E722C2"/>
    <w:rsid w:val="00E72304"/>
    <w:rsid w:val="00E72829"/>
    <w:rsid w:val="00E729FC"/>
    <w:rsid w:val="00E72E9C"/>
    <w:rsid w:val="00E7335B"/>
    <w:rsid w:val="00E73677"/>
    <w:rsid w:val="00E74813"/>
    <w:rsid w:val="00E74A1E"/>
    <w:rsid w:val="00E74B97"/>
    <w:rsid w:val="00E76402"/>
    <w:rsid w:val="00E76EA8"/>
    <w:rsid w:val="00E776F7"/>
    <w:rsid w:val="00E77708"/>
    <w:rsid w:val="00E77785"/>
    <w:rsid w:val="00E7791E"/>
    <w:rsid w:val="00E77D25"/>
    <w:rsid w:val="00E803B7"/>
    <w:rsid w:val="00E81983"/>
    <w:rsid w:val="00E81C51"/>
    <w:rsid w:val="00E8226B"/>
    <w:rsid w:val="00E826DC"/>
    <w:rsid w:val="00E82D3A"/>
    <w:rsid w:val="00E83DA6"/>
    <w:rsid w:val="00E83DAC"/>
    <w:rsid w:val="00E84395"/>
    <w:rsid w:val="00E8448F"/>
    <w:rsid w:val="00E84663"/>
    <w:rsid w:val="00E85612"/>
    <w:rsid w:val="00E85A82"/>
    <w:rsid w:val="00E85F61"/>
    <w:rsid w:val="00E86C36"/>
    <w:rsid w:val="00E8767A"/>
    <w:rsid w:val="00E876A7"/>
    <w:rsid w:val="00E9013D"/>
    <w:rsid w:val="00E90244"/>
    <w:rsid w:val="00E9044E"/>
    <w:rsid w:val="00E9084E"/>
    <w:rsid w:val="00E9208B"/>
    <w:rsid w:val="00E92374"/>
    <w:rsid w:val="00E92973"/>
    <w:rsid w:val="00E92EC1"/>
    <w:rsid w:val="00E930DA"/>
    <w:rsid w:val="00E934C0"/>
    <w:rsid w:val="00E93C4C"/>
    <w:rsid w:val="00E93CCA"/>
    <w:rsid w:val="00E93D7D"/>
    <w:rsid w:val="00E94162"/>
    <w:rsid w:val="00E94420"/>
    <w:rsid w:val="00E94B5C"/>
    <w:rsid w:val="00E94B82"/>
    <w:rsid w:val="00E94DDB"/>
    <w:rsid w:val="00E9591A"/>
    <w:rsid w:val="00E95CB7"/>
    <w:rsid w:val="00E9626B"/>
    <w:rsid w:val="00E9628C"/>
    <w:rsid w:val="00E97CAB"/>
    <w:rsid w:val="00EA02B0"/>
    <w:rsid w:val="00EA09E0"/>
    <w:rsid w:val="00EA109B"/>
    <w:rsid w:val="00EA1594"/>
    <w:rsid w:val="00EA1E72"/>
    <w:rsid w:val="00EA25DF"/>
    <w:rsid w:val="00EA26B2"/>
    <w:rsid w:val="00EA2910"/>
    <w:rsid w:val="00EA2951"/>
    <w:rsid w:val="00EA339A"/>
    <w:rsid w:val="00EA4D6E"/>
    <w:rsid w:val="00EA50C7"/>
    <w:rsid w:val="00EA55D1"/>
    <w:rsid w:val="00EA599B"/>
    <w:rsid w:val="00EA6D5E"/>
    <w:rsid w:val="00EA6E79"/>
    <w:rsid w:val="00EA7118"/>
    <w:rsid w:val="00EA7C6C"/>
    <w:rsid w:val="00EB0110"/>
    <w:rsid w:val="00EB0A42"/>
    <w:rsid w:val="00EB0BEC"/>
    <w:rsid w:val="00EB0C7A"/>
    <w:rsid w:val="00EB0E9C"/>
    <w:rsid w:val="00EB123B"/>
    <w:rsid w:val="00EB217A"/>
    <w:rsid w:val="00EB2237"/>
    <w:rsid w:val="00EB248E"/>
    <w:rsid w:val="00EB258B"/>
    <w:rsid w:val="00EB2B51"/>
    <w:rsid w:val="00EB2C00"/>
    <w:rsid w:val="00EB3882"/>
    <w:rsid w:val="00EB4554"/>
    <w:rsid w:val="00EB4E5F"/>
    <w:rsid w:val="00EB4F75"/>
    <w:rsid w:val="00EB4FC2"/>
    <w:rsid w:val="00EB51ED"/>
    <w:rsid w:val="00EB56DE"/>
    <w:rsid w:val="00EB5C4F"/>
    <w:rsid w:val="00EB634C"/>
    <w:rsid w:val="00EB795A"/>
    <w:rsid w:val="00EC01AE"/>
    <w:rsid w:val="00EC0C3B"/>
    <w:rsid w:val="00EC1361"/>
    <w:rsid w:val="00EC15E0"/>
    <w:rsid w:val="00EC18B8"/>
    <w:rsid w:val="00EC2526"/>
    <w:rsid w:val="00EC26BB"/>
    <w:rsid w:val="00EC2DB3"/>
    <w:rsid w:val="00EC480B"/>
    <w:rsid w:val="00EC4F4F"/>
    <w:rsid w:val="00EC5124"/>
    <w:rsid w:val="00EC5221"/>
    <w:rsid w:val="00EC52FE"/>
    <w:rsid w:val="00EC5F9A"/>
    <w:rsid w:val="00EC5FC9"/>
    <w:rsid w:val="00EC6284"/>
    <w:rsid w:val="00EC6369"/>
    <w:rsid w:val="00EC66FC"/>
    <w:rsid w:val="00EC6AC0"/>
    <w:rsid w:val="00EC7C11"/>
    <w:rsid w:val="00ED0057"/>
    <w:rsid w:val="00ED026C"/>
    <w:rsid w:val="00ED02A5"/>
    <w:rsid w:val="00ED106F"/>
    <w:rsid w:val="00ED2247"/>
    <w:rsid w:val="00ED2D3D"/>
    <w:rsid w:val="00ED3540"/>
    <w:rsid w:val="00ED379A"/>
    <w:rsid w:val="00ED4167"/>
    <w:rsid w:val="00ED610F"/>
    <w:rsid w:val="00ED6487"/>
    <w:rsid w:val="00ED675C"/>
    <w:rsid w:val="00ED7473"/>
    <w:rsid w:val="00ED77E3"/>
    <w:rsid w:val="00ED78E3"/>
    <w:rsid w:val="00ED7985"/>
    <w:rsid w:val="00EE086A"/>
    <w:rsid w:val="00EE08F1"/>
    <w:rsid w:val="00EE1495"/>
    <w:rsid w:val="00EE1DE8"/>
    <w:rsid w:val="00EE28F0"/>
    <w:rsid w:val="00EE2B66"/>
    <w:rsid w:val="00EE2F95"/>
    <w:rsid w:val="00EE36B2"/>
    <w:rsid w:val="00EE3992"/>
    <w:rsid w:val="00EE3B1B"/>
    <w:rsid w:val="00EE3FFE"/>
    <w:rsid w:val="00EE40FA"/>
    <w:rsid w:val="00EE4355"/>
    <w:rsid w:val="00EE493C"/>
    <w:rsid w:val="00EE4A40"/>
    <w:rsid w:val="00EE6818"/>
    <w:rsid w:val="00EE6FAD"/>
    <w:rsid w:val="00EE70D3"/>
    <w:rsid w:val="00EE711B"/>
    <w:rsid w:val="00EE7292"/>
    <w:rsid w:val="00EE7456"/>
    <w:rsid w:val="00EE79C5"/>
    <w:rsid w:val="00EE7A88"/>
    <w:rsid w:val="00EF07AF"/>
    <w:rsid w:val="00EF0FD0"/>
    <w:rsid w:val="00EF134D"/>
    <w:rsid w:val="00EF1F77"/>
    <w:rsid w:val="00EF2A53"/>
    <w:rsid w:val="00EF324E"/>
    <w:rsid w:val="00EF4017"/>
    <w:rsid w:val="00EF4923"/>
    <w:rsid w:val="00EF5336"/>
    <w:rsid w:val="00EF5877"/>
    <w:rsid w:val="00EF5E20"/>
    <w:rsid w:val="00EF67A3"/>
    <w:rsid w:val="00EF67E8"/>
    <w:rsid w:val="00F001B4"/>
    <w:rsid w:val="00F00389"/>
    <w:rsid w:val="00F00963"/>
    <w:rsid w:val="00F00A97"/>
    <w:rsid w:val="00F00E8C"/>
    <w:rsid w:val="00F00F00"/>
    <w:rsid w:val="00F01BF7"/>
    <w:rsid w:val="00F02550"/>
    <w:rsid w:val="00F0278A"/>
    <w:rsid w:val="00F02CB3"/>
    <w:rsid w:val="00F02DD1"/>
    <w:rsid w:val="00F034A0"/>
    <w:rsid w:val="00F03501"/>
    <w:rsid w:val="00F03C76"/>
    <w:rsid w:val="00F03C7A"/>
    <w:rsid w:val="00F0414A"/>
    <w:rsid w:val="00F042CC"/>
    <w:rsid w:val="00F04B19"/>
    <w:rsid w:val="00F0520B"/>
    <w:rsid w:val="00F0527F"/>
    <w:rsid w:val="00F055D9"/>
    <w:rsid w:val="00F06D28"/>
    <w:rsid w:val="00F06F99"/>
    <w:rsid w:val="00F108AF"/>
    <w:rsid w:val="00F1095C"/>
    <w:rsid w:val="00F111EB"/>
    <w:rsid w:val="00F1125E"/>
    <w:rsid w:val="00F114F4"/>
    <w:rsid w:val="00F11977"/>
    <w:rsid w:val="00F12233"/>
    <w:rsid w:val="00F130E9"/>
    <w:rsid w:val="00F13AE2"/>
    <w:rsid w:val="00F14054"/>
    <w:rsid w:val="00F14065"/>
    <w:rsid w:val="00F14481"/>
    <w:rsid w:val="00F1490F"/>
    <w:rsid w:val="00F151E5"/>
    <w:rsid w:val="00F159BE"/>
    <w:rsid w:val="00F15DBD"/>
    <w:rsid w:val="00F17E38"/>
    <w:rsid w:val="00F17F50"/>
    <w:rsid w:val="00F17F91"/>
    <w:rsid w:val="00F20CD1"/>
    <w:rsid w:val="00F21014"/>
    <w:rsid w:val="00F21456"/>
    <w:rsid w:val="00F21EC6"/>
    <w:rsid w:val="00F21F2E"/>
    <w:rsid w:val="00F22021"/>
    <w:rsid w:val="00F2279B"/>
    <w:rsid w:val="00F22853"/>
    <w:rsid w:val="00F22D4A"/>
    <w:rsid w:val="00F23239"/>
    <w:rsid w:val="00F23562"/>
    <w:rsid w:val="00F24C9F"/>
    <w:rsid w:val="00F2545C"/>
    <w:rsid w:val="00F25A32"/>
    <w:rsid w:val="00F25A42"/>
    <w:rsid w:val="00F26875"/>
    <w:rsid w:val="00F26D87"/>
    <w:rsid w:val="00F27371"/>
    <w:rsid w:val="00F27A69"/>
    <w:rsid w:val="00F305D7"/>
    <w:rsid w:val="00F30C47"/>
    <w:rsid w:val="00F31510"/>
    <w:rsid w:val="00F31EEB"/>
    <w:rsid w:val="00F32350"/>
    <w:rsid w:val="00F3284F"/>
    <w:rsid w:val="00F32B51"/>
    <w:rsid w:val="00F330DD"/>
    <w:rsid w:val="00F33851"/>
    <w:rsid w:val="00F33A5A"/>
    <w:rsid w:val="00F33B9C"/>
    <w:rsid w:val="00F34BA5"/>
    <w:rsid w:val="00F34DC9"/>
    <w:rsid w:val="00F353AA"/>
    <w:rsid w:val="00F353DE"/>
    <w:rsid w:val="00F354CB"/>
    <w:rsid w:val="00F35B72"/>
    <w:rsid w:val="00F36144"/>
    <w:rsid w:val="00F36293"/>
    <w:rsid w:val="00F36422"/>
    <w:rsid w:val="00F36944"/>
    <w:rsid w:val="00F36F10"/>
    <w:rsid w:val="00F37589"/>
    <w:rsid w:val="00F376FA"/>
    <w:rsid w:val="00F40988"/>
    <w:rsid w:val="00F40A96"/>
    <w:rsid w:val="00F40F4E"/>
    <w:rsid w:val="00F4155E"/>
    <w:rsid w:val="00F416BF"/>
    <w:rsid w:val="00F41A7F"/>
    <w:rsid w:val="00F41F91"/>
    <w:rsid w:val="00F42B92"/>
    <w:rsid w:val="00F43372"/>
    <w:rsid w:val="00F43E58"/>
    <w:rsid w:val="00F43E9F"/>
    <w:rsid w:val="00F445E8"/>
    <w:rsid w:val="00F4479C"/>
    <w:rsid w:val="00F453DF"/>
    <w:rsid w:val="00F454C4"/>
    <w:rsid w:val="00F45674"/>
    <w:rsid w:val="00F45742"/>
    <w:rsid w:val="00F45C3E"/>
    <w:rsid w:val="00F47F0A"/>
    <w:rsid w:val="00F501C5"/>
    <w:rsid w:val="00F506DB"/>
    <w:rsid w:val="00F50A87"/>
    <w:rsid w:val="00F50CAC"/>
    <w:rsid w:val="00F51774"/>
    <w:rsid w:val="00F52080"/>
    <w:rsid w:val="00F52D77"/>
    <w:rsid w:val="00F52DF0"/>
    <w:rsid w:val="00F533A8"/>
    <w:rsid w:val="00F542FB"/>
    <w:rsid w:val="00F549D5"/>
    <w:rsid w:val="00F55179"/>
    <w:rsid w:val="00F55634"/>
    <w:rsid w:val="00F55B7D"/>
    <w:rsid w:val="00F562F8"/>
    <w:rsid w:val="00F566E6"/>
    <w:rsid w:val="00F60334"/>
    <w:rsid w:val="00F60ABA"/>
    <w:rsid w:val="00F61C09"/>
    <w:rsid w:val="00F61DCC"/>
    <w:rsid w:val="00F62A83"/>
    <w:rsid w:val="00F632B7"/>
    <w:rsid w:val="00F63408"/>
    <w:rsid w:val="00F6353B"/>
    <w:rsid w:val="00F63976"/>
    <w:rsid w:val="00F63ADF"/>
    <w:rsid w:val="00F6410F"/>
    <w:rsid w:val="00F64B54"/>
    <w:rsid w:val="00F64B5C"/>
    <w:rsid w:val="00F64F2B"/>
    <w:rsid w:val="00F64F4B"/>
    <w:rsid w:val="00F66997"/>
    <w:rsid w:val="00F67656"/>
    <w:rsid w:val="00F700CF"/>
    <w:rsid w:val="00F70C19"/>
    <w:rsid w:val="00F70D08"/>
    <w:rsid w:val="00F7158C"/>
    <w:rsid w:val="00F71618"/>
    <w:rsid w:val="00F72709"/>
    <w:rsid w:val="00F72E54"/>
    <w:rsid w:val="00F736EE"/>
    <w:rsid w:val="00F73A66"/>
    <w:rsid w:val="00F73DDE"/>
    <w:rsid w:val="00F744EA"/>
    <w:rsid w:val="00F7450D"/>
    <w:rsid w:val="00F75581"/>
    <w:rsid w:val="00F75A0A"/>
    <w:rsid w:val="00F75D3D"/>
    <w:rsid w:val="00F760AD"/>
    <w:rsid w:val="00F80044"/>
    <w:rsid w:val="00F80509"/>
    <w:rsid w:val="00F80AF3"/>
    <w:rsid w:val="00F81A0E"/>
    <w:rsid w:val="00F822BE"/>
    <w:rsid w:val="00F82526"/>
    <w:rsid w:val="00F829F2"/>
    <w:rsid w:val="00F82E05"/>
    <w:rsid w:val="00F839AC"/>
    <w:rsid w:val="00F839F5"/>
    <w:rsid w:val="00F83A08"/>
    <w:rsid w:val="00F83EFD"/>
    <w:rsid w:val="00F84640"/>
    <w:rsid w:val="00F85567"/>
    <w:rsid w:val="00F858DC"/>
    <w:rsid w:val="00F85A4F"/>
    <w:rsid w:val="00F8641F"/>
    <w:rsid w:val="00F8646D"/>
    <w:rsid w:val="00F8693E"/>
    <w:rsid w:val="00F86A5B"/>
    <w:rsid w:val="00F86AC7"/>
    <w:rsid w:val="00F87430"/>
    <w:rsid w:val="00F87A07"/>
    <w:rsid w:val="00F87CA4"/>
    <w:rsid w:val="00F90AB5"/>
    <w:rsid w:val="00F90DAB"/>
    <w:rsid w:val="00F91143"/>
    <w:rsid w:val="00F92326"/>
    <w:rsid w:val="00F92662"/>
    <w:rsid w:val="00F92BB2"/>
    <w:rsid w:val="00F92E97"/>
    <w:rsid w:val="00F937EC"/>
    <w:rsid w:val="00F93DD8"/>
    <w:rsid w:val="00F941AF"/>
    <w:rsid w:val="00F94862"/>
    <w:rsid w:val="00F94899"/>
    <w:rsid w:val="00F9557F"/>
    <w:rsid w:val="00F958C2"/>
    <w:rsid w:val="00F95ADA"/>
    <w:rsid w:val="00F95D7B"/>
    <w:rsid w:val="00F95FCD"/>
    <w:rsid w:val="00F9620C"/>
    <w:rsid w:val="00F9674F"/>
    <w:rsid w:val="00F97B58"/>
    <w:rsid w:val="00FA0266"/>
    <w:rsid w:val="00FA1659"/>
    <w:rsid w:val="00FA1D68"/>
    <w:rsid w:val="00FA236C"/>
    <w:rsid w:val="00FA2AB9"/>
    <w:rsid w:val="00FA394F"/>
    <w:rsid w:val="00FA396E"/>
    <w:rsid w:val="00FA3D98"/>
    <w:rsid w:val="00FA4C27"/>
    <w:rsid w:val="00FA4F67"/>
    <w:rsid w:val="00FA5183"/>
    <w:rsid w:val="00FA55E8"/>
    <w:rsid w:val="00FA5C29"/>
    <w:rsid w:val="00FA64EC"/>
    <w:rsid w:val="00FA69A1"/>
    <w:rsid w:val="00FA6D94"/>
    <w:rsid w:val="00FA71B6"/>
    <w:rsid w:val="00FA7C98"/>
    <w:rsid w:val="00FB0263"/>
    <w:rsid w:val="00FB0C28"/>
    <w:rsid w:val="00FB1129"/>
    <w:rsid w:val="00FB12EA"/>
    <w:rsid w:val="00FB1B7C"/>
    <w:rsid w:val="00FB1CBB"/>
    <w:rsid w:val="00FB32AB"/>
    <w:rsid w:val="00FB3319"/>
    <w:rsid w:val="00FB3595"/>
    <w:rsid w:val="00FB5124"/>
    <w:rsid w:val="00FB5837"/>
    <w:rsid w:val="00FB5A4D"/>
    <w:rsid w:val="00FB657F"/>
    <w:rsid w:val="00FB675E"/>
    <w:rsid w:val="00FB6A46"/>
    <w:rsid w:val="00FB7A9A"/>
    <w:rsid w:val="00FC119C"/>
    <w:rsid w:val="00FC12FC"/>
    <w:rsid w:val="00FC1E96"/>
    <w:rsid w:val="00FC23C0"/>
    <w:rsid w:val="00FC29CB"/>
    <w:rsid w:val="00FC309E"/>
    <w:rsid w:val="00FC367F"/>
    <w:rsid w:val="00FC3EAD"/>
    <w:rsid w:val="00FC3FB2"/>
    <w:rsid w:val="00FC4212"/>
    <w:rsid w:val="00FC4794"/>
    <w:rsid w:val="00FC4B3B"/>
    <w:rsid w:val="00FC4D04"/>
    <w:rsid w:val="00FC5537"/>
    <w:rsid w:val="00FC57E3"/>
    <w:rsid w:val="00FC65A7"/>
    <w:rsid w:val="00FC71BC"/>
    <w:rsid w:val="00FC7372"/>
    <w:rsid w:val="00FC7CF8"/>
    <w:rsid w:val="00FD02D2"/>
    <w:rsid w:val="00FD0726"/>
    <w:rsid w:val="00FD0DC9"/>
    <w:rsid w:val="00FD0FC3"/>
    <w:rsid w:val="00FD10E9"/>
    <w:rsid w:val="00FD1A1B"/>
    <w:rsid w:val="00FD23FB"/>
    <w:rsid w:val="00FD26A1"/>
    <w:rsid w:val="00FD2F0A"/>
    <w:rsid w:val="00FD2FA5"/>
    <w:rsid w:val="00FD37AF"/>
    <w:rsid w:val="00FD4404"/>
    <w:rsid w:val="00FD4635"/>
    <w:rsid w:val="00FD5075"/>
    <w:rsid w:val="00FD5293"/>
    <w:rsid w:val="00FD57F0"/>
    <w:rsid w:val="00FD5839"/>
    <w:rsid w:val="00FD5B36"/>
    <w:rsid w:val="00FD6075"/>
    <w:rsid w:val="00FD61FC"/>
    <w:rsid w:val="00FD6231"/>
    <w:rsid w:val="00FD6275"/>
    <w:rsid w:val="00FD6490"/>
    <w:rsid w:val="00FD7780"/>
    <w:rsid w:val="00FD7EA9"/>
    <w:rsid w:val="00FE07F2"/>
    <w:rsid w:val="00FE0860"/>
    <w:rsid w:val="00FE09D9"/>
    <w:rsid w:val="00FE0C3E"/>
    <w:rsid w:val="00FE1479"/>
    <w:rsid w:val="00FE1CDD"/>
    <w:rsid w:val="00FE1D2A"/>
    <w:rsid w:val="00FE2221"/>
    <w:rsid w:val="00FE3733"/>
    <w:rsid w:val="00FE374A"/>
    <w:rsid w:val="00FE3BAC"/>
    <w:rsid w:val="00FE454F"/>
    <w:rsid w:val="00FE46A5"/>
    <w:rsid w:val="00FE5707"/>
    <w:rsid w:val="00FE5737"/>
    <w:rsid w:val="00FE5CAA"/>
    <w:rsid w:val="00FE5ECE"/>
    <w:rsid w:val="00FE615F"/>
    <w:rsid w:val="00FE643F"/>
    <w:rsid w:val="00FE7F82"/>
    <w:rsid w:val="00FF0418"/>
    <w:rsid w:val="00FF0618"/>
    <w:rsid w:val="00FF08A5"/>
    <w:rsid w:val="00FF0939"/>
    <w:rsid w:val="00FF0C20"/>
    <w:rsid w:val="00FF0E7B"/>
    <w:rsid w:val="00FF1935"/>
    <w:rsid w:val="00FF1ABB"/>
    <w:rsid w:val="00FF1BFA"/>
    <w:rsid w:val="00FF2273"/>
    <w:rsid w:val="00FF239C"/>
    <w:rsid w:val="00FF2403"/>
    <w:rsid w:val="00FF2B2E"/>
    <w:rsid w:val="00FF2E25"/>
    <w:rsid w:val="00FF3267"/>
    <w:rsid w:val="00FF343C"/>
    <w:rsid w:val="00FF40BB"/>
    <w:rsid w:val="00FF4281"/>
    <w:rsid w:val="00FF53CE"/>
    <w:rsid w:val="00FF55EC"/>
    <w:rsid w:val="00FF5602"/>
    <w:rsid w:val="00FF607B"/>
    <w:rsid w:val="00FF7A24"/>
    <w:rsid w:val="00FF7CB0"/>
    <w:rsid w:val="010153C9"/>
    <w:rsid w:val="0108BCBF"/>
    <w:rsid w:val="0108DE3C"/>
    <w:rsid w:val="010DB873"/>
    <w:rsid w:val="0121F080"/>
    <w:rsid w:val="0124C059"/>
    <w:rsid w:val="012A5DB2"/>
    <w:rsid w:val="01358422"/>
    <w:rsid w:val="0153BF56"/>
    <w:rsid w:val="015B7B66"/>
    <w:rsid w:val="015E2537"/>
    <w:rsid w:val="018D105E"/>
    <w:rsid w:val="0198AA0E"/>
    <w:rsid w:val="01BA704E"/>
    <w:rsid w:val="01CE2CCE"/>
    <w:rsid w:val="01D3E372"/>
    <w:rsid w:val="01D8BB4E"/>
    <w:rsid w:val="01DCC1EF"/>
    <w:rsid w:val="01ECECC8"/>
    <w:rsid w:val="01EFA1A1"/>
    <w:rsid w:val="01F96447"/>
    <w:rsid w:val="020C8EB9"/>
    <w:rsid w:val="0232D860"/>
    <w:rsid w:val="0238FFC1"/>
    <w:rsid w:val="023E8A5D"/>
    <w:rsid w:val="023EE4FC"/>
    <w:rsid w:val="0243EADC"/>
    <w:rsid w:val="02579CCA"/>
    <w:rsid w:val="0261CD5F"/>
    <w:rsid w:val="0268988C"/>
    <w:rsid w:val="02897848"/>
    <w:rsid w:val="028E3DEF"/>
    <w:rsid w:val="02B5DF86"/>
    <w:rsid w:val="02B5EE88"/>
    <w:rsid w:val="02B64C87"/>
    <w:rsid w:val="02B86E64"/>
    <w:rsid w:val="02C88552"/>
    <w:rsid w:val="02CAD86B"/>
    <w:rsid w:val="02D05DBC"/>
    <w:rsid w:val="02D09841"/>
    <w:rsid w:val="02D778BD"/>
    <w:rsid w:val="02D928B1"/>
    <w:rsid w:val="02F30D76"/>
    <w:rsid w:val="02F7D5ED"/>
    <w:rsid w:val="03032802"/>
    <w:rsid w:val="030458B9"/>
    <w:rsid w:val="03077651"/>
    <w:rsid w:val="031A63A6"/>
    <w:rsid w:val="03207530"/>
    <w:rsid w:val="0322A8BF"/>
    <w:rsid w:val="033CBC73"/>
    <w:rsid w:val="03491AD1"/>
    <w:rsid w:val="034CB0B9"/>
    <w:rsid w:val="034EB3C1"/>
    <w:rsid w:val="03503D89"/>
    <w:rsid w:val="03568B76"/>
    <w:rsid w:val="036FB3D3"/>
    <w:rsid w:val="037A8EF8"/>
    <w:rsid w:val="039568D9"/>
    <w:rsid w:val="03A21931"/>
    <w:rsid w:val="03DD2CE7"/>
    <w:rsid w:val="03DDBFFF"/>
    <w:rsid w:val="03E08CBC"/>
    <w:rsid w:val="03F1C901"/>
    <w:rsid w:val="03F3DEAE"/>
    <w:rsid w:val="04060547"/>
    <w:rsid w:val="040852EE"/>
    <w:rsid w:val="042EE0A5"/>
    <w:rsid w:val="04320C11"/>
    <w:rsid w:val="044C8D7D"/>
    <w:rsid w:val="045EC7BE"/>
    <w:rsid w:val="047CD139"/>
    <w:rsid w:val="0484AB1C"/>
    <w:rsid w:val="048B5698"/>
    <w:rsid w:val="04AEFAAA"/>
    <w:rsid w:val="04B5C5E8"/>
    <w:rsid w:val="04B788B4"/>
    <w:rsid w:val="04CD8068"/>
    <w:rsid w:val="04D5FF98"/>
    <w:rsid w:val="04F5E3D2"/>
    <w:rsid w:val="04F8F52E"/>
    <w:rsid w:val="0506555B"/>
    <w:rsid w:val="050EFEF3"/>
    <w:rsid w:val="0517D998"/>
    <w:rsid w:val="05197BF7"/>
    <w:rsid w:val="0521E2E1"/>
    <w:rsid w:val="05241044"/>
    <w:rsid w:val="052AE853"/>
    <w:rsid w:val="0542C563"/>
    <w:rsid w:val="05784B13"/>
    <w:rsid w:val="057DCDE2"/>
    <w:rsid w:val="059BD60D"/>
    <w:rsid w:val="059EC6AC"/>
    <w:rsid w:val="05A8ED6A"/>
    <w:rsid w:val="05B1D70D"/>
    <w:rsid w:val="05B34F0C"/>
    <w:rsid w:val="05C94863"/>
    <w:rsid w:val="05CC6D82"/>
    <w:rsid w:val="05D7A95A"/>
    <w:rsid w:val="05D7DD2B"/>
    <w:rsid w:val="05DCD04C"/>
    <w:rsid w:val="05FF2820"/>
    <w:rsid w:val="0607C033"/>
    <w:rsid w:val="06329E20"/>
    <w:rsid w:val="0638FEB4"/>
    <w:rsid w:val="06515535"/>
    <w:rsid w:val="066633CC"/>
    <w:rsid w:val="067B6987"/>
    <w:rsid w:val="06800627"/>
    <w:rsid w:val="068E672C"/>
    <w:rsid w:val="069C310B"/>
    <w:rsid w:val="06B901A5"/>
    <w:rsid w:val="06C45B1C"/>
    <w:rsid w:val="06CA4F53"/>
    <w:rsid w:val="06D513C6"/>
    <w:rsid w:val="06DBDA3B"/>
    <w:rsid w:val="06FE1A0A"/>
    <w:rsid w:val="070D56F2"/>
    <w:rsid w:val="07120B3B"/>
    <w:rsid w:val="071B56E3"/>
    <w:rsid w:val="071FE1DD"/>
    <w:rsid w:val="0721D651"/>
    <w:rsid w:val="07269FF8"/>
    <w:rsid w:val="072E1AF7"/>
    <w:rsid w:val="073AD8EA"/>
    <w:rsid w:val="073FA85B"/>
    <w:rsid w:val="074292E9"/>
    <w:rsid w:val="077EDCD3"/>
    <w:rsid w:val="078C8491"/>
    <w:rsid w:val="07978A9F"/>
    <w:rsid w:val="079A0806"/>
    <w:rsid w:val="07B38350"/>
    <w:rsid w:val="07C5148E"/>
    <w:rsid w:val="07CDB06D"/>
    <w:rsid w:val="07DAEBC9"/>
    <w:rsid w:val="07E54324"/>
    <w:rsid w:val="0807EC31"/>
    <w:rsid w:val="0829FC99"/>
    <w:rsid w:val="084CFBFD"/>
    <w:rsid w:val="0860209D"/>
    <w:rsid w:val="0887F262"/>
    <w:rsid w:val="089124F8"/>
    <w:rsid w:val="08C16898"/>
    <w:rsid w:val="08CB9946"/>
    <w:rsid w:val="08D7DA10"/>
    <w:rsid w:val="08F82224"/>
    <w:rsid w:val="0910DB56"/>
    <w:rsid w:val="091DBF8C"/>
    <w:rsid w:val="092B1EBD"/>
    <w:rsid w:val="093EEC9E"/>
    <w:rsid w:val="0941CA0C"/>
    <w:rsid w:val="094803B9"/>
    <w:rsid w:val="095B1A5E"/>
    <w:rsid w:val="095B7487"/>
    <w:rsid w:val="096125A1"/>
    <w:rsid w:val="096247E1"/>
    <w:rsid w:val="0975B0FC"/>
    <w:rsid w:val="097647FC"/>
    <w:rsid w:val="0987B17E"/>
    <w:rsid w:val="09D31EFD"/>
    <w:rsid w:val="0A0472BC"/>
    <w:rsid w:val="0A46995F"/>
    <w:rsid w:val="0A48E9DA"/>
    <w:rsid w:val="0A5A499C"/>
    <w:rsid w:val="0ABC2D35"/>
    <w:rsid w:val="0ABCC153"/>
    <w:rsid w:val="0AD5AECF"/>
    <w:rsid w:val="0AF5FE5D"/>
    <w:rsid w:val="0B289FF8"/>
    <w:rsid w:val="0B2C10B2"/>
    <w:rsid w:val="0B2DB458"/>
    <w:rsid w:val="0B2F028E"/>
    <w:rsid w:val="0B31D19B"/>
    <w:rsid w:val="0B555AF2"/>
    <w:rsid w:val="0B6AE6E0"/>
    <w:rsid w:val="0B6D42C9"/>
    <w:rsid w:val="0B753E9A"/>
    <w:rsid w:val="0B7AC5B8"/>
    <w:rsid w:val="0B8E71EF"/>
    <w:rsid w:val="0B9DB5AC"/>
    <w:rsid w:val="0BBBBEFA"/>
    <w:rsid w:val="0BD1A720"/>
    <w:rsid w:val="0BE1794F"/>
    <w:rsid w:val="0BFEFCB2"/>
    <w:rsid w:val="0C0FEFB1"/>
    <w:rsid w:val="0C3A333A"/>
    <w:rsid w:val="0C47BE60"/>
    <w:rsid w:val="0C4D3255"/>
    <w:rsid w:val="0C53A8BF"/>
    <w:rsid w:val="0C54D677"/>
    <w:rsid w:val="0C59B7FA"/>
    <w:rsid w:val="0C5A6EA4"/>
    <w:rsid w:val="0C5D59AD"/>
    <w:rsid w:val="0C7A1AEF"/>
    <w:rsid w:val="0C7C9378"/>
    <w:rsid w:val="0C89549A"/>
    <w:rsid w:val="0C8C4D17"/>
    <w:rsid w:val="0C9C6DE1"/>
    <w:rsid w:val="0CA9A4DD"/>
    <w:rsid w:val="0CABCBFC"/>
    <w:rsid w:val="0CACBDD2"/>
    <w:rsid w:val="0CB9DB87"/>
    <w:rsid w:val="0CC7B512"/>
    <w:rsid w:val="0CDE5F3E"/>
    <w:rsid w:val="0CE66C72"/>
    <w:rsid w:val="0CEAA861"/>
    <w:rsid w:val="0CEDD3EC"/>
    <w:rsid w:val="0CF1988D"/>
    <w:rsid w:val="0D055B42"/>
    <w:rsid w:val="0D35DFCD"/>
    <w:rsid w:val="0D3AEE97"/>
    <w:rsid w:val="0D3D3975"/>
    <w:rsid w:val="0D41D02F"/>
    <w:rsid w:val="0D4A0305"/>
    <w:rsid w:val="0D4DC395"/>
    <w:rsid w:val="0D4DC698"/>
    <w:rsid w:val="0D6553ED"/>
    <w:rsid w:val="0D67E26C"/>
    <w:rsid w:val="0D684B95"/>
    <w:rsid w:val="0D70704D"/>
    <w:rsid w:val="0D887822"/>
    <w:rsid w:val="0D939C1B"/>
    <w:rsid w:val="0D95B176"/>
    <w:rsid w:val="0D985540"/>
    <w:rsid w:val="0DA3E1F2"/>
    <w:rsid w:val="0DA7F0C7"/>
    <w:rsid w:val="0DAB7A7E"/>
    <w:rsid w:val="0DB33EF1"/>
    <w:rsid w:val="0DB5C8EB"/>
    <w:rsid w:val="0DBCE8F2"/>
    <w:rsid w:val="0DC25A5D"/>
    <w:rsid w:val="0DCAC715"/>
    <w:rsid w:val="0DD7F2A6"/>
    <w:rsid w:val="0DDF3B4B"/>
    <w:rsid w:val="0DE2C73F"/>
    <w:rsid w:val="0DF16E58"/>
    <w:rsid w:val="0DFF19AA"/>
    <w:rsid w:val="0E11570A"/>
    <w:rsid w:val="0E1405C8"/>
    <w:rsid w:val="0E173256"/>
    <w:rsid w:val="0E201014"/>
    <w:rsid w:val="0E444E3F"/>
    <w:rsid w:val="0E54C2F8"/>
    <w:rsid w:val="0E5AED45"/>
    <w:rsid w:val="0E5EE691"/>
    <w:rsid w:val="0E861FDE"/>
    <w:rsid w:val="0EB4FA82"/>
    <w:rsid w:val="0EFEC5AE"/>
    <w:rsid w:val="0F07B1C0"/>
    <w:rsid w:val="0F2049AF"/>
    <w:rsid w:val="0F21ACAF"/>
    <w:rsid w:val="0F2E5585"/>
    <w:rsid w:val="0F3A1138"/>
    <w:rsid w:val="0F3DE763"/>
    <w:rsid w:val="0F5ACB07"/>
    <w:rsid w:val="0F5E48E3"/>
    <w:rsid w:val="0F5F3181"/>
    <w:rsid w:val="0F614AA8"/>
    <w:rsid w:val="0F6E17BA"/>
    <w:rsid w:val="0F7F4E04"/>
    <w:rsid w:val="0F87DED3"/>
    <w:rsid w:val="0F920F66"/>
    <w:rsid w:val="0F999E93"/>
    <w:rsid w:val="0F9AC4E8"/>
    <w:rsid w:val="0FAF6067"/>
    <w:rsid w:val="0FB4DFC5"/>
    <w:rsid w:val="0FB6F753"/>
    <w:rsid w:val="0FCA7B22"/>
    <w:rsid w:val="0FD534CC"/>
    <w:rsid w:val="0FD9F7D3"/>
    <w:rsid w:val="0FDA2292"/>
    <w:rsid w:val="0FDCCA1B"/>
    <w:rsid w:val="0FF10146"/>
    <w:rsid w:val="0FF6C16A"/>
    <w:rsid w:val="10112496"/>
    <w:rsid w:val="10114CE0"/>
    <w:rsid w:val="103E032A"/>
    <w:rsid w:val="103E1791"/>
    <w:rsid w:val="1041BEAA"/>
    <w:rsid w:val="10679BA6"/>
    <w:rsid w:val="1069E71E"/>
    <w:rsid w:val="10725676"/>
    <w:rsid w:val="107BCBE5"/>
    <w:rsid w:val="107C0EED"/>
    <w:rsid w:val="108CC3B7"/>
    <w:rsid w:val="109785A4"/>
    <w:rsid w:val="10A51EE4"/>
    <w:rsid w:val="10ABB79B"/>
    <w:rsid w:val="10AF48BF"/>
    <w:rsid w:val="10CCF18B"/>
    <w:rsid w:val="10DE7BA5"/>
    <w:rsid w:val="10E03C29"/>
    <w:rsid w:val="10EADFB3"/>
    <w:rsid w:val="10F312BF"/>
    <w:rsid w:val="10F792A7"/>
    <w:rsid w:val="110036C1"/>
    <w:rsid w:val="1104A2ED"/>
    <w:rsid w:val="111AD5F2"/>
    <w:rsid w:val="111FC59A"/>
    <w:rsid w:val="1135CD73"/>
    <w:rsid w:val="1150049B"/>
    <w:rsid w:val="117C2C76"/>
    <w:rsid w:val="11807C86"/>
    <w:rsid w:val="1181E52C"/>
    <w:rsid w:val="118F8AB5"/>
    <w:rsid w:val="119C1723"/>
    <w:rsid w:val="119EC733"/>
    <w:rsid w:val="11A1C3E0"/>
    <w:rsid w:val="11A71949"/>
    <w:rsid w:val="11AEBD05"/>
    <w:rsid w:val="11BF2166"/>
    <w:rsid w:val="11C5266A"/>
    <w:rsid w:val="11D6AF3D"/>
    <w:rsid w:val="11E1C0E2"/>
    <w:rsid w:val="11F6D398"/>
    <w:rsid w:val="1200B487"/>
    <w:rsid w:val="120B83FB"/>
    <w:rsid w:val="12193AA5"/>
    <w:rsid w:val="122124E9"/>
    <w:rsid w:val="1248A688"/>
    <w:rsid w:val="124A990C"/>
    <w:rsid w:val="126110C6"/>
    <w:rsid w:val="1264630F"/>
    <w:rsid w:val="127064C9"/>
    <w:rsid w:val="127854BE"/>
    <w:rsid w:val="127BC3AA"/>
    <w:rsid w:val="12A6BFD5"/>
    <w:rsid w:val="12A73928"/>
    <w:rsid w:val="12BA6C3D"/>
    <w:rsid w:val="12CE290B"/>
    <w:rsid w:val="12E70106"/>
    <w:rsid w:val="12E9BDD0"/>
    <w:rsid w:val="12EB4E27"/>
    <w:rsid w:val="12F1CBD0"/>
    <w:rsid w:val="12FA70D8"/>
    <w:rsid w:val="131267BF"/>
    <w:rsid w:val="131527BB"/>
    <w:rsid w:val="131851D2"/>
    <w:rsid w:val="132D764C"/>
    <w:rsid w:val="133D89A9"/>
    <w:rsid w:val="13447A15"/>
    <w:rsid w:val="134B2B4A"/>
    <w:rsid w:val="1357B2F2"/>
    <w:rsid w:val="13630754"/>
    <w:rsid w:val="1372EB34"/>
    <w:rsid w:val="137BB0D0"/>
    <w:rsid w:val="1393CE14"/>
    <w:rsid w:val="13977E32"/>
    <w:rsid w:val="13A4E31A"/>
    <w:rsid w:val="13A7E935"/>
    <w:rsid w:val="13B01BCA"/>
    <w:rsid w:val="13C0C1CA"/>
    <w:rsid w:val="13C5586A"/>
    <w:rsid w:val="13CC3CE4"/>
    <w:rsid w:val="13D4FBC5"/>
    <w:rsid w:val="13DE566F"/>
    <w:rsid w:val="13EE7E45"/>
    <w:rsid w:val="14088FD0"/>
    <w:rsid w:val="14151DE6"/>
    <w:rsid w:val="142FF9DC"/>
    <w:rsid w:val="143D55A0"/>
    <w:rsid w:val="144A0DF6"/>
    <w:rsid w:val="144F1855"/>
    <w:rsid w:val="144F375C"/>
    <w:rsid w:val="1468C3E4"/>
    <w:rsid w:val="146FC8DF"/>
    <w:rsid w:val="1472E731"/>
    <w:rsid w:val="14757E6B"/>
    <w:rsid w:val="147BB1A8"/>
    <w:rsid w:val="147C5C8B"/>
    <w:rsid w:val="148A0B91"/>
    <w:rsid w:val="148B7315"/>
    <w:rsid w:val="14955D7B"/>
    <w:rsid w:val="1496FBAA"/>
    <w:rsid w:val="14A3F63D"/>
    <w:rsid w:val="14B61E4C"/>
    <w:rsid w:val="14D665AD"/>
    <w:rsid w:val="14E21B76"/>
    <w:rsid w:val="14F38353"/>
    <w:rsid w:val="14F63D87"/>
    <w:rsid w:val="15132AD9"/>
    <w:rsid w:val="1515DED2"/>
    <w:rsid w:val="151F7D2F"/>
    <w:rsid w:val="1525E0EA"/>
    <w:rsid w:val="1529B81F"/>
    <w:rsid w:val="15387BD3"/>
    <w:rsid w:val="153D10DA"/>
    <w:rsid w:val="15479719"/>
    <w:rsid w:val="1547A3FD"/>
    <w:rsid w:val="15503259"/>
    <w:rsid w:val="155AD5C1"/>
    <w:rsid w:val="155F9086"/>
    <w:rsid w:val="157D2FDB"/>
    <w:rsid w:val="1588E4DD"/>
    <w:rsid w:val="15B26402"/>
    <w:rsid w:val="15B2C0E0"/>
    <w:rsid w:val="15D342DD"/>
    <w:rsid w:val="15DF65CF"/>
    <w:rsid w:val="15EB07BD"/>
    <w:rsid w:val="15F41FB7"/>
    <w:rsid w:val="15F9EE2D"/>
    <w:rsid w:val="160B2FD5"/>
    <w:rsid w:val="161406D7"/>
    <w:rsid w:val="161FCC6B"/>
    <w:rsid w:val="16398BB0"/>
    <w:rsid w:val="165B3C52"/>
    <w:rsid w:val="166AFB10"/>
    <w:rsid w:val="166FA39E"/>
    <w:rsid w:val="169526E9"/>
    <w:rsid w:val="16992324"/>
    <w:rsid w:val="169C2D25"/>
    <w:rsid w:val="16BDB076"/>
    <w:rsid w:val="16CDF3F4"/>
    <w:rsid w:val="16D0C499"/>
    <w:rsid w:val="16D9DD1A"/>
    <w:rsid w:val="16F2A074"/>
    <w:rsid w:val="170BB965"/>
    <w:rsid w:val="170DF47A"/>
    <w:rsid w:val="17157B66"/>
    <w:rsid w:val="172301FD"/>
    <w:rsid w:val="172D7031"/>
    <w:rsid w:val="173A3B4E"/>
    <w:rsid w:val="174CA49A"/>
    <w:rsid w:val="175C08A7"/>
    <w:rsid w:val="1771435E"/>
    <w:rsid w:val="177807BE"/>
    <w:rsid w:val="177F1DD8"/>
    <w:rsid w:val="17870B2F"/>
    <w:rsid w:val="1791ED55"/>
    <w:rsid w:val="179FE174"/>
    <w:rsid w:val="17A0007B"/>
    <w:rsid w:val="17B4D0A2"/>
    <w:rsid w:val="17B79B5D"/>
    <w:rsid w:val="17BC3CC3"/>
    <w:rsid w:val="17BEBF4A"/>
    <w:rsid w:val="17ECBEB6"/>
    <w:rsid w:val="17F5D3B6"/>
    <w:rsid w:val="18032231"/>
    <w:rsid w:val="1811A0CF"/>
    <w:rsid w:val="1814FF9E"/>
    <w:rsid w:val="1815D300"/>
    <w:rsid w:val="183517B1"/>
    <w:rsid w:val="18380091"/>
    <w:rsid w:val="1852858E"/>
    <w:rsid w:val="1855934C"/>
    <w:rsid w:val="1876A232"/>
    <w:rsid w:val="18774538"/>
    <w:rsid w:val="1882CF1B"/>
    <w:rsid w:val="18A296D6"/>
    <w:rsid w:val="18B986A1"/>
    <w:rsid w:val="18BA31AE"/>
    <w:rsid w:val="18BCB17E"/>
    <w:rsid w:val="18D62000"/>
    <w:rsid w:val="18EA61A2"/>
    <w:rsid w:val="1908335C"/>
    <w:rsid w:val="1912CEAE"/>
    <w:rsid w:val="1922A87F"/>
    <w:rsid w:val="19235F65"/>
    <w:rsid w:val="193FE3EA"/>
    <w:rsid w:val="19498706"/>
    <w:rsid w:val="195BE688"/>
    <w:rsid w:val="195E0C47"/>
    <w:rsid w:val="1973C41C"/>
    <w:rsid w:val="19823A77"/>
    <w:rsid w:val="198F52CF"/>
    <w:rsid w:val="1993CACC"/>
    <w:rsid w:val="1998E0A6"/>
    <w:rsid w:val="199C7611"/>
    <w:rsid w:val="19A26F56"/>
    <w:rsid w:val="19A912C0"/>
    <w:rsid w:val="19AD491A"/>
    <w:rsid w:val="19B35166"/>
    <w:rsid w:val="19C6094E"/>
    <w:rsid w:val="19DEE1C5"/>
    <w:rsid w:val="19E7D566"/>
    <w:rsid w:val="1A035C5C"/>
    <w:rsid w:val="1A06B6B1"/>
    <w:rsid w:val="1A070F77"/>
    <w:rsid w:val="1A0937B2"/>
    <w:rsid w:val="1A186E48"/>
    <w:rsid w:val="1A1BE8C4"/>
    <w:rsid w:val="1A1F5D4E"/>
    <w:rsid w:val="1A24144C"/>
    <w:rsid w:val="1A3196A5"/>
    <w:rsid w:val="1A3238ED"/>
    <w:rsid w:val="1A4C8344"/>
    <w:rsid w:val="1A50F22F"/>
    <w:rsid w:val="1A596D47"/>
    <w:rsid w:val="1A667684"/>
    <w:rsid w:val="1A68106F"/>
    <w:rsid w:val="1A73F9DE"/>
    <w:rsid w:val="1A83CEDC"/>
    <w:rsid w:val="1A9319FC"/>
    <w:rsid w:val="1A98D1AC"/>
    <w:rsid w:val="1A9FC218"/>
    <w:rsid w:val="1ABF1B5F"/>
    <w:rsid w:val="1AC06E3D"/>
    <w:rsid w:val="1ACB90AA"/>
    <w:rsid w:val="1AFB3278"/>
    <w:rsid w:val="1B07C670"/>
    <w:rsid w:val="1B107621"/>
    <w:rsid w:val="1B130EF6"/>
    <w:rsid w:val="1B22780A"/>
    <w:rsid w:val="1B2B5C72"/>
    <w:rsid w:val="1B32A083"/>
    <w:rsid w:val="1B3AF7F8"/>
    <w:rsid w:val="1B4FD53F"/>
    <w:rsid w:val="1B53CA00"/>
    <w:rsid w:val="1B54B43F"/>
    <w:rsid w:val="1B66C3F7"/>
    <w:rsid w:val="1B675AA3"/>
    <w:rsid w:val="1B679101"/>
    <w:rsid w:val="1B794B08"/>
    <w:rsid w:val="1B866912"/>
    <w:rsid w:val="1B98BC61"/>
    <w:rsid w:val="1BB0307B"/>
    <w:rsid w:val="1BCE6002"/>
    <w:rsid w:val="1BF4206A"/>
    <w:rsid w:val="1BF89E8F"/>
    <w:rsid w:val="1C053CD5"/>
    <w:rsid w:val="1C079180"/>
    <w:rsid w:val="1C0D0160"/>
    <w:rsid w:val="1C126B73"/>
    <w:rsid w:val="1C1520BC"/>
    <w:rsid w:val="1C2956C7"/>
    <w:rsid w:val="1C364D75"/>
    <w:rsid w:val="1C46E954"/>
    <w:rsid w:val="1C49E362"/>
    <w:rsid w:val="1C4C9681"/>
    <w:rsid w:val="1C73719E"/>
    <w:rsid w:val="1C81B614"/>
    <w:rsid w:val="1C9500CC"/>
    <w:rsid w:val="1CCBE69D"/>
    <w:rsid w:val="1CD4B6A2"/>
    <w:rsid w:val="1CE356BA"/>
    <w:rsid w:val="1CE523A2"/>
    <w:rsid w:val="1CF1296A"/>
    <w:rsid w:val="1CF7334F"/>
    <w:rsid w:val="1CF96E05"/>
    <w:rsid w:val="1D1EBBD9"/>
    <w:rsid w:val="1D287A10"/>
    <w:rsid w:val="1D2CBA23"/>
    <w:rsid w:val="1D2E00FD"/>
    <w:rsid w:val="1D5E5428"/>
    <w:rsid w:val="1D6DF1D0"/>
    <w:rsid w:val="1D80C00E"/>
    <w:rsid w:val="1D8195BB"/>
    <w:rsid w:val="1D8541B9"/>
    <w:rsid w:val="1D929EBC"/>
    <w:rsid w:val="1D9EA105"/>
    <w:rsid w:val="1DA5B45F"/>
    <w:rsid w:val="1DA6D07D"/>
    <w:rsid w:val="1DB158F0"/>
    <w:rsid w:val="1DC988D1"/>
    <w:rsid w:val="1DE3BC6A"/>
    <w:rsid w:val="1DF51167"/>
    <w:rsid w:val="1E06DD6A"/>
    <w:rsid w:val="1E15BA61"/>
    <w:rsid w:val="1E1C79E4"/>
    <w:rsid w:val="1E1D92B5"/>
    <w:rsid w:val="1E4215D3"/>
    <w:rsid w:val="1E4419A5"/>
    <w:rsid w:val="1E508887"/>
    <w:rsid w:val="1E50AE84"/>
    <w:rsid w:val="1E864603"/>
    <w:rsid w:val="1E9457B4"/>
    <w:rsid w:val="1EF47564"/>
    <w:rsid w:val="1EF9E3B7"/>
    <w:rsid w:val="1F0E6020"/>
    <w:rsid w:val="1F25B8F3"/>
    <w:rsid w:val="1F3EBA2C"/>
    <w:rsid w:val="1F47EFFF"/>
    <w:rsid w:val="1F6013C1"/>
    <w:rsid w:val="1F61E806"/>
    <w:rsid w:val="1F62DDF5"/>
    <w:rsid w:val="1F6CA5F5"/>
    <w:rsid w:val="1F75598E"/>
    <w:rsid w:val="1F8DB668"/>
    <w:rsid w:val="1F8EF4C0"/>
    <w:rsid w:val="1F91EA03"/>
    <w:rsid w:val="1FACEFF7"/>
    <w:rsid w:val="1FBD9451"/>
    <w:rsid w:val="1FBF5293"/>
    <w:rsid w:val="1FBFC6A4"/>
    <w:rsid w:val="2021FEA3"/>
    <w:rsid w:val="2024E0F4"/>
    <w:rsid w:val="202B82DF"/>
    <w:rsid w:val="204A74B1"/>
    <w:rsid w:val="206BC8DD"/>
    <w:rsid w:val="206CFE4A"/>
    <w:rsid w:val="206F6FE8"/>
    <w:rsid w:val="207E655B"/>
    <w:rsid w:val="207E7E95"/>
    <w:rsid w:val="2087AFCC"/>
    <w:rsid w:val="208BD388"/>
    <w:rsid w:val="209FD9A9"/>
    <w:rsid w:val="20A186A1"/>
    <w:rsid w:val="20A388D0"/>
    <w:rsid w:val="20C44675"/>
    <w:rsid w:val="20CEFA86"/>
    <w:rsid w:val="20E00434"/>
    <w:rsid w:val="20FAC918"/>
    <w:rsid w:val="21404817"/>
    <w:rsid w:val="2143E9CF"/>
    <w:rsid w:val="214BD673"/>
    <w:rsid w:val="217F2A90"/>
    <w:rsid w:val="218BD7B6"/>
    <w:rsid w:val="21A05B23"/>
    <w:rsid w:val="21A51E8E"/>
    <w:rsid w:val="21B98285"/>
    <w:rsid w:val="21BFFC6E"/>
    <w:rsid w:val="21C89DE0"/>
    <w:rsid w:val="21C95FEA"/>
    <w:rsid w:val="2204994E"/>
    <w:rsid w:val="2225EB9F"/>
    <w:rsid w:val="222A6F33"/>
    <w:rsid w:val="2237A6D5"/>
    <w:rsid w:val="227789DE"/>
    <w:rsid w:val="2278D9BE"/>
    <w:rsid w:val="229F7F84"/>
    <w:rsid w:val="22AE8D56"/>
    <w:rsid w:val="22B096CD"/>
    <w:rsid w:val="22C33CA9"/>
    <w:rsid w:val="22CC4D8C"/>
    <w:rsid w:val="22DBCCF2"/>
    <w:rsid w:val="22EBEE0B"/>
    <w:rsid w:val="22EE00E0"/>
    <w:rsid w:val="22FE00D0"/>
    <w:rsid w:val="231058C4"/>
    <w:rsid w:val="23243CF6"/>
    <w:rsid w:val="233BF16F"/>
    <w:rsid w:val="233E1071"/>
    <w:rsid w:val="2349A7B5"/>
    <w:rsid w:val="235731E4"/>
    <w:rsid w:val="235EFC96"/>
    <w:rsid w:val="2368E802"/>
    <w:rsid w:val="23A6F9A0"/>
    <w:rsid w:val="23ADE355"/>
    <w:rsid w:val="23D44B46"/>
    <w:rsid w:val="23DB318D"/>
    <w:rsid w:val="23E29B8C"/>
    <w:rsid w:val="23E2A509"/>
    <w:rsid w:val="23E450C9"/>
    <w:rsid w:val="23FE8641"/>
    <w:rsid w:val="240134D0"/>
    <w:rsid w:val="240E2EFD"/>
    <w:rsid w:val="241A1600"/>
    <w:rsid w:val="24318FC9"/>
    <w:rsid w:val="2436A621"/>
    <w:rsid w:val="245620B0"/>
    <w:rsid w:val="245679B3"/>
    <w:rsid w:val="2459D773"/>
    <w:rsid w:val="246385EF"/>
    <w:rsid w:val="2485051D"/>
    <w:rsid w:val="2489CFDC"/>
    <w:rsid w:val="2493A706"/>
    <w:rsid w:val="24A1409F"/>
    <w:rsid w:val="24AAD001"/>
    <w:rsid w:val="24B9A984"/>
    <w:rsid w:val="24D3F217"/>
    <w:rsid w:val="24E429E0"/>
    <w:rsid w:val="24FE783A"/>
    <w:rsid w:val="251998AB"/>
    <w:rsid w:val="25245D81"/>
    <w:rsid w:val="2527D4A8"/>
    <w:rsid w:val="252F202B"/>
    <w:rsid w:val="253549A4"/>
    <w:rsid w:val="2555449F"/>
    <w:rsid w:val="2556FD48"/>
    <w:rsid w:val="255C1E09"/>
    <w:rsid w:val="2581931B"/>
    <w:rsid w:val="25856EB4"/>
    <w:rsid w:val="259B8751"/>
    <w:rsid w:val="25B3E19F"/>
    <w:rsid w:val="25BE2F4D"/>
    <w:rsid w:val="25CD7A76"/>
    <w:rsid w:val="25DBC235"/>
    <w:rsid w:val="25DC9FA0"/>
    <w:rsid w:val="25EAF905"/>
    <w:rsid w:val="25F8FB9C"/>
    <w:rsid w:val="2604AD0F"/>
    <w:rsid w:val="260BDAD9"/>
    <w:rsid w:val="262B6FB4"/>
    <w:rsid w:val="262DE3D0"/>
    <w:rsid w:val="2632AD23"/>
    <w:rsid w:val="26356BB4"/>
    <w:rsid w:val="2649E6ED"/>
    <w:rsid w:val="2658FADA"/>
    <w:rsid w:val="26599AEA"/>
    <w:rsid w:val="266C6619"/>
    <w:rsid w:val="268AF19B"/>
    <w:rsid w:val="26A0F380"/>
    <w:rsid w:val="26AD6504"/>
    <w:rsid w:val="26BB6D06"/>
    <w:rsid w:val="26C1366A"/>
    <w:rsid w:val="26CB713C"/>
    <w:rsid w:val="26D3D516"/>
    <w:rsid w:val="26D6DB81"/>
    <w:rsid w:val="26E1BB09"/>
    <w:rsid w:val="271B3060"/>
    <w:rsid w:val="2721AE07"/>
    <w:rsid w:val="2734D9D8"/>
    <w:rsid w:val="27363922"/>
    <w:rsid w:val="273E38C7"/>
    <w:rsid w:val="274D3119"/>
    <w:rsid w:val="2759D698"/>
    <w:rsid w:val="275BFA7F"/>
    <w:rsid w:val="2771EFE6"/>
    <w:rsid w:val="2776E274"/>
    <w:rsid w:val="2782D8A7"/>
    <w:rsid w:val="27AC7421"/>
    <w:rsid w:val="27AEA8F8"/>
    <w:rsid w:val="27B1041E"/>
    <w:rsid w:val="27B8C99A"/>
    <w:rsid w:val="27C0E8F6"/>
    <w:rsid w:val="27CE6FD6"/>
    <w:rsid w:val="27E87A91"/>
    <w:rsid w:val="2819455C"/>
    <w:rsid w:val="281D9E16"/>
    <w:rsid w:val="281FD190"/>
    <w:rsid w:val="28294946"/>
    <w:rsid w:val="2830E7B4"/>
    <w:rsid w:val="283BCEB6"/>
    <w:rsid w:val="284849F0"/>
    <w:rsid w:val="284B9D3E"/>
    <w:rsid w:val="285456F6"/>
    <w:rsid w:val="285467D1"/>
    <w:rsid w:val="285A2250"/>
    <w:rsid w:val="2875942B"/>
    <w:rsid w:val="2878271A"/>
    <w:rsid w:val="287A3688"/>
    <w:rsid w:val="287A7D9C"/>
    <w:rsid w:val="28B0047F"/>
    <w:rsid w:val="28B1D974"/>
    <w:rsid w:val="28B39CEC"/>
    <w:rsid w:val="28C6DEB8"/>
    <w:rsid w:val="28CC3DDF"/>
    <w:rsid w:val="28E76A51"/>
    <w:rsid w:val="28E918D6"/>
    <w:rsid w:val="290609A8"/>
    <w:rsid w:val="290C33AE"/>
    <w:rsid w:val="2915DFA3"/>
    <w:rsid w:val="292AC183"/>
    <w:rsid w:val="293C60EC"/>
    <w:rsid w:val="293E7B5D"/>
    <w:rsid w:val="29512D57"/>
    <w:rsid w:val="295AA99A"/>
    <w:rsid w:val="295E32A6"/>
    <w:rsid w:val="29607A88"/>
    <w:rsid w:val="296AE9F0"/>
    <w:rsid w:val="296E8BA6"/>
    <w:rsid w:val="297995D6"/>
    <w:rsid w:val="29ABD65B"/>
    <w:rsid w:val="29B7BA49"/>
    <w:rsid w:val="29D3E296"/>
    <w:rsid w:val="29E627F4"/>
    <w:rsid w:val="29EF8CFB"/>
    <w:rsid w:val="2A0719B4"/>
    <w:rsid w:val="2A09DC65"/>
    <w:rsid w:val="2A0BF3D1"/>
    <w:rsid w:val="2A208D91"/>
    <w:rsid w:val="2A2246D0"/>
    <w:rsid w:val="2A43F120"/>
    <w:rsid w:val="2A4C4E36"/>
    <w:rsid w:val="2A4F0582"/>
    <w:rsid w:val="2A5B0DED"/>
    <w:rsid w:val="2A67ADF9"/>
    <w:rsid w:val="2A73572B"/>
    <w:rsid w:val="2A7FC212"/>
    <w:rsid w:val="2A84AD05"/>
    <w:rsid w:val="2A861A75"/>
    <w:rsid w:val="2A92FFFA"/>
    <w:rsid w:val="2A9CFA22"/>
    <w:rsid w:val="2AA01F67"/>
    <w:rsid w:val="2AA547FD"/>
    <w:rsid w:val="2AADEC7A"/>
    <w:rsid w:val="2AB15D52"/>
    <w:rsid w:val="2AD4366E"/>
    <w:rsid w:val="2AD54F4C"/>
    <w:rsid w:val="2AE202D9"/>
    <w:rsid w:val="2AEE410E"/>
    <w:rsid w:val="2B0DF77E"/>
    <w:rsid w:val="2B3A7EE2"/>
    <w:rsid w:val="2B47663C"/>
    <w:rsid w:val="2B4CC091"/>
    <w:rsid w:val="2B50E68D"/>
    <w:rsid w:val="2B51D9B1"/>
    <w:rsid w:val="2B57A6CB"/>
    <w:rsid w:val="2B6780EA"/>
    <w:rsid w:val="2B80D627"/>
    <w:rsid w:val="2B82E024"/>
    <w:rsid w:val="2B9A7AD2"/>
    <w:rsid w:val="2BAB16B8"/>
    <w:rsid w:val="2BABD2E9"/>
    <w:rsid w:val="2BBB4FDA"/>
    <w:rsid w:val="2BBD88C1"/>
    <w:rsid w:val="2BDB1381"/>
    <w:rsid w:val="2BE882A2"/>
    <w:rsid w:val="2C05CFEF"/>
    <w:rsid w:val="2C50E839"/>
    <w:rsid w:val="2C574CD1"/>
    <w:rsid w:val="2C58CE19"/>
    <w:rsid w:val="2C5A77AF"/>
    <w:rsid w:val="2C688607"/>
    <w:rsid w:val="2C6F4922"/>
    <w:rsid w:val="2C6FA849"/>
    <w:rsid w:val="2C706D0B"/>
    <w:rsid w:val="2C7A4BAB"/>
    <w:rsid w:val="2C9AB138"/>
    <w:rsid w:val="2CA22DDE"/>
    <w:rsid w:val="2CB3D995"/>
    <w:rsid w:val="2CD9DC0D"/>
    <w:rsid w:val="2CDB4946"/>
    <w:rsid w:val="2CE8FB4A"/>
    <w:rsid w:val="2CED262D"/>
    <w:rsid w:val="2CF0438F"/>
    <w:rsid w:val="2CFBFCDD"/>
    <w:rsid w:val="2CFCF18B"/>
    <w:rsid w:val="2CFE19CF"/>
    <w:rsid w:val="2D092578"/>
    <w:rsid w:val="2D12C0C4"/>
    <w:rsid w:val="2D19E256"/>
    <w:rsid w:val="2D1D4ADD"/>
    <w:rsid w:val="2D2A8E54"/>
    <w:rsid w:val="2D330F6F"/>
    <w:rsid w:val="2D37A21D"/>
    <w:rsid w:val="2D410ADC"/>
    <w:rsid w:val="2D49C6F5"/>
    <w:rsid w:val="2D6410F7"/>
    <w:rsid w:val="2D6A93F9"/>
    <w:rsid w:val="2DC2C895"/>
    <w:rsid w:val="2DC9DCC4"/>
    <w:rsid w:val="2E1B1B9E"/>
    <w:rsid w:val="2E34A2A4"/>
    <w:rsid w:val="2E3D1270"/>
    <w:rsid w:val="2E543E0C"/>
    <w:rsid w:val="2E544921"/>
    <w:rsid w:val="2E5BDF27"/>
    <w:rsid w:val="2E61E38D"/>
    <w:rsid w:val="2E8F6025"/>
    <w:rsid w:val="2EB876E9"/>
    <w:rsid w:val="2EBE63AF"/>
    <w:rsid w:val="2EEA6C99"/>
    <w:rsid w:val="2EF2FDAB"/>
    <w:rsid w:val="2EF67BC1"/>
    <w:rsid w:val="2EF6D181"/>
    <w:rsid w:val="2EF7244C"/>
    <w:rsid w:val="2EFD154F"/>
    <w:rsid w:val="2EFFD5B1"/>
    <w:rsid w:val="2F00005F"/>
    <w:rsid w:val="2F06B3A9"/>
    <w:rsid w:val="2F1F4CA4"/>
    <w:rsid w:val="2F360426"/>
    <w:rsid w:val="2F377364"/>
    <w:rsid w:val="2F3CBEA0"/>
    <w:rsid w:val="2F55B00C"/>
    <w:rsid w:val="2F5CFAF7"/>
    <w:rsid w:val="2F67AC64"/>
    <w:rsid w:val="2F7259FA"/>
    <w:rsid w:val="2F7EA333"/>
    <w:rsid w:val="2F8ACFB5"/>
    <w:rsid w:val="2F908ED8"/>
    <w:rsid w:val="2F94B4AC"/>
    <w:rsid w:val="2F98285C"/>
    <w:rsid w:val="2FA293FF"/>
    <w:rsid w:val="2FAC5C1B"/>
    <w:rsid w:val="2FAF0BCB"/>
    <w:rsid w:val="2FB1F3D1"/>
    <w:rsid w:val="2FC8FBB7"/>
    <w:rsid w:val="2FD7100D"/>
    <w:rsid w:val="2FE38CD1"/>
    <w:rsid w:val="2FEB1A10"/>
    <w:rsid w:val="30083D81"/>
    <w:rsid w:val="30213128"/>
    <w:rsid w:val="30278976"/>
    <w:rsid w:val="302AE346"/>
    <w:rsid w:val="302CFDF8"/>
    <w:rsid w:val="303FE4A6"/>
    <w:rsid w:val="3042B4A9"/>
    <w:rsid w:val="30496B32"/>
    <w:rsid w:val="3054474A"/>
    <w:rsid w:val="305DD468"/>
    <w:rsid w:val="305E3707"/>
    <w:rsid w:val="307A301D"/>
    <w:rsid w:val="3093D4E3"/>
    <w:rsid w:val="30974ACB"/>
    <w:rsid w:val="309FFD7E"/>
    <w:rsid w:val="30A0C472"/>
    <w:rsid w:val="30A3BB34"/>
    <w:rsid w:val="30C32C34"/>
    <w:rsid w:val="30C3B8E2"/>
    <w:rsid w:val="30CF2A30"/>
    <w:rsid w:val="30D0A550"/>
    <w:rsid w:val="30D2CDE8"/>
    <w:rsid w:val="30D2EB00"/>
    <w:rsid w:val="30DD2FBB"/>
    <w:rsid w:val="30FB1C47"/>
    <w:rsid w:val="311AC13C"/>
    <w:rsid w:val="31288BFD"/>
    <w:rsid w:val="314C9FDA"/>
    <w:rsid w:val="31517A45"/>
    <w:rsid w:val="31586826"/>
    <w:rsid w:val="316FB7C7"/>
    <w:rsid w:val="317EE921"/>
    <w:rsid w:val="31B9EFC0"/>
    <w:rsid w:val="31C80929"/>
    <w:rsid w:val="31EDF97D"/>
    <w:rsid w:val="320333C6"/>
    <w:rsid w:val="3219BB8A"/>
    <w:rsid w:val="3225A993"/>
    <w:rsid w:val="32264743"/>
    <w:rsid w:val="322B2EA1"/>
    <w:rsid w:val="32419B89"/>
    <w:rsid w:val="324AC1CE"/>
    <w:rsid w:val="324D231F"/>
    <w:rsid w:val="32549CC8"/>
    <w:rsid w:val="3258998D"/>
    <w:rsid w:val="325A5478"/>
    <w:rsid w:val="3261E0E7"/>
    <w:rsid w:val="3261E54E"/>
    <w:rsid w:val="3265A67F"/>
    <w:rsid w:val="3267A7D6"/>
    <w:rsid w:val="326E94D0"/>
    <w:rsid w:val="3276DB20"/>
    <w:rsid w:val="32779B0D"/>
    <w:rsid w:val="328299EF"/>
    <w:rsid w:val="3283DABB"/>
    <w:rsid w:val="32970DC7"/>
    <w:rsid w:val="32984F8C"/>
    <w:rsid w:val="32B8D86B"/>
    <w:rsid w:val="32BD2672"/>
    <w:rsid w:val="32C4A2CA"/>
    <w:rsid w:val="32F75CC6"/>
    <w:rsid w:val="32F8D6EC"/>
    <w:rsid w:val="33005F10"/>
    <w:rsid w:val="3302120B"/>
    <w:rsid w:val="3309F2BC"/>
    <w:rsid w:val="33101AE2"/>
    <w:rsid w:val="33212E7F"/>
    <w:rsid w:val="332A7764"/>
    <w:rsid w:val="3339527E"/>
    <w:rsid w:val="333A6096"/>
    <w:rsid w:val="334A5BD1"/>
    <w:rsid w:val="335C9275"/>
    <w:rsid w:val="336A6B48"/>
    <w:rsid w:val="33AC21F3"/>
    <w:rsid w:val="33B073B2"/>
    <w:rsid w:val="33B7C701"/>
    <w:rsid w:val="33C4849D"/>
    <w:rsid w:val="33D3527B"/>
    <w:rsid w:val="33DC635E"/>
    <w:rsid w:val="33DE0839"/>
    <w:rsid w:val="33EE588E"/>
    <w:rsid w:val="33F35FDF"/>
    <w:rsid w:val="3414F149"/>
    <w:rsid w:val="341C4685"/>
    <w:rsid w:val="34310783"/>
    <w:rsid w:val="3441FDFF"/>
    <w:rsid w:val="344F7E10"/>
    <w:rsid w:val="347B7EF0"/>
    <w:rsid w:val="3496D29C"/>
    <w:rsid w:val="349A2EC8"/>
    <w:rsid w:val="34AF65FC"/>
    <w:rsid w:val="34DEDC7C"/>
    <w:rsid w:val="34E1A066"/>
    <w:rsid w:val="35131C10"/>
    <w:rsid w:val="35157534"/>
    <w:rsid w:val="351577C2"/>
    <w:rsid w:val="351EE6D3"/>
    <w:rsid w:val="35224B06"/>
    <w:rsid w:val="3527B86D"/>
    <w:rsid w:val="35323FA2"/>
    <w:rsid w:val="35368F3B"/>
    <w:rsid w:val="35378930"/>
    <w:rsid w:val="3538E132"/>
    <w:rsid w:val="353B864E"/>
    <w:rsid w:val="353BED83"/>
    <w:rsid w:val="353BF645"/>
    <w:rsid w:val="35412358"/>
    <w:rsid w:val="354251F3"/>
    <w:rsid w:val="35502D5C"/>
    <w:rsid w:val="3555C1D7"/>
    <w:rsid w:val="3562CA5A"/>
    <w:rsid w:val="356F22DC"/>
    <w:rsid w:val="356F6151"/>
    <w:rsid w:val="35722F8D"/>
    <w:rsid w:val="35B37C1B"/>
    <w:rsid w:val="35BEA19E"/>
    <w:rsid w:val="35C40E67"/>
    <w:rsid w:val="35CEAE92"/>
    <w:rsid w:val="35CF3459"/>
    <w:rsid w:val="35E3BBE2"/>
    <w:rsid w:val="35E7A41E"/>
    <w:rsid w:val="35FB4EAC"/>
    <w:rsid w:val="3601AA10"/>
    <w:rsid w:val="3616D36B"/>
    <w:rsid w:val="36277242"/>
    <w:rsid w:val="3635FE78"/>
    <w:rsid w:val="36467865"/>
    <w:rsid w:val="364F9DC3"/>
    <w:rsid w:val="36505DED"/>
    <w:rsid w:val="3650A51B"/>
    <w:rsid w:val="3652CE55"/>
    <w:rsid w:val="3653089A"/>
    <w:rsid w:val="3667DCD8"/>
    <w:rsid w:val="3676EFB5"/>
    <w:rsid w:val="367EA986"/>
    <w:rsid w:val="36A14866"/>
    <w:rsid w:val="36B1EC61"/>
    <w:rsid w:val="36BAA9BB"/>
    <w:rsid w:val="36CD8009"/>
    <w:rsid w:val="36D3CFE5"/>
    <w:rsid w:val="36E90B49"/>
    <w:rsid w:val="36EB3436"/>
    <w:rsid w:val="36F1BFB7"/>
    <w:rsid w:val="36F6918C"/>
    <w:rsid w:val="36FB3AEA"/>
    <w:rsid w:val="3701994A"/>
    <w:rsid w:val="370E676E"/>
    <w:rsid w:val="3721D19D"/>
    <w:rsid w:val="3784C766"/>
    <w:rsid w:val="378C18F1"/>
    <w:rsid w:val="37A05E17"/>
    <w:rsid w:val="37A20247"/>
    <w:rsid w:val="37C59E4F"/>
    <w:rsid w:val="37C9E970"/>
    <w:rsid w:val="37CC480F"/>
    <w:rsid w:val="37E73F96"/>
    <w:rsid w:val="37F22294"/>
    <w:rsid w:val="37FB49B0"/>
    <w:rsid w:val="37FBED71"/>
    <w:rsid w:val="3807268B"/>
    <w:rsid w:val="380CF672"/>
    <w:rsid w:val="38138ACD"/>
    <w:rsid w:val="381901EA"/>
    <w:rsid w:val="381E4ECF"/>
    <w:rsid w:val="384836E8"/>
    <w:rsid w:val="3848BF14"/>
    <w:rsid w:val="3850F6A0"/>
    <w:rsid w:val="3859AEF2"/>
    <w:rsid w:val="3863E493"/>
    <w:rsid w:val="386592BD"/>
    <w:rsid w:val="3880CC0B"/>
    <w:rsid w:val="38922746"/>
    <w:rsid w:val="389758E9"/>
    <w:rsid w:val="38C4F9FB"/>
    <w:rsid w:val="38CDA99E"/>
    <w:rsid w:val="38E0927E"/>
    <w:rsid w:val="38F76BD0"/>
    <w:rsid w:val="39140A73"/>
    <w:rsid w:val="39256937"/>
    <w:rsid w:val="3944F7E7"/>
    <w:rsid w:val="395F75E2"/>
    <w:rsid w:val="396003EC"/>
    <w:rsid w:val="39673807"/>
    <w:rsid w:val="397DC0DC"/>
    <w:rsid w:val="3987477C"/>
    <w:rsid w:val="399A8691"/>
    <w:rsid w:val="39A10964"/>
    <w:rsid w:val="39A23672"/>
    <w:rsid w:val="39A4B315"/>
    <w:rsid w:val="39B2D11B"/>
    <w:rsid w:val="39B9EB3C"/>
    <w:rsid w:val="39DF71ED"/>
    <w:rsid w:val="39F8AD68"/>
    <w:rsid w:val="39FED905"/>
    <w:rsid w:val="39FF327C"/>
    <w:rsid w:val="3A053193"/>
    <w:rsid w:val="3A0B0D9A"/>
    <w:rsid w:val="3A5BDA01"/>
    <w:rsid w:val="3A611719"/>
    <w:rsid w:val="3A7B8DFE"/>
    <w:rsid w:val="3A7CD92A"/>
    <w:rsid w:val="3A857871"/>
    <w:rsid w:val="3A984DDD"/>
    <w:rsid w:val="3A995E11"/>
    <w:rsid w:val="3AA8E249"/>
    <w:rsid w:val="3AB0BE38"/>
    <w:rsid w:val="3AB64D09"/>
    <w:rsid w:val="3ADB9398"/>
    <w:rsid w:val="3AFA227B"/>
    <w:rsid w:val="3AFD850D"/>
    <w:rsid w:val="3B12ADA3"/>
    <w:rsid w:val="3B12BAA8"/>
    <w:rsid w:val="3B2E3122"/>
    <w:rsid w:val="3B53912F"/>
    <w:rsid w:val="3B5AFC0F"/>
    <w:rsid w:val="3B610D1D"/>
    <w:rsid w:val="3B787C04"/>
    <w:rsid w:val="3B8ED30E"/>
    <w:rsid w:val="3B936CE1"/>
    <w:rsid w:val="3B9762BB"/>
    <w:rsid w:val="3B9836D5"/>
    <w:rsid w:val="3BAA39C8"/>
    <w:rsid w:val="3BD01FBB"/>
    <w:rsid w:val="3BD480A3"/>
    <w:rsid w:val="3BD663DB"/>
    <w:rsid w:val="3BE1D3DB"/>
    <w:rsid w:val="3BE601D0"/>
    <w:rsid w:val="3BE8DB78"/>
    <w:rsid w:val="3BF2D304"/>
    <w:rsid w:val="3BFB3DBE"/>
    <w:rsid w:val="3C059634"/>
    <w:rsid w:val="3C081CBF"/>
    <w:rsid w:val="3C0D5229"/>
    <w:rsid w:val="3C1C301B"/>
    <w:rsid w:val="3C33F679"/>
    <w:rsid w:val="3C3B167A"/>
    <w:rsid w:val="3C416228"/>
    <w:rsid w:val="3C42B8A0"/>
    <w:rsid w:val="3C4B6D42"/>
    <w:rsid w:val="3C55DB83"/>
    <w:rsid w:val="3C62B8DE"/>
    <w:rsid w:val="3C773E4D"/>
    <w:rsid w:val="3C889EB2"/>
    <w:rsid w:val="3CB0D502"/>
    <w:rsid w:val="3CDC9C79"/>
    <w:rsid w:val="3CE729F7"/>
    <w:rsid w:val="3CF5B4A6"/>
    <w:rsid w:val="3CFC8A87"/>
    <w:rsid w:val="3D06A3F6"/>
    <w:rsid w:val="3D2E921A"/>
    <w:rsid w:val="3D62351C"/>
    <w:rsid w:val="3D68F9EA"/>
    <w:rsid w:val="3D8699CA"/>
    <w:rsid w:val="3D86CEB6"/>
    <w:rsid w:val="3D9D78CC"/>
    <w:rsid w:val="3D9F0A24"/>
    <w:rsid w:val="3DB4D882"/>
    <w:rsid w:val="3DCA44C4"/>
    <w:rsid w:val="3DD3A51A"/>
    <w:rsid w:val="3DDBC828"/>
    <w:rsid w:val="3DDD6A87"/>
    <w:rsid w:val="3E0859FF"/>
    <w:rsid w:val="3E10C00B"/>
    <w:rsid w:val="3E27E800"/>
    <w:rsid w:val="3E33D9B6"/>
    <w:rsid w:val="3E3C0310"/>
    <w:rsid w:val="3E40CA3B"/>
    <w:rsid w:val="3E4CA563"/>
    <w:rsid w:val="3E5EAEE3"/>
    <w:rsid w:val="3E69D6B7"/>
    <w:rsid w:val="3E6BC66D"/>
    <w:rsid w:val="3E8D5C5F"/>
    <w:rsid w:val="3E947776"/>
    <w:rsid w:val="3E955D99"/>
    <w:rsid w:val="3EA99688"/>
    <w:rsid w:val="3ECAE603"/>
    <w:rsid w:val="3EED2472"/>
    <w:rsid w:val="3F368F31"/>
    <w:rsid w:val="3F55D66D"/>
    <w:rsid w:val="3F7B65F7"/>
    <w:rsid w:val="3F891891"/>
    <w:rsid w:val="3F8C6EEF"/>
    <w:rsid w:val="3F904588"/>
    <w:rsid w:val="3FC3B861"/>
    <w:rsid w:val="3FDFBEF0"/>
    <w:rsid w:val="3FF4F6E2"/>
    <w:rsid w:val="3FF5C1F4"/>
    <w:rsid w:val="400AEB72"/>
    <w:rsid w:val="40100463"/>
    <w:rsid w:val="401A1E1B"/>
    <w:rsid w:val="401DE134"/>
    <w:rsid w:val="4028009F"/>
    <w:rsid w:val="40292CC0"/>
    <w:rsid w:val="4031F58F"/>
    <w:rsid w:val="40324F97"/>
    <w:rsid w:val="40354381"/>
    <w:rsid w:val="403BFDBA"/>
    <w:rsid w:val="40418148"/>
    <w:rsid w:val="405670C7"/>
    <w:rsid w:val="405997F5"/>
    <w:rsid w:val="405A54F6"/>
    <w:rsid w:val="405ADB7B"/>
    <w:rsid w:val="406033D2"/>
    <w:rsid w:val="407AA8C1"/>
    <w:rsid w:val="4088F4D3"/>
    <w:rsid w:val="4093DFD2"/>
    <w:rsid w:val="40950EC2"/>
    <w:rsid w:val="40979E38"/>
    <w:rsid w:val="40A0B9B3"/>
    <w:rsid w:val="40C8C694"/>
    <w:rsid w:val="40CF2D96"/>
    <w:rsid w:val="40EFF7F8"/>
    <w:rsid w:val="40F66193"/>
    <w:rsid w:val="41062885"/>
    <w:rsid w:val="41145691"/>
    <w:rsid w:val="4114B199"/>
    <w:rsid w:val="411C394D"/>
    <w:rsid w:val="412242FE"/>
    <w:rsid w:val="4126ABC2"/>
    <w:rsid w:val="412D14FC"/>
    <w:rsid w:val="413AD2E6"/>
    <w:rsid w:val="414D1DB5"/>
    <w:rsid w:val="4157D74A"/>
    <w:rsid w:val="416E0CE8"/>
    <w:rsid w:val="418019E6"/>
    <w:rsid w:val="41829392"/>
    <w:rsid w:val="4185AA71"/>
    <w:rsid w:val="4187FD73"/>
    <w:rsid w:val="418C8F20"/>
    <w:rsid w:val="418F8F10"/>
    <w:rsid w:val="419A97A5"/>
    <w:rsid w:val="419D72E2"/>
    <w:rsid w:val="41A34DEE"/>
    <w:rsid w:val="41B74638"/>
    <w:rsid w:val="41E2C169"/>
    <w:rsid w:val="41F55ED5"/>
    <w:rsid w:val="4224D688"/>
    <w:rsid w:val="42399643"/>
    <w:rsid w:val="423997B6"/>
    <w:rsid w:val="424DB283"/>
    <w:rsid w:val="42599B1D"/>
    <w:rsid w:val="4263F568"/>
    <w:rsid w:val="42692314"/>
    <w:rsid w:val="427939DD"/>
    <w:rsid w:val="42862B37"/>
    <w:rsid w:val="428C4B88"/>
    <w:rsid w:val="4291AB6E"/>
    <w:rsid w:val="42960493"/>
    <w:rsid w:val="42A79825"/>
    <w:rsid w:val="42AB8C27"/>
    <w:rsid w:val="42B2D5DF"/>
    <w:rsid w:val="42BA986F"/>
    <w:rsid w:val="42C6D9A7"/>
    <w:rsid w:val="42D035BD"/>
    <w:rsid w:val="42EB1025"/>
    <w:rsid w:val="42F55B4A"/>
    <w:rsid w:val="430974C1"/>
    <w:rsid w:val="4311D1E1"/>
    <w:rsid w:val="431274BA"/>
    <w:rsid w:val="43183FE6"/>
    <w:rsid w:val="431BB871"/>
    <w:rsid w:val="4332D120"/>
    <w:rsid w:val="4341F842"/>
    <w:rsid w:val="43480CCA"/>
    <w:rsid w:val="43566145"/>
    <w:rsid w:val="435694FF"/>
    <w:rsid w:val="4360723A"/>
    <w:rsid w:val="436308CA"/>
    <w:rsid w:val="4366CACB"/>
    <w:rsid w:val="436F5A81"/>
    <w:rsid w:val="436FFC7B"/>
    <w:rsid w:val="4370ADAE"/>
    <w:rsid w:val="4383DAED"/>
    <w:rsid w:val="43C6EB3D"/>
    <w:rsid w:val="43D83B6E"/>
    <w:rsid w:val="43DA5D4B"/>
    <w:rsid w:val="43DBAFE1"/>
    <w:rsid w:val="43E9AC69"/>
    <w:rsid w:val="43EB94A1"/>
    <w:rsid w:val="43ECE2EE"/>
    <w:rsid w:val="440AF52F"/>
    <w:rsid w:val="44318E2A"/>
    <w:rsid w:val="443198D1"/>
    <w:rsid w:val="44404EB0"/>
    <w:rsid w:val="444B07E0"/>
    <w:rsid w:val="446DECC6"/>
    <w:rsid w:val="446F6A9F"/>
    <w:rsid w:val="447E1795"/>
    <w:rsid w:val="447F0E45"/>
    <w:rsid w:val="44869100"/>
    <w:rsid w:val="44921D00"/>
    <w:rsid w:val="44924F08"/>
    <w:rsid w:val="44963681"/>
    <w:rsid w:val="44A160E2"/>
    <w:rsid w:val="44A44A2A"/>
    <w:rsid w:val="44B7C0A4"/>
    <w:rsid w:val="44C1B648"/>
    <w:rsid w:val="44E748DB"/>
    <w:rsid w:val="44E81229"/>
    <w:rsid w:val="44EF42B8"/>
    <w:rsid w:val="4505737F"/>
    <w:rsid w:val="4513806A"/>
    <w:rsid w:val="452EF34B"/>
    <w:rsid w:val="45384FE5"/>
    <w:rsid w:val="453E562B"/>
    <w:rsid w:val="45446075"/>
    <w:rsid w:val="4545A3C9"/>
    <w:rsid w:val="45574442"/>
    <w:rsid w:val="4563F9B0"/>
    <w:rsid w:val="456BED7F"/>
    <w:rsid w:val="457D2112"/>
    <w:rsid w:val="457E84BF"/>
    <w:rsid w:val="458E5789"/>
    <w:rsid w:val="4590AAB5"/>
    <w:rsid w:val="45B5DE01"/>
    <w:rsid w:val="45B9F5AB"/>
    <w:rsid w:val="45BD6480"/>
    <w:rsid w:val="45D1EAE8"/>
    <w:rsid w:val="45D8608F"/>
    <w:rsid w:val="45E1FB9E"/>
    <w:rsid w:val="45E5559D"/>
    <w:rsid w:val="45EDD0C5"/>
    <w:rsid w:val="461876CD"/>
    <w:rsid w:val="46188730"/>
    <w:rsid w:val="46194DF3"/>
    <w:rsid w:val="46216D4F"/>
    <w:rsid w:val="464AC9E0"/>
    <w:rsid w:val="467905C4"/>
    <w:rsid w:val="4679EBA2"/>
    <w:rsid w:val="469C5FCC"/>
    <w:rsid w:val="46A9B99A"/>
    <w:rsid w:val="46AF782D"/>
    <w:rsid w:val="46C5D0F3"/>
    <w:rsid w:val="46D8F384"/>
    <w:rsid w:val="46E72F74"/>
    <w:rsid w:val="46EAB49F"/>
    <w:rsid w:val="46EB89DB"/>
    <w:rsid w:val="46F276A7"/>
    <w:rsid w:val="46F57254"/>
    <w:rsid w:val="46F8866F"/>
    <w:rsid w:val="46FD875B"/>
    <w:rsid w:val="4710B841"/>
    <w:rsid w:val="47226B8A"/>
    <w:rsid w:val="47275D6C"/>
    <w:rsid w:val="473981BA"/>
    <w:rsid w:val="47693984"/>
    <w:rsid w:val="47761750"/>
    <w:rsid w:val="477ED437"/>
    <w:rsid w:val="478B2A91"/>
    <w:rsid w:val="478DE5D4"/>
    <w:rsid w:val="4791649A"/>
    <w:rsid w:val="4798C431"/>
    <w:rsid w:val="47B2793F"/>
    <w:rsid w:val="47B3C8AF"/>
    <w:rsid w:val="47CA6F4D"/>
    <w:rsid w:val="47CFAA02"/>
    <w:rsid w:val="47D73027"/>
    <w:rsid w:val="47DE54E0"/>
    <w:rsid w:val="47E929F6"/>
    <w:rsid w:val="47EA3325"/>
    <w:rsid w:val="47FEDAA0"/>
    <w:rsid w:val="4810A49F"/>
    <w:rsid w:val="4820B1C4"/>
    <w:rsid w:val="4830C5E8"/>
    <w:rsid w:val="484AB373"/>
    <w:rsid w:val="484CD8A6"/>
    <w:rsid w:val="484F0991"/>
    <w:rsid w:val="485AB9C1"/>
    <w:rsid w:val="486D3B2F"/>
    <w:rsid w:val="4872517D"/>
    <w:rsid w:val="4885C5E8"/>
    <w:rsid w:val="4890D3D6"/>
    <w:rsid w:val="4892A33B"/>
    <w:rsid w:val="48943755"/>
    <w:rsid w:val="48A0CBBA"/>
    <w:rsid w:val="48B5F001"/>
    <w:rsid w:val="48BCE768"/>
    <w:rsid w:val="48CE5970"/>
    <w:rsid w:val="48D2B7DE"/>
    <w:rsid w:val="48E4B642"/>
    <w:rsid w:val="48E56FDE"/>
    <w:rsid w:val="48F698D9"/>
    <w:rsid w:val="48FB49FF"/>
    <w:rsid w:val="48FD502B"/>
    <w:rsid w:val="49128711"/>
    <w:rsid w:val="492BDF57"/>
    <w:rsid w:val="4939978A"/>
    <w:rsid w:val="49456139"/>
    <w:rsid w:val="49769724"/>
    <w:rsid w:val="49A53469"/>
    <w:rsid w:val="49A88067"/>
    <w:rsid w:val="49BE005A"/>
    <w:rsid w:val="49E811D2"/>
    <w:rsid w:val="49FF53C4"/>
    <w:rsid w:val="4A0900F8"/>
    <w:rsid w:val="4A270EAA"/>
    <w:rsid w:val="4A27E0E9"/>
    <w:rsid w:val="4A2E739C"/>
    <w:rsid w:val="4A2EBE97"/>
    <w:rsid w:val="4A3376DF"/>
    <w:rsid w:val="4A3BE4A9"/>
    <w:rsid w:val="4A467A9B"/>
    <w:rsid w:val="4A5870E2"/>
    <w:rsid w:val="4A5D7493"/>
    <w:rsid w:val="4A6037B6"/>
    <w:rsid w:val="4A62255C"/>
    <w:rsid w:val="4A76350C"/>
    <w:rsid w:val="4A7D2B10"/>
    <w:rsid w:val="4A84B5C1"/>
    <w:rsid w:val="4A857B68"/>
    <w:rsid w:val="4A8DFEB5"/>
    <w:rsid w:val="4A8E3157"/>
    <w:rsid w:val="4A92B9AA"/>
    <w:rsid w:val="4A98DBAD"/>
    <w:rsid w:val="4A9F5F93"/>
    <w:rsid w:val="4AA3F6DC"/>
    <w:rsid w:val="4AB85EB0"/>
    <w:rsid w:val="4ABFDBE6"/>
    <w:rsid w:val="4ACAD095"/>
    <w:rsid w:val="4ADA8D4C"/>
    <w:rsid w:val="4AE5EA65"/>
    <w:rsid w:val="4AE9287A"/>
    <w:rsid w:val="4AEBE7F0"/>
    <w:rsid w:val="4B16E361"/>
    <w:rsid w:val="4B35B49F"/>
    <w:rsid w:val="4B3D61C2"/>
    <w:rsid w:val="4B4F29B9"/>
    <w:rsid w:val="4B51B8A3"/>
    <w:rsid w:val="4B5EE85A"/>
    <w:rsid w:val="4B60922F"/>
    <w:rsid w:val="4B8BE490"/>
    <w:rsid w:val="4B9B4B4A"/>
    <w:rsid w:val="4BA3AA76"/>
    <w:rsid w:val="4BB8B9FC"/>
    <w:rsid w:val="4BBB991C"/>
    <w:rsid w:val="4BFABC8B"/>
    <w:rsid w:val="4BFE5998"/>
    <w:rsid w:val="4C04EAD3"/>
    <w:rsid w:val="4C09C15A"/>
    <w:rsid w:val="4C0DB087"/>
    <w:rsid w:val="4C0FFB29"/>
    <w:rsid w:val="4C1CABF9"/>
    <w:rsid w:val="4C2D3D7C"/>
    <w:rsid w:val="4C3AF828"/>
    <w:rsid w:val="4C514322"/>
    <w:rsid w:val="4C5525CF"/>
    <w:rsid w:val="4C653CB7"/>
    <w:rsid w:val="4C80680E"/>
    <w:rsid w:val="4C9FFB3B"/>
    <w:rsid w:val="4CA290CC"/>
    <w:rsid w:val="4CA31966"/>
    <w:rsid w:val="4CA8D7EA"/>
    <w:rsid w:val="4CB2A776"/>
    <w:rsid w:val="4CB7507D"/>
    <w:rsid w:val="4CC5121B"/>
    <w:rsid w:val="4CC5D339"/>
    <w:rsid w:val="4CCF4CCE"/>
    <w:rsid w:val="4CE91577"/>
    <w:rsid w:val="4D0B9558"/>
    <w:rsid w:val="4D17E4F4"/>
    <w:rsid w:val="4D40D5FD"/>
    <w:rsid w:val="4D559530"/>
    <w:rsid w:val="4D5B5F94"/>
    <w:rsid w:val="4D83FD9C"/>
    <w:rsid w:val="4D9BBBEC"/>
    <w:rsid w:val="4D9DFB8A"/>
    <w:rsid w:val="4DA048C7"/>
    <w:rsid w:val="4DAE2013"/>
    <w:rsid w:val="4DB4C977"/>
    <w:rsid w:val="4DBABBBF"/>
    <w:rsid w:val="4DC23046"/>
    <w:rsid w:val="4DCCEA22"/>
    <w:rsid w:val="4DDC0E10"/>
    <w:rsid w:val="4DE5265E"/>
    <w:rsid w:val="4DFD1F36"/>
    <w:rsid w:val="4E175EF7"/>
    <w:rsid w:val="4E190F82"/>
    <w:rsid w:val="4E2682DA"/>
    <w:rsid w:val="4E305433"/>
    <w:rsid w:val="4E54E9BB"/>
    <w:rsid w:val="4E5FB48A"/>
    <w:rsid w:val="4E6C4EAA"/>
    <w:rsid w:val="4E7E4E96"/>
    <w:rsid w:val="4E95F22D"/>
    <w:rsid w:val="4E9DA4DC"/>
    <w:rsid w:val="4E9DB426"/>
    <w:rsid w:val="4EBE1722"/>
    <w:rsid w:val="4EBF6251"/>
    <w:rsid w:val="4EE07DCF"/>
    <w:rsid w:val="4EE089FF"/>
    <w:rsid w:val="4EF51DB1"/>
    <w:rsid w:val="4EFCED1C"/>
    <w:rsid w:val="4F0D02A5"/>
    <w:rsid w:val="4F1C5B7A"/>
    <w:rsid w:val="4F1F29AB"/>
    <w:rsid w:val="4F39CBEB"/>
    <w:rsid w:val="4F3BA9FA"/>
    <w:rsid w:val="4F47C514"/>
    <w:rsid w:val="4F59F5A5"/>
    <w:rsid w:val="4F5FAA9A"/>
    <w:rsid w:val="4F626E82"/>
    <w:rsid w:val="4F66350E"/>
    <w:rsid w:val="4F824E66"/>
    <w:rsid w:val="4F9073B6"/>
    <w:rsid w:val="4F97875D"/>
    <w:rsid w:val="4FBD2ACB"/>
    <w:rsid w:val="4FBDE8CD"/>
    <w:rsid w:val="4FC40DE4"/>
    <w:rsid w:val="4FCDFCAD"/>
    <w:rsid w:val="4FD14DA1"/>
    <w:rsid w:val="4FD48953"/>
    <w:rsid w:val="4FD71E9B"/>
    <w:rsid w:val="50046B84"/>
    <w:rsid w:val="50157173"/>
    <w:rsid w:val="5047B3EB"/>
    <w:rsid w:val="50483156"/>
    <w:rsid w:val="5048C293"/>
    <w:rsid w:val="504BB23A"/>
    <w:rsid w:val="504EBDCC"/>
    <w:rsid w:val="5050415E"/>
    <w:rsid w:val="50579CD3"/>
    <w:rsid w:val="5062D8C5"/>
    <w:rsid w:val="5081EA75"/>
    <w:rsid w:val="508373A4"/>
    <w:rsid w:val="5086E973"/>
    <w:rsid w:val="50949A44"/>
    <w:rsid w:val="50957F37"/>
    <w:rsid w:val="50AEEFF7"/>
    <w:rsid w:val="50B082B7"/>
    <w:rsid w:val="50BA1E4F"/>
    <w:rsid w:val="50C45532"/>
    <w:rsid w:val="50C6F521"/>
    <w:rsid w:val="50E44AAD"/>
    <w:rsid w:val="50E46753"/>
    <w:rsid w:val="50EA2640"/>
    <w:rsid w:val="50ED5D59"/>
    <w:rsid w:val="50F9403A"/>
    <w:rsid w:val="5107B52E"/>
    <w:rsid w:val="510D7D00"/>
    <w:rsid w:val="512500BB"/>
    <w:rsid w:val="512B954D"/>
    <w:rsid w:val="513982DF"/>
    <w:rsid w:val="514D262E"/>
    <w:rsid w:val="51501800"/>
    <w:rsid w:val="51573BF3"/>
    <w:rsid w:val="51815CBF"/>
    <w:rsid w:val="5187BAC8"/>
    <w:rsid w:val="5189EBB3"/>
    <w:rsid w:val="518D7C44"/>
    <w:rsid w:val="5199BD20"/>
    <w:rsid w:val="5199D168"/>
    <w:rsid w:val="51A293E3"/>
    <w:rsid w:val="51B361DC"/>
    <w:rsid w:val="51B88EDA"/>
    <w:rsid w:val="51D11D2F"/>
    <w:rsid w:val="51D21999"/>
    <w:rsid w:val="51DE33C3"/>
    <w:rsid w:val="51E349C5"/>
    <w:rsid w:val="51FF33B6"/>
    <w:rsid w:val="5217E3C6"/>
    <w:rsid w:val="522C708D"/>
    <w:rsid w:val="5244897C"/>
    <w:rsid w:val="525885D4"/>
    <w:rsid w:val="525EA7BC"/>
    <w:rsid w:val="5262D4D5"/>
    <w:rsid w:val="5269CA9A"/>
    <w:rsid w:val="52718C93"/>
    <w:rsid w:val="52961DCD"/>
    <w:rsid w:val="5299ECD7"/>
    <w:rsid w:val="5299FAF4"/>
    <w:rsid w:val="529F7D19"/>
    <w:rsid w:val="52A651ED"/>
    <w:rsid w:val="52B00E0A"/>
    <w:rsid w:val="52C0F13B"/>
    <w:rsid w:val="52D92F73"/>
    <w:rsid w:val="52E0653A"/>
    <w:rsid w:val="52E2E98C"/>
    <w:rsid w:val="52F9CC25"/>
    <w:rsid w:val="5300AEFA"/>
    <w:rsid w:val="533A5091"/>
    <w:rsid w:val="53461CA4"/>
    <w:rsid w:val="534664FF"/>
    <w:rsid w:val="534E1D00"/>
    <w:rsid w:val="535169E3"/>
    <w:rsid w:val="53553065"/>
    <w:rsid w:val="5364F548"/>
    <w:rsid w:val="5377B88E"/>
    <w:rsid w:val="53796CAC"/>
    <w:rsid w:val="5382D390"/>
    <w:rsid w:val="5383FEB6"/>
    <w:rsid w:val="5386221A"/>
    <w:rsid w:val="538D0F32"/>
    <w:rsid w:val="5394BD14"/>
    <w:rsid w:val="539F1EEA"/>
    <w:rsid w:val="53A21594"/>
    <w:rsid w:val="53AC2F30"/>
    <w:rsid w:val="53B802CE"/>
    <w:rsid w:val="53BEFEDB"/>
    <w:rsid w:val="53BF17B9"/>
    <w:rsid w:val="53C3518F"/>
    <w:rsid w:val="53CCD70E"/>
    <w:rsid w:val="53FBCFC2"/>
    <w:rsid w:val="540F0167"/>
    <w:rsid w:val="5415A6E2"/>
    <w:rsid w:val="541707A8"/>
    <w:rsid w:val="5419D9C1"/>
    <w:rsid w:val="544778A8"/>
    <w:rsid w:val="54575063"/>
    <w:rsid w:val="54745567"/>
    <w:rsid w:val="547D582C"/>
    <w:rsid w:val="549275F2"/>
    <w:rsid w:val="5495F72F"/>
    <w:rsid w:val="5499FDD6"/>
    <w:rsid w:val="54BA1DE3"/>
    <w:rsid w:val="54C55DEC"/>
    <w:rsid w:val="54D3E011"/>
    <w:rsid w:val="54E59378"/>
    <w:rsid w:val="54F9132D"/>
    <w:rsid w:val="5508EFCC"/>
    <w:rsid w:val="550C8300"/>
    <w:rsid w:val="5513D6ED"/>
    <w:rsid w:val="551DB903"/>
    <w:rsid w:val="551DC036"/>
    <w:rsid w:val="551E16AC"/>
    <w:rsid w:val="55296275"/>
    <w:rsid w:val="552A4D95"/>
    <w:rsid w:val="5569DEC2"/>
    <w:rsid w:val="556C393B"/>
    <w:rsid w:val="55712643"/>
    <w:rsid w:val="55779508"/>
    <w:rsid w:val="5577D0DF"/>
    <w:rsid w:val="558F4DF6"/>
    <w:rsid w:val="559B6A70"/>
    <w:rsid w:val="55A357F6"/>
    <w:rsid w:val="55A715F9"/>
    <w:rsid w:val="55B492CD"/>
    <w:rsid w:val="55DB41F3"/>
    <w:rsid w:val="55ED848D"/>
    <w:rsid w:val="55EFE2E3"/>
    <w:rsid w:val="560A16D5"/>
    <w:rsid w:val="5617896C"/>
    <w:rsid w:val="56255216"/>
    <w:rsid w:val="56257795"/>
    <w:rsid w:val="56271FD5"/>
    <w:rsid w:val="56411E0C"/>
    <w:rsid w:val="56446892"/>
    <w:rsid w:val="5644D35C"/>
    <w:rsid w:val="5656ADC3"/>
    <w:rsid w:val="566A866E"/>
    <w:rsid w:val="56781194"/>
    <w:rsid w:val="567EC9A5"/>
    <w:rsid w:val="5682C30E"/>
    <w:rsid w:val="568EE1FA"/>
    <w:rsid w:val="56983E46"/>
    <w:rsid w:val="569ACD1D"/>
    <w:rsid w:val="569EA558"/>
    <w:rsid w:val="56A0EB8A"/>
    <w:rsid w:val="56A95385"/>
    <w:rsid w:val="56ABE5F5"/>
    <w:rsid w:val="56FA006C"/>
    <w:rsid w:val="57055666"/>
    <w:rsid w:val="5705A390"/>
    <w:rsid w:val="571E0BF6"/>
    <w:rsid w:val="57281D07"/>
    <w:rsid w:val="5732327C"/>
    <w:rsid w:val="57431D33"/>
    <w:rsid w:val="575FC6E3"/>
    <w:rsid w:val="576ABC21"/>
    <w:rsid w:val="576AD0B7"/>
    <w:rsid w:val="577E2207"/>
    <w:rsid w:val="57905940"/>
    <w:rsid w:val="579E4727"/>
    <w:rsid w:val="57A11C85"/>
    <w:rsid w:val="57A26875"/>
    <w:rsid w:val="57A6172B"/>
    <w:rsid w:val="57AC1B68"/>
    <w:rsid w:val="57AC303E"/>
    <w:rsid w:val="57AC5845"/>
    <w:rsid w:val="57CCFE02"/>
    <w:rsid w:val="57CD438D"/>
    <w:rsid w:val="57DB2832"/>
    <w:rsid w:val="57F26434"/>
    <w:rsid w:val="57F72EB2"/>
    <w:rsid w:val="57F79E1C"/>
    <w:rsid w:val="57FB3EC7"/>
    <w:rsid w:val="58079E19"/>
    <w:rsid w:val="5819A18E"/>
    <w:rsid w:val="5819C2ED"/>
    <w:rsid w:val="582B0C88"/>
    <w:rsid w:val="584B2231"/>
    <w:rsid w:val="58588F34"/>
    <w:rsid w:val="5862D898"/>
    <w:rsid w:val="5863B316"/>
    <w:rsid w:val="5887BC5B"/>
    <w:rsid w:val="58B961B2"/>
    <w:rsid w:val="58BA01DC"/>
    <w:rsid w:val="58E2981F"/>
    <w:rsid w:val="58F17811"/>
    <w:rsid w:val="590FF92A"/>
    <w:rsid w:val="592C649D"/>
    <w:rsid w:val="592F508C"/>
    <w:rsid w:val="5938A2DA"/>
    <w:rsid w:val="593D67BF"/>
    <w:rsid w:val="593E38D6"/>
    <w:rsid w:val="595C636D"/>
    <w:rsid w:val="597B3EBE"/>
    <w:rsid w:val="59803B0C"/>
    <w:rsid w:val="59887B21"/>
    <w:rsid w:val="598BB3C8"/>
    <w:rsid w:val="5995F4F5"/>
    <w:rsid w:val="5996706C"/>
    <w:rsid w:val="599CC61F"/>
    <w:rsid w:val="59B30272"/>
    <w:rsid w:val="59BF247A"/>
    <w:rsid w:val="59C3E657"/>
    <w:rsid w:val="59DA1871"/>
    <w:rsid w:val="59E5640E"/>
    <w:rsid w:val="59E7478F"/>
    <w:rsid w:val="59ED7A2A"/>
    <w:rsid w:val="59F55747"/>
    <w:rsid w:val="59F75B6B"/>
    <w:rsid w:val="59F97372"/>
    <w:rsid w:val="59FED51C"/>
    <w:rsid w:val="5A019BAF"/>
    <w:rsid w:val="5A0D8022"/>
    <w:rsid w:val="5A0DA5AE"/>
    <w:rsid w:val="5A114094"/>
    <w:rsid w:val="5A1656B7"/>
    <w:rsid w:val="5A1A9452"/>
    <w:rsid w:val="5A1FA6D8"/>
    <w:rsid w:val="5A447A66"/>
    <w:rsid w:val="5A4C84EC"/>
    <w:rsid w:val="5A5279FC"/>
    <w:rsid w:val="5A6360D5"/>
    <w:rsid w:val="5A6EA839"/>
    <w:rsid w:val="5A95DCD1"/>
    <w:rsid w:val="5A97E08C"/>
    <w:rsid w:val="5AA9D948"/>
    <w:rsid w:val="5ABB9DE7"/>
    <w:rsid w:val="5AC5DF92"/>
    <w:rsid w:val="5AEEB4BA"/>
    <w:rsid w:val="5AEF5385"/>
    <w:rsid w:val="5AFA2F92"/>
    <w:rsid w:val="5B161D01"/>
    <w:rsid w:val="5B395E9B"/>
    <w:rsid w:val="5B57F1CD"/>
    <w:rsid w:val="5B6287BF"/>
    <w:rsid w:val="5B876BDC"/>
    <w:rsid w:val="5B8966E9"/>
    <w:rsid w:val="5B8990FD"/>
    <w:rsid w:val="5B9C6455"/>
    <w:rsid w:val="5BC51596"/>
    <w:rsid w:val="5BD876C0"/>
    <w:rsid w:val="5BDAA5EF"/>
    <w:rsid w:val="5BDECC6B"/>
    <w:rsid w:val="5BF85610"/>
    <w:rsid w:val="5C1CC01A"/>
    <w:rsid w:val="5C3B054A"/>
    <w:rsid w:val="5C4F8764"/>
    <w:rsid w:val="5C541E24"/>
    <w:rsid w:val="5C69FB0A"/>
    <w:rsid w:val="5C93026D"/>
    <w:rsid w:val="5CA50C67"/>
    <w:rsid w:val="5CB92927"/>
    <w:rsid w:val="5CC10476"/>
    <w:rsid w:val="5CD6E17B"/>
    <w:rsid w:val="5CED3410"/>
    <w:rsid w:val="5CF1071D"/>
    <w:rsid w:val="5CF3705E"/>
    <w:rsid w:val="5CFA9AB9"/>
    <w:rsid w:val="5D02CE5E"/>
    <w:rsid w:val="5D05C156"/>
    <w:rsid w:val="5D375136"/>
    <w:rsid w:val="5D4AB794"/>
    <w:rsid w:val="5D5D2AAA"/>
    <w:rsid w:val="5D68C82D"/>
    <w:rsid w:val="5D7265BE"/>
    <w:rsid w:val="5DA51B37"/>
    <w:rsid w:val="5DB7B72C"/>
    <w:rsid w:val="5DBEE3B0"/>
    <w:rsid w:val="5DC00027"/>
    <w:rsid w:val="5DCA1440"/>
    <w:rsid w:val="5DDE711C"/>
    <w:rsid w:val="5DE5E780"/>
    <w:rsid w:val="5DFF5508"/>
    <w:rsid w:val="5E00A233"/>
    <w:rsid w:val="5E1218DE"/>
    <w:rsid w:val="5E13C555"/>
    <w:rsid w:val="5E1776F5"/>
    <w:rsid w:val="5E18E341"/>
    <w:rsid w:val="5E2A1BD7"/>
    <w:rsid w:val="5E37B43E"/>
    <w:rsid w:val="5E48F226"/>
    <w:rsid w:val="5E6A11A6"/>
    <w:rsid w:val="5E6FDC14"/>
    <w:rsid w:val="5E768529"/>
    <w:rsid w:val="5E921554"/>
    <w:rsid w:val="5E9B3B8A"/>
    <w:rsid w:val="5EA57D3F"/>
    <w:rsid w:val="5EB093CB"/>
    <w:rsid w:val="5ED580CF"/>
    <w:rsid w:val="5EEB2CA2"/>
    <w:rsid w:val="5EFD53EA"/>
    <w:rsid w:val="5EFF9F51"/>
    <w:rsid w:val="5F43AB2C"/>
    <w:rsid w:val="5F4EB797"/>
    <w:rsid w:val="5F5B7513"/>
    <w:rsid w:val="5F624998"/>
    <w:rsid w:val="5F6D245E"/>
    <w:rsid w:val="5F71AA9D"/>
    <w:rsid w:val="5F7A4CDE"/>
    <w:rsid w:val="5F80EF11"/>
    <w:rsid w:val="5F8E023B"/>
    <w:rsid w:val="5F9499A4"/>
    <w:rsid w:val="5F97B97D"/>
    <w:rsid w:val="5F9B765F"/>
    <w:rsid w:val="5FB58F5E"/>
    <w:rsid w:val="5FCE9CD4"/>
    <w:rsid w:val="5FD3E79B"/>
    <w:rsid w:val="5FF2A31F"/>
    <w:rsid w:val="600BAC75"/>
    <w:rsid w:val="60199FB1"/>
    <w:rsid w:val="601CE74C"/>
    <w:rsid w:val="60239531"/>
    <w:rsid w:val="60340B68"/>
    <w:rsid w:val="6057A1F2"/>
    <w:rsid w:val="605F0AE4"/>
    <w:rsid w:val="606CE628"/>
    <w:rsid w:val="606CF74F"/>
    <w:rsid w:val="608EA603"/>
    <w:rsid w:val="6092EC7B"/>
    <w:rsid w:val="609BEB8E"/>
    <w:rsid w:val="609C4703"/>
    <w:rsid w:val="60A278D4"/>
    <w:rsid w:val="60B0A764"/>
    <w:rsid w:val="60B68E2C"/>
    <w:rsid w:val="60C6004E"/>
    <w:rsid w:val="60EB9151"/>
    <w:rsid w:val="60FFFD54"/>
    <w:rsid w:val="6102CC89"/>
    <w:rsid w:val="6102F505"/>
    <w:rsid w:val="6103D12A"/>
    <w:rsid w:val="6108DBC0"/>
    <w:rsid w:val="6112D9AE"/>
    <w:rsid w:val="611A85B8"/>
    <w:rsid w:val="611B06F5"/>
    <w:rsid w:val="612A8D73"/>
    <w:rsid w:val="612AC400"/>
    <w:rsid w:val="6133AE5F"/>
    <w:rsid w:val="6136C2F9"/>
    <w:rsid w:val="613D9EFE"/>
    <w:rsid w:val="615857BF"/>
    <w:rsid w:val="616C0BFD"/>
    <w:rsid w:val="617433B6"/>
    <w:rsid w:val="618029D1"/>
    <w:rsid w:val="6180E41B"/>
    <w:rsid w:val="618CAF8A"/>
    <w:rsid w:val="618DF5D8"/>
    <w:rsid w:val="6196B457"/>
    <w:rsid w:val="61A4D778"/>
    <w:rsid w:val="61AC4305"/>
    <w:rsid w:val="61B35CAD"/>
    <w:rsid w:val="61B863FC"/>
    <w:rsid w:val="61B9C06B"/>
    <w:rsid w:val="61BDF87E"/>
    <w:rsid w:val="61FCF0F2"/>
    <w:rsid w:val="61FFA603"/>
    <w:rsid w:val="620D7FEA"/>
    <w:rsid w:val="6212A9EE"/>
    <w:rsid w:val="6217A647"/>
    <w:rsid w:val="62259461"/>
    <w:rsid w:val="622CD902"/>
    <w:rsid w:val="62400A2E"/>
    <w:rsid w:val="62436709"/>
    <w:rsid w:val="62534C70"/>
    <w:rsid w:val="62580CA8"/>
    <w:rsid w:val="626718D2"/>
    <w:rsid w:val="627A76E9"/>
    <w:rsid w:val="628D57BE"/>
    <w:rsid w:val="6290BC8F"/>
    <w:rsid w:val="629315D5"/>
    <w:rsid w:val="629C3389"/>
    <w:rsid w:val="629F94DD"/>
    <w:rsid w:val="62A64B8B"/>
    <w:rsid w:val="62A8585F"/>
    <w:rsid w:val="62C252DB"/>
    <w:rsid w:val="62C4092E"/>
    <w:rsid w:val="62D09B1C"/>
    <w:rsid w:val="62D4656C"/>
    <w:rsid w:val="62E67EDC"/>
    <w:rsid w:val="62EC91AA"/>
    <w:rsid w:val="63074B91"/>
    <w:rsid w:val="631F2984"/>
    <w:rsid w:val="633F4D43"/>
    <w:rsid w:val="63408D0E"/>
    <w:rsid w:val="635BCAD5"/>
    <w:rsid w:val="636A6A4F"/>
    <w:rsid w:val="638D59B7"/>
    <w:rsid w:val="6392D8B0"/>
    <w:rsid w:val="639BFC24"/>
    <w:rsid w:val="63AB6995"/>
    <w:rsid w:val="63B2F364"/>
    <w:rsid w:val="63E328BA"/>
    <w:rsid w:val="63EF834D"/>
    <w:rsid w:val="63F0AC83"/>
    <w:rsid w:val="63F7F83F"/>
    <w:rsid w:val="63FF50EC"/>
    <w:rsid w:val="6409915B"/>
    <w:rsid w:val="640C50E8"/>
    <w:rsid w:val="641FA572"/>
    <w:rsid w:val="642AD4EF"/>
    <w:rsid w:val="64379EDF"/>
    <w:rsid w:val="64398F10"/>
    <w:rsid w:val="6486B9A3"/>
    <w:rsid w:val="649C2990"/>
    <w:rsid w:val="64A3075C"/>
    <w:rsid w:val="64A76F81"/>
    <w:rsid w:val="64B77428"/>
    <w:rsid w:val="64BDC12E"/>
    <w:rsid w:val="64CB9990"/>
    <w:rsid w:val="64D1D6C3"/>
    <w:rsid w:val="64D3BAEB"/>
    <w:rsid w:val="64DAA958"/>
    <w:rsid w:val="64DC5D6F"/>
    <w:rsid w:val="64DCF395"/>
    <w:rsid w:val="64F4E5BE"/>
    <w:rsid w:val="64F96952"/>
    <w:rsid w:val="6502466F"/>
    <w:rsid w:val="651BB9C7"/>
    <w:rsid w:val="652037BF"/>
    <w:rsid w:val="652236D4"/>
    <w:rsid w:val="6539E3F1"/>
    <w:rsid w:val="654124CD"/>
    <w:rsid w:val="6551C306"/>
    <w:rsid w:val="65574EE3"/>
    <w:rsid w:val="6571F7D3"/>
    <w:rsid w:val="657A1DBF"/>
    <w:rsid w:val="65838896"/>
    <w:rsid w:val="65888B6F"/>
    <w:rsid w:val="658BB501"/>
    <w:rsid w:val="658E8C4C"/>
    <w:rsid w:val="65AAEDBE"/>
    <w:rsid w:val="65ACBEFC"/>
    <w:rsid w:val="65B22A12"/>
    <w:rsid w:val="65C08BB6"/>
    <w:rsid w:val="65C2539E"/>
    <w:rsid w:val="65EF3476"/>
    <w:rsid w:val="6622A189"/>
    <w:rsid w:val="6625D34D"/>
    <w:rsid w:val="6633050B"/>
    <w:rsid w:val="6639CEDA"/>
    <w:rsid w:val="66415151"/>
    <w:rsid w:val="66485D6F"/>
    <w:rsid w:val="664C214C"/>
    <w:rsid w:val="665FE650"/>
    <w:rsid w:val="6660916F"/>
    <w:rsid w:val="6679519F"/>
    <w:rsid w:val="66832F0A"/>
    <w:rsid w:val="668C28D0"/>
    <w:rsid w:val="669E3250"/>
    <w:rsid w:val="66BAF11A"/>
    <w:rsid w:val="66DA79AF"/>
    <w:rsid w:val="66EDA4A6"/>
    <w:rsid w:val="66F90B0E"/>
    <w:rsid w:val="66FDAFD7"/>
    <w:rsid w:val="67010967"/>
    <w:rsid w:val="6715FFF6"/>
    <w:rsid w:val="673A3E20"/>
    <w:rsid w:val="673C42CB"/>
    <w:rsid w:val="67537084"/>
    <w:rsid w:val="6758E7A7"/>
    <w:rsid w:val="675AD494"/>
    <w:rsid w:val="6760F539"/>
    <w:rsid w:val="677277EF"/>
    <w:rsid w:val="6783ACF4"/>
    <w:rsid w:val="67962815"/>
    <w:rsid w:val="67AB494E"/>
    <w:rsid w:val="67AE76A4"/>
    <w:rsid w:val="67BA34AC"/>
    <w:rsid w:val="67CE9C41"/>
    <w:rsid w:val="67E530D7"/>
    <w:rsid w:val="67E74D91"/>
    <w:rsid w:val="67E832B3"/>
    <w:rsid w:val="680F94E5"/>
    <w:rsid w:val="681687D4"/>
    <w:rsid w:val="68179447"/>
    <w:rsid w:val="681ECA6F"/>
    <w:rsid w:val="68276860"/>
    <w:rsid w:val="6827F931"/>
    <w:rsid w:val="684746EB"/>
    <w:rsid w:val="68523E13"/>
    <w:rsid w:val="6859440E"/>
    <w:rsid w:val="685F293F"/>
    <w:rsid w:val="686ABC4E"/>
    <w:rsid w:val="6874FBF2"/>
    <w:rsid w:val="687E43FB"/>
    <w:rsid w:val="688183E7"/>
    <w:rsid w:val="68839400"/>
    <w:rsid w:val="6886B101"/>
    <w:rsid w:val="689A0F60"/>
    <w:rsid w:val="68AC4F32"/>
    <w:rsid w:val="68BEEACF"/>
    <w:rsid w:val="68C1AD96"/>
    <w:rsid w:val="68C886C4"/>
    <w:rsid w:val="68D98991"/>
    <w:rsid w:val="68E5557D"/>
    <w:rsid w:val="68E785C3"/>
    <w:rsid w:val="68EC8AD0"/>
    <w:rsid w:val="68F3F99C"/>
    <w:rsid w:val="68FE4F33"/>
    <w:rsid w:val="6907C124"/>
    <w:rsid w:val="690CA32A"/>
    <w:rsid w:val="69183A1E"/>
    <w:rsid w:val="691B7558"/>
    <w:rsid w:val="69294C25"/>
    <w:rsid w:val="692A7E86"/>
    <w:rsid w:val="6945F926"/>
    <w:rsid w:val="6964D794"/>
    <w:rsid w:val="699D7A1F"/>
    <w:rsid w:val="69AE6361"/>
    <w:rsid w:val="69B08798"/>
    <w:rsid w:val="69BBA173"/>
    <w:rsid w:val="69BC09A0"/>
    <w:rsid w:val="69C9DFE0"/>
    <w:rsid w:val="69CBB718"/>
    <w:rsid w:val="69D04197"/>
    <w:rsid w:val="69D2D1C2"/>
    <w:rsid w:val="69EE1E76"/>
    <w:rsid w:val="69F81E2E"/>
    <w:rsid w:val="6A10BB2A"/>
    <w:rsid w:val="6A11ABFB"/>
    <w:rsid w:val="6A14A81B"/>
    <w:rsid w:val="6A1672E4"/>
    <w:rsid w:val="6A38AA29"/>
    <w:rsid w:val="6A3C5C91"/>
    <w:rsid w:val="6A464955"/>
    <w:rsid w:val="6A50165C"/>
    <w:rsid w:val="6A8806AB"/>
    <w:rsid w:val="6A9074EB"/>
    <w:rsid w:val="6A93CCEC"/>
    <w:rsid w:val="6A963A34"/>
    <w:rsid w:val="6AADCCF8"/>
    <w:rsid w:val="6AAE9051"/>
    <w:rsid w:val="6AC09D68"/>
    <w:rsid w:val="6ACB8BB8"/>
    <w:rsid w:val="6ACD55EB"/>
    <w:rsid w:val="6ADC4479"/>
    <w:rsid w:val="6AE6CFB1"/>
    <w:rsid w:val="6B088CD1"/>
    <w:rsid w:val="6B20086C"/>
    <w:rsid w:val="6B2D0EA0"/>
    <w:rsid w:val="6B2DCED5"/>
    <w:rsid w:val="6B507276"/>
    <w:rsid w:val="6B5A7B93"/>
    <w:rsid w:val="6B6E4FEB"/>
    <w:rsid w:val="6B735F43"/>
    <w:rsid w:val="6B7C3F44"/>
    <w:rsid w:val="6B889D6D"/>
    <w:rsid w:val="6B8E77D9"/>
    <w:rsid w:val="6B9562E0"/>
    <w:rsid w:val="6B9A14A1"/>
    <w:rsid w:val="6BAA0D2B"/>
    <w:rsid w:val="6BAC2BF4"/>
    <w:rsid w:val="6BF96642"/>
    <w:rsid w:val="6BFAB7A0"/>
    <w:rsid w:val="6BFEC4DA"/>
    <w:rsid w:val="6C1568ED"/>
    <w:rsid w:val="6C17F5C4"/>
    <w:rsid w:val="6C1DF5EC"/>
    <w:rsid w:val="6C2752A5"/>
    <w:rsid w:val="6C307F22"/>
    <w:rsid w:val="6C32045D"/>
    <w:rsid w:val="6C495BDC"/>
    <w:rsid w:val="6C75810A"/>
    <w:rsid w:val="6C7B47B2"/>
    <w:rsid w:val="6C93225B"/>
    <w:rsid w:val="6C98248A"/>
    <w:rsid w:val="6CA5DFAD"/>
    <w:rsid w:val="6CAE2DCE"/>
    <w:rsid w:val="6CBD112C"/>
    <w:rsid w:val="6CC3DD07"/>
    <w:rsid w:val="6CC63AF4"/>
    <w:rsid w:val="6CCDA8DC"/>
    <w:rsid w:val="6CE4EF35"/>
    <w:rsid w:val="6CF7DF8B"/>
    <w:rsid w:val="6D0613B0"/>
    <w:rsid w:val="6D118BE1"/>
    <w:rsid w:val="6D265394"/>
    <w:rsid w:val="6D2DF418"/>
    <w:rsid w:val="6D330A34"/>
    <w:rsid w:val="6D374853"/>
    <w:rsid w:val="6D419BD7"/>
    <w:rsid w:val="6D41FA35"/>
    <w:rsid w:val="6D43BFA2"/>
    <w:rsid w:val="6D463E45"/>
    <w:rsid w:val="6D482058"/>
    <w:rsid w:val="6D4D7DE7"/>
    <w:rsid w:val="6D4E0E7C"/>
    <w:rsid w:val="6D51E7B7"/>
    <w:rsid w:val="6D566551"/>
    <w:rsid w:val="6D589D8D"/>
    <w:rsid w:val="6D66722D"/>
    <w:rsid w:val="6D7038BB"/>
    <w:rsid w:val="6D7C1685"/>
    <w:rsid w:val="6D7E80D7"/>
    <w:rsid w:val="6DBE0391"/>
    <w:rsid w:val="6DBE7742"/>
    <w:rsid w:val="6DC5FA7A"/>
    <w:rsid w:val="6DEDC38F"/>
    <w:rsid w:val="6E000483"/>
    <w:rsid w:val="6E0AE93B"/>
    <w:rsid w:val="6E2DE290"/>
    <w:rsid w:val="6E34FA23"/>
    <w:rsid w:val="6E402D93"/>
    <w:rsid w:val="6E42964E"/>
    <w:rsid w:val="6E4A897D"/>
    <w:rsid w:val="6E7EE940"/>
    <w:rsid w:val="6E8DED64"/>
    <w:rsid w:val="6E961A09"/>
    <w:rsid w:val="6E9DFD06"/>
    <w:rsid w:val="6E9F5B1D"/>
    <w:rsid w:val="6EB38EA0"/>
    <w:rsid w:val="6EDBA9AF"/>
    <w:rsid w:val="6EDED5F3"/>
    <w:rsid w:val="6EE675D7"/>
    <w:rsid w:val="6EE6BA84"/>
    <w:rsid w:val="6EE92C88"/>
    <w:rsid w:val="6EF58DAC"/>
    <w:rsid w:val="6F1747A9"/>
    <w:rsid w:val="6F1EEA3D"/>
    <w:rsid w:val="6F1F22F9"/>
    <w:rsid w:val="6F224AD0"/>
    <w:rsid w:val="6F24B63D"/>
    <w:rsid w:val="6F29B1F1"/>
    <w:rsid w:val="6F319BF1"/>
    <w:rsid w:val="6F45E1AA"/>
    <w:rsid w:val="6F49BC81"/>
    <w:rsid w:val="6F5384F1"/>
    <w:rsid w:val="6F66249D"/>
    <w:rsid w:val="6F6D3386"/>
    <w:rsid w:val="6F6FDAFC"/>
    <w:rsid w:val="6F8AEF12"/>
    <w:rsid w:val="6FC14DD6"/>
    <w:rsid w:val="6FC97163"/>
    <w:rsid w:val="6FCAC31D"/>
    <w:rsid w:val="6FD5D7D1"/>
    <w:rsid w:val="6FDCEF7B"/>
    <w:rsid w:val="6FE41D93"/>
    <w:rsid w:val="6FEABC2F"/>
    <w:rsid w:val="6FF9616D"/>
    <w:rsid w:val="70026D6D"/>
    <w:rsid w:val="70031045"/>
    <w:rsid w:val="701B1E48"/>
    <w:rsid w:val="701F91D5"/>
    <w:rsid w:val="702390BE"/>
    <w:rsid w:val="70359BD8"/>
    <w:rsid w:val="703AF89C"/>
    <w:rsid w:val="703BEBC9"/>
    <w:rsid w:val="7049BB0B"/>
    <w:rsid w:val="7057E145"/>
    <w:rsid w:val="705D6E4A"/>
    <w:rsid w:val="7074B158"/>
    <w:rsid w:val="7087B5E4"/>
    <w:rsid w:val="708DFE34"/>
    <w:rsid w:val="7098912C"/>
    <w:rsid w:val="70B55E84"/>
    <w:rsid w:val="70B599BB"/>
    <w:rsid w:val="70C01F13"/>
    <w:rsid w:val="70D452F2"/>
    <w:rsid w:val="70E2669B"/>
    <w:rsid w:val="70EFCF7A"/>
    <w:rsid w:val="7106647C"/>
    <w:rsid w:val="710D693E"/>
    <w:rsid w:val="710F58C1"/>
    <w:rsid w:val="7112E55A"/>
    <w:rsid w:val="711357B8"/>
    <w:rsid w:val="711FB76B"/>
    <w:rsid w:val="714C42DC"/>
    <w:rsid w:val="716E8CFF"/>
    <w:rsid w:val="718C7C52"/>
    <w:rsid w:val="7193B4F0"/>
    <w:rsid w:val="71A4010D"/>
    <w:rsid w:val="71BDBFA7"/>
    <w:rsid w:val="71C2CDFD"/>
    <w:rsid w:val="71CEDB77"/>
    <w:rsid w:val="71D25F55"/>
    <w:rsid w:val="71D5914A"/>
    <w:rsid w:val="71EB5F39"/>
    <w:rsid w:val="71EF09E4"/>
    <w:rsid w:val="71F93EAB"/>
    <w:rsid w:val="720B3AD9"/>
    <w:rsid w:val="720F8CDD"/>
    <w:rsid w:val="7210732A"/>
    <w:rsid w:val="72138624"/>
    <w:rsid w:val="72162A7F"/>
    <w:rsid w:val="7218FCB5"/>
    <w:rsid w:val="722EE64E"/>
    <w:rsid w:val="723608BA"/>
    <w:rsid w:val="723AE48D"/>
    <w:rsid w:val="72436324"/>
    <w:rsid w:val="7243BC0E"/>
    <w:rsid w:val="72474A87"/>
    <w:rsid w:val="72541358"/>
    <w:rsid w:val="72847C3C"/>
    <w:rsid w:val="7290825E"/>
    <w:rsid w:val="7293E613"/>
    <w:rsid w:val="72941B18"/>
    <w:rsid w:val="72A14C19"/>
    <w:rsid w:val="72AD073D"/>
    <w:rsid w:val="72BD438F"/>
    <w:rsid w:val="72C605C0"/>
    <w:rsid w:val="72D1D90C"/>
    <w:rsid w:val="72D2DE2E"/>
    <w:rsid w:val="72E385DC"/>
    <w:rsid w:val="72ECC6D6"/>
    <w:rsid w:val="73351A5A"/>
    <w:rsid w:val="7344E5F5"/>
    <w:rsid w:val="735105B6"/>
    <w:rsid w:val="73612323"/>
    <w:rsid w:val="73631EA4"/>
    <w:rsid w:val="7372995E"/>
    <w:rsid w:val="737EE04E"/>
    <w:rsid w:val="73863A2F"/>
    <w:rsid w:val="738FE3F9"/>
    <w:rsid w:val="73B6ED2E"/>
    <w:rsid w:val="73C1A9BC"/>
    <w:rsid w:val="73C999CD"/>
    <w:rsid w:val="73D6AA6E"/>
    <w:rsid w:val="73D81888"/>
    <w:rsid w:val="73EC71C7"/>
    <w:rsid w:val="73EFDD7D"/>
    <w:rsid w:val="73F5725B"/>
    <w:rsid w:val="74097509"/>
    <w:rsid w:val="7417FBB5"/>
    <w:rsid w:val="741BF503"/>
    <w:rsid w:val="741C61DB"/>
    <w:rsid w:val="744E5751"/>
    <w:rsid w:val="74624C21"/>
    <w:rsid w:val="746AA4DE"/>
    <w:rsid w:val="7484D6F2"/>
    <w:rsid w:val="74B0E952"/>
    <w:rsid w:val="74B1D7D2"/>
    <w:rsid w:val="74B90DE6"/>
    <w:rsid w:val="74C86B0A"/>
    <w:rsid w:val="74CE6087"/>
    <w:rsid w:val="74ED2F13"/>
    <w:rsid w:val="74F1DEA0"/>
    <w:rsid w:val="74F4399C"/>
    <w:rsid w:val="74FA6EBF"/>
    <w:rsid w:val="74FE697C"/>
    <w:rsid w:val="75002A8E"/>
    <w:rsid w:val="75067C39"/>
    <w:rsid w:val="750AF875"/>
    <w:rsid w:val="75163714"/>
    <w:rsid w:val="7516FBB9"/>
    <w:rsid w:val="7517870F"/>
    <w:rsid w:val="7517AF19"/>
    <w:rsid w:val="751EE384"/>
    <w:rsid w:val="751FCE75"/>
    <w:rsid w:val="754AAE3A"/>
    <w:rsid w:val="75707792"/>
    <w:rsid w:val="757B044F"/>
    <w:rsid w:val="759215F7"/>
    <w:rsid w:val="75F75919"/>
    <w:rsid w:val="75F7655A"/>
    <w:rsid w:val="75FF1BA1"/>
    <w:rsid w:val="7603EE91"/>
    <w:rsid w:val="7605239A"/>
    <w:rsid w:val="761B6094"/>
    <w:rsid w:val="762B9FC2"/>
    <w:rsid w:val="763007C7"/>
    <w:rsid w:val="7640696B"/>
    <w:rsid w:val="7646C38D"/>
    <w:rsid w:val="7653E96C"/>
    <w:rsid w:val="7678086D"/>
    <w:rsid w:val="7679AE00"/>
    <w:rsid w:val="767A341B"/>
    <w:rsid w:val="7689967E"/>
    <w:rsid w:val="76908B29"/>
    <w:rsid w:val="76A060FB"/>
    <w:rsid w:val="76C1E839"/>
    <w:rsid w:val="76C4956A"/>
    <w:rsid w:val="76D4D9C2"/>
    <w:rsid w:val="76DFF515"/>
    <w:rsid w:val="76EC9E44"/>
    <w:rsid w:val="76EDDD14"/>
    <w:rsid w:val="76F15EA9"/>
    <w:rsid w:val="76F8582E"/>
    <w:rsid w:val="76FFD556"/>
    <w:rsid w:val="77235EE7"/>
    <w:rsid w:val="7739A67E"/>
    <w:rsid w:val="7743353C"/>
    <w:rsid w:val="775A0418"/>
    <w:rsid w:val="7760206F"/>
    <w:rsid w:val="776BD4D9"/>
    <w:rsid w:val="7771C04C"/>
    <w:rsid w:val="77806B6D"/>
    <w:rsid w:val="7789F5F7"/>
    <w:rsid w:val="77909F71"/>
    <w:rsid w:val="77A0DC18"/>
    <w:rsid w:val="77A104C7"/>
    <w:rsid w:val="77A7229E"/>
    <w:rsid w:val="77A884F8"/>
    <w:rsid w:val="77B67A82"/>
    <w:rsid w:val="77BCD362"/>
    <w:rsid w:val="77BCF543"/>
    <w:rsid w:val="77CE1AFA"/>
    <w:rsid w:val="7811CF3A"/>
    <w:rsid w:val="7818F471"/>
    <w:rsid w:val="782F04A0"/>
    <w:rsid w:val="7843ED5C"/>
    <w:rsid w:val="7853807A"/>
    <w:rsid w:val="7858A7F3"/>
    <w:rsid w:val="78590D0A"/>
    <w:rsid w:val="78763391"/>
    <w:rsid w:val="787CA44C"/>
    <w:rsid w:val="78959C2C"/>
    <w:rsid w:val="789725CF"/>
    <w:rsid w:val="78A41C1F"/>
    <w:rsid w:val="78C2CFF4"/>
    <w:rsid w:val="78D63C4C"/>
    <w:rsid w:val="78E30BBD"/>
    <w:rsid w:val="78EAE51A"/>
    <w:rsid w:val="78EB7413"/>
    <w:rsid w:val="78EDB7A8"/>
    <w:rsid w:val="78EDC079"/>
    <w:rsid w:val="78F27012"/>
    <w:rsid w:val="791295CE"/>
    <w:rsid w:val="79141ECD"/>
    <w:rsid w:val="7921BE5B"/>
    <w:rsid w:val="794CD313"/>
    <w:rsid w:val="795B3955"/>
    <w:rsid w:val="796463AB"/>
    <w:rsid w:val="7964D03F"/>
    <w:rsid w:val="796E9AA9"/>
    <w:rsid w:val="7977338D"/>
    <w:rsid w:val="797E2EBE"/>
    <w:rsid w:val="798081D9"/>
    <w:rsid w:val="79817199"/>
    <w:rsid w:val="79874A3B"/>
    <w:rsid w:val="79880B7C"/>
    <w:rsid w:val="799E795F"/>
    <w:rsid w:val="79B7AB8B"/>
    <w:rsid w:val="79BC6719"/>
    <w:rsid w:val="79C25359"/>
    <w:rsid w:val="79C8D18C"/>
    <w:rsid w:val="79C902C0"/>
    <w:rsid w:val="79D79C1B"/>
    <w:rsid w:val="79D883D3"/>
    <w:rsid w:val="79F5FEFA"/>
    <w:rsid w:val="7A01B606"/>
    <w:rsid w:val="7A11ED84"/>
    <w:rsid w:val="7A14D855"/>
    <w:rsid w:val="7A1D28D3"/>
    <w:rsid w:val="7A2DE05D"/>
    <w:rsid w:val="7A328162"/>
    <w:rsid w:val="7A3C5A17"/>
    <w:rsid w:val="7A4EBD20"/>
    <w:rsid w:val="7A83C859"/>
    <w:rsid w:val="7A8650D4"/>
    <w:rsid w:val="7A8C7915"/>
    <w:rsid w:val="7A9CEB64"/>
    <w:rsid w:val="7AA21568"/>
    <w:rsid w:val="7AAB93A1"/>
    <w:rsid w:val="7AB866BB"/>
    <w:rsid w:val="7AB8CBFF"/>
    <w:rsid w:val="7ADADBBC"/>
    <w:rsid w:val="7ADCB86D"/>
    <w:rsid w:val="7AE285A7"/>
    <w:rsid w:val="7AF1DD8B"/>
    <w:rsid w:val="7AF97847"/>
    <w:rsid w:val="7B2448E0"/>
    <w:rsid w:val="7B2D36BB"/>
    <w:rsid w:val="7B4D8B94"/>
    <w:rsid w:val="7B67E7D4"/>
    <w:rsid w:val="7B6BCD4D"/>
    <w:rsid w:val="7B785043"/>
    <w:rsid w:val="7B7F4A7E"/>
    <w:rsid w:val="7B8009FD"/>
    <w:rsid w:val="7B8EF72E"/>
    <w:rsid w:val="7BB0440F"/>
    <w:rsid w:val="7BC6B8CC"/>
    <w:rsid w:val="7BC71D09"/>
    <w:rsid w:val="7BC9E531"/>
    <w:rsid w:val="7BE836FD"/>
    <w:rsid w:val="7BF0E416"/>
    <w:rsid w:val="7BF2165F"/>
    <w:rsid w:val="7C11E4AF"/>
    <w:rsid w:val="7C1B19F0"/>
    <w:rsid w:val="7C2C137A"/>
    <w:rsid w:val="7C398BFC"/>
    <w:rsid w:val="7C6156BC"/>
    <w:rsid w:val="7C671A0D"/>
    <w:rsid w:val="7C7D10E3"/>
    <w:rsid w:val="7C9B327C"/>
    <w:rsid w:val="7CB30234"/>
    <w:rsid w:val="7CB34C6D"/>
    <w:rsid w:val="7CB4AA61"/>
    <w:rsid w:val="7CCBF6F4"/>
    <w:rsid w:val="7CE118AA"/>
    <w:rsid w:val="7CF6A76B"/>
    <w:rsid w:val="7D08AD6B"/>
    <w:rsid w:val="7D0D20B5"/>
    <w:rsid w:val="7D118E1E"/>
    <w:rsid w:val="7D29E3FB"/>
    <w:rsid w:val="7D35C280"/>
    <w:rsid w:val="7D587D74"/>
    <w:rsid w:val="7D5EF8BE"/>
    <w:rsid w:val="7D61B976"/>
    <w:rsid w:val="7D747F66"/>
    <w:rsid w:val="7D784BE2"/>
    <w:rsid w:val="7D801145"/>
    <w:rsid w:val="7D83A235"/>
    <w:rsid w:val="7D8642A6"/>
    <w:rsid w:val="7D8F1147"/>
    <w:rsid w:val="7D905947"/>
    <w:rsid w:val="7DA8261C"/>
    <w:rsid w:val="7DB606F4"/>
    <w:rsid w:val="7DCB3342"/>
    <w:rsid w:val="7E0CDD44"/>
    <w:rsid w:val="7E1B9060"/>
    <w:rsid w:val="7E2AAC17"/>
    <w:rsid w:val="7E393834"/>
    <w:rsid w:val="7E4A7BD6"/>
    <w:rsid w:val="7E50A2C9"/>
    <w:rsid w:val="7E629005"/>
    <w:rsid w:val="7E76E53B"/>
    <w:rsid w:val="7E7705FE"/>
    <w:rsid w:val="7E7CD0C8"/>
    <w:rsid w:val="7E9FC1BB"/>
    <w:rsid w:val="7EA60F46"/>
    <w:rsid w:val="7EB9AA1F"/>
    <w:rsid w:val="7EC7D7E9"/>
    <w:rsid w:val="7EE23146"/>
    <w:rsid w:val="7EE296E3"/>
    <w:rsid w:val="7EE8A7A9"/>
    <w:rsid w:val="7EEAC84E"/>
    <w:rsid w:val="7EFE84BC"/>
    <w:rsid w:val="7F02D2AE"/>
    <w:rsid w:val="7F24B557"/>
    <w:rsid w:val="7F2FDD60"/>
    <w:rsid w:val="7F35372C"/>
    <w:rsid w:val="7F4CD3C8"/>
    <w:rsid w:val="7F5ED993"/>
    <w:rsid w:val="7F69CD82"/>
    <w:rsid w:val="7F7C5573"/>
    <w:rsid w:val="7F9CAECA"/>
    <w:rsid w:val="7FD2FD9F"/>
    <w:rsid w:val="7FE3B1BE"/>
    <w:rsid w:val="7FF87979"/>
    <w:rsid w:val="7FFD4EC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1ABBFA"/>
  <w15:docId w15:val="{3942BAE1-4C21-49FD-9606-37717985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5083"/>
  </w:style>
  <w:style w:type="paragraph" w:styleId="Ttulo1">
    <w:name w:val="heading 1"/>
    <w:basedOn w:val="Normal"/>
    <w:next w:val="Normal"/>
    <w:link w:val="Ttulo1Car"/>
    <w:uiPriority w:val="9"/>
    <w:qFormat/>
    <w:rsid w:val="001363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6816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1082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10824"/>
  </w:style>
  <w:style w:type="paragraph" w:styleId="Piedepgina">
    <w:name w:val="footer"/>
    <w:basedOn w:val="Normal"/>
    <w:link w:val="PiedepginaCar"/>
    <w:uiPriority w:val="99"/>
    <w:unhideWhenUsed/>
    <w:rsid w:val="00E1082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10824"/>
  </w:style>
  <w:style w:type="paragraph" w:customStyle="1" w:styleId="Default">
    <w:name w:val="Default"/>
    <w:rsid w:val="002F1474"/>
    <w:pPr>
      <w:autoSpaceDE w:val="0"/>
      <w:autoSpaceDN w:val="0"/>
      <w:adjustRightInd w:val="0"/>
      <w:spacing w:after="0" w:line="240" w:lineRule="auto"/>
    </w:pPr>
    <w:rPr>
      <w:rFonts w:ascii="Arial" w:hAnsi="Arial" w:cs="Arial"/>
      <w:color w:val="000000"/>
      <w:sz w:val="24"/>
      <w:szCs w:val="24"/>
    </w:rPr>
  </w:style>
  <w:style w:type="paragraph" w:styleId="Prrafodelista">
    <w:name w:val="List Paragraph"/>
    <w:basedOn w:val="Normal"/>
    <w:link w:val="PrrafodelistaCar"/>
    <w:uiPriority w:val="34"/>
    <w:qFormat/>
    <w:rsid w:val="0013016C"/>
    <w:pPr>
      <w:ind w:left="720"/>
      <w:contextualSpacing/>
    </w:pPr>
  </w:style>
  <w:style w:type="paragraph" w:styleId="Textodeglobo">
    <w:name w:val="Balloon Text"/>
    <w:basedOn w:val="Normal"/>
    <w:link w:val="TextodegloboCar"/>
    <w:uiPriority w:val="99"/>
    <w:semiHidden/>
    <w:unhideWhenUsed/>
    <w:rsid w:val="00E673D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73D9"/>
    <w:rPr>
      <w:rFonts w:ascii="Segoe UI" w:hAnsi="Segoe UI" w:cs="Segoe UI"/>
      <w:sz w:val="18"/>
      <w:szCs w:val="18"/>
    </w:rPr>
  </w:style>
  <w:style w:type="paragraph" w:customStyle="1" w:styleId="Pa11">
    <w:name w:val="Pa11"/>
    <w:basedOn w:val="Default"/>
    <w:next w:val="Default"/>
    <w:uiPriority w:val="99"/>
    <w:rsid w:val="00633565"/>
    <w:pPr>
      <w:spacing w:line="221" w:lineRule="atLeast"/>
    </w:pPr>
    <w:rPr>
      <w:color w:val="auto"/>
    </w:rPr>
  </w:style>
  <w:style w:type="character" w:customStyle="1" w:styleId="PrrafodelistaCar">
    <w:name w:val="Párrafo de lista Car"/>
    <w:link w:val="Prrafodelista"/>
    <w:uiPriority w:val="34"/>
    <w:qFormat/>
    <w:locked/>
    <w:rsid w:val="00B11B7E"/>
  </w:style>
  <w:style w:type="table" w:styleId="Tablaconcuadrcula">
    <w:name w:val="Table Grid"/>
    <w:basedOn w:val="Tablanormal"/>
    <w:uiPriority w:val="39"/>
    <w:rsid w:val="00351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91190"/>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Textointroduccin">
    <w:name w:val="Texto introducción"/>
    <w:basedOn w:val="Normal"/>
    <w:link w:val="TextointroduccinCar"/>
    <w:qFormat/>
    <w:rsid w:val="00D57710"/>
    <w:pPr>
      <w:spacing w:before="120" w:after="120" w:line="240" w:lineRule="auto"/>
      <w:ind w:firstLine="567"/>
      <w:jc w:val="both"/>
      <w:textAlignment w:val="baseline"/>
    </w:pPr>
    <w:rPr>
      <w:rFonts w:ascii="Arial" w:eastAsia="Times New Roman" w:hAnsi="Arial" w:cs="Arial"/>
      <w:lang w:eastAsia="es-ES"/>
    </w:rPr>
  </w:style>
  <w:style w:type="character" w:customStyle="1" w:styleId="TextointroduccinCar">
    <w:name w:val="Texto introducción Car"/>
    <w:basedOn w:val="Fuentedeprrafopredeter"/>
    <w:link w:val="Textointroduccin"/>
    <w:rsid w:val="00D57710"/>
    <w:rPr>
      <w:rFonts w:ascii="Arial" w:eastAsia="Times New Roman" w:hAnsi="Arial" w:cs="Arial"/>
      <w:lang w:eastAsia="es-ES"/>
    </w:rPr>
  </w:style>
  <w:style w:type="paragraph" w:customStyle="1" w:styleId="2Textointroduccin">
    <w:name w:val="2 Texto introducción"/>
    <w:basedOn w:val="Textoindependiente"/>
    <w:link w:val="2TextointroduccinCar"/>
    <w:qFormat/>
    <w:rsid w:val="005F4517"/>
    <w:pPr>
      <w:widowControl w:val="0"/>
      <w:autoSpaceDE w:val="0"/>
      <w:autoSpaceDN w:val="0"/>
      <w:spacing w:before="120" w:line="240" w:lineRule="auto"/>
      <w:ind w:firstLine="567"/>
      <w:jc w:val="both"/>
    </w:pPr>
    <w:rPr>
      <w:rFonts w:ascii="Arial" w:eastAsia="Arial MT" w:hAnsi="Arial" w:cs="Arial MT"/>
      <w:szCs w:val="24"/>
    </w:rPr>
  </w:style>
  <w:style w:type="character" w:customStyle="1" w:styleId="2TextointroduccinCar">
    <w:name w:val="2 Texto introducción Car"/>
    <w:basedOn w:val="TextoindependienteCar"/>
    <w:link w:val="2Textointroduccin"/>
    <w:rsid w:val="005F4517"/>
    <w:rPr>
      <w:rFonts w:ascii="Arial" w:eastAsia="Arial MT" w:hAnsi="Arial" w:cs="Arial MT"/>
      <w:szCs w:val="24"/>
    </w:rPr>
  </w:style>
  <w:style w:type="paragraph" w:styleId="Textoindependiente">
    <w:name w:val="Body Text"/>
    <w:basedOn w:val="Normal"/>
    <w:link w:val="TextoindependienteCar"/>
    <w:uiPriority w:val="99"/>
    <w:semiHidden/>
    <w:unhideWhenUsed/>
    <w:rsid w:val="005F4517"/>
    <w:pPr>
      <w:spacing w:after="120"/>
    </w:pPr>
  </w:style>
  <w:style w:type="character" w:customStyle="1" w:styleId="TextoindependienteCar">
    <w:name w:val="Texto independiente Car"/>
    <w:basedOn w:val="Fuentedeprrafopredeter"/>
    <w:link w:val="Textoindependiente"/>
    <w:uiPriority w:val="99"/>
    <w:semiHidden/>
    <w:rsid w:val="005F4517"/>
  </w:style>
  <w:style w:type="character" w:customStyle="1" w:styleId="normaltextrun">
    <w:name w:val="normaltextrun"/>
    <w:basedOn w:val="Fuentedeprrafopredeter"/>
    <w:rsid w:val="00036148"/>
  </w:style>
  <w:style w:type="paragraph" w:customStyle="1" w:styleId="paragraph">
    <w:name w:val="paragraph"/>
    <w:basedOn w:val="Normal"/>
    <w:link w:val="paragraphCar"/>
    <w:rsid w:val="00036148"/>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paragraphCar">
    <w:name w:val="paragraph Car"/>
    <w:basedOn w:val="Fuentedeprrafopredeter"/>
    <w:link w:val="paragraph"/>
    <w:rsid w:val="00036148"/>
    <w:rPr>
      <w:rFonts w:ascii="Times New Roman" w:eastAsia="Times New Roman" w:hAnsi="Times New Roman" w:cs="Times New Roman"/>
      <w:sz w:val="24"/>
      <w:szCs w:val="24"/>
      <w:lang w:eastAsia="es-ES"/>
    </w:rPr>
  </w:style>
  <w:style w:type="paragraph" w:customStyle="1" w:styleId="Subapartadosintroduccin">
    <w:name w:val="Subapartados introducción"/>
    <w:basedOn w:val="Normal"/>
    <w:link w:val="SubapartadosintroduccinCar"/>
    <w:qFormat/>
    <w:rsid w:val="00036148"/>
    <w:pPr>
      <w:spacing w:before="240" w:after="120" w:line="240" w:lineRule="auto"/>
      <w:jc w:val="both"/>
    </w:pPr>
    <w:rPr>
      <w:rFonts w:ascii="Arial" w:eastAsia="Calibri" w:hAnsi="Arial" w:cs="Arial"/>
      <w:b/>
      <w:bCs/>
      <w:iCs/>
      <w:lang w:val="es-ES_tradnl"/>
    </w:rPr>
  </w:style>
  <w:style w:type="paragraph" w:customStyle="1" w:styleId="Competenciasclave">
    <w:name w:val="Competencias clave"/>
    <w:basedOn w:val="Normal"/>
    <w:link w:val="CompetenciasclaveCar"/>
    <w:qFormat/>
    <w:rsid w:val="00036148"/>
    <w:pPr>
      <w:spacing w:before="120" w:after="120" w:line="240" w:lineRule="auto"/>
      <w:jc w:val="both"/>
    </w:pPr>
    <w:rPr>
      <w:rFonts w:ascii="Arial" w:eastAsia="Calibri" w:hAnsi="Arial" w:cs="Arial"/>
      <w:i/>
      <w:lang w:val="es-ES_tradnl"/>
    </w:rPr>
  </w:style>
  <w:style w:type="character" w:customStyle="1" w:styleId="SubapartadosintroduccinCar">
    <w:name w:val="Subapartados introducción Car"/>
    <w:basedOn w:val="Fuentedeprrafopredeter"/>
    <w:link w:val="Subapartadosintroduccin"/>
    <w:rsid w:val="00036148"/>
    <w:rPr>
      <w:rFonts w:ascii="Arial" w:eastAsia="Calibri" w:hAnsi="Arial" w:cs="Arial"/>
      <w:b/>
      <w:bCs/>
      <w:iCs/>
      <w:lang w:val="es-ES_tradnl"/>
    </w:rPr>
  </w:style>
  <w:style w:type="character" w:customStyle="1" w:styleId="CompetenciasclaveCar">
    <w:name w:val="Competencias clave Car"/>
    <w:basedOn w:val="Fuentedeprrafopredeter"/>
    <w:link w:val="Competenciasclave"/>
    <w:rsid w:val="00036148"/>
    <w:rPr>
      <w:rFonts w:ascii="Arial" w:eastAsia="Calibri" w:hAnsi="Arial" w:cs="Arial"/>
      <w:i/>
      <w:lang w:val="es-ES_tradnl"/>
    </w:rPr>
  </w:style>
  <w:style w:type="table" w:customStyle="1" w:styleId="Tablaconcuadrcula11">
    <w:name w:val="Tabla con cuadrícula11"/>
    <w:basedOn w:val="Tablanormal"/>
    <w:next w:val="Tablaconcuadrcula"/>
    <w:uiPriority w:val="39"/>
    <w:rsid w:val="008F0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Fuentedeprrafopredeter"/>
    <w:rsid w:val="004508BC"/>
  </w:style>
  <w:style w:type="character" w:customStyle="1" w:styleId="Ttulo1Car">
    <w:name w:val="Título 1 Car"/>
    <w:basedOn w:val="Fuentedeprrafopredeter"/>
    <w:link w:val="Ttulo1"/>
    <w:uiPriority w:val="9"/>
    <w:rsid w:val="00136313"/>
    <w:rPr>
      <w:rFonts w:asciiTheme="majorHAnsi" w:eastAsiaTheme="majorEastAsia" w:hAnsiTheme="majorHAnsi" w:cstheme="majorBidi"/>
      <w:color w:val="2E74B5" w:themeColor="accent1" w:themeShade="BF"/>
      <w:sz w:val="32"/>
      <w:szCs w:val="32"/>
    </w:rPr>
  </w:style>
  <w:style w:type="paragraph" w:styleId="Revisin">
    <w:name w:val="Revision"/>
    <w:hidden/>
    <w:uiPriority w:val="99"/>
    <w:semiHidden/>
    <w:rsid w:val="007A33F7"/>
    <w:pPr>
      <w:spacing w:after="0" w:line="240" w:lineRule="auto"/>
    </w:pPr>
  </w:style>
  <w:style w:type="paragraph" w:customStyle="1" w:styleId="Contenidosguin">
    <w:name w:val="Contenidos guión"/>
    <w:basedOn w:val="Prrafodelista"/>
    <w:link w:val="ContenidosguinCar"/>
    <w:qFormat/>
    <w:rsid w:val="007F0BB3"/>
    <w:pPr>
      <w:widowControl w:val="0"/>
      <w:numPr>
        <w:numId w:val="1"/>
      </w:numPr>
      <w:autoSpaceDE w:val="0"/>
      <w:autoSpaceDN w:val="0"/>
      <w:spacing w:before="120" w:after="120" w:line="240" w:lineRule="auto"/>
      <w:contextualSpacing w:val="0"/>
      <w:jc w:val="both"/>
    </w:pPr>
    <w:rPr>
      <w:rFonts w:ascii="Arial" w:eastAsia="Arial" w:hAnsi="Arial" w:cs="Times New Roman"/>
      <w:lang w:val="es-ES_tradnl"/>
    </w:rPr>
  </w:style>
  <w:style w:type="character" w:customStyle="1" w:styleId="ContenidosguinCar">
    <w:name w:val="Contenidos guión Car"/>
    <w:basedOn w:val="PrrafodelistaCar"/>
    <w:link w:val="Contenidosguin"/>
    <w:rsid w:val="007F0BB3"/>
    <w:rPr>
      <w:rFonts w:ascii="Arial" w:eastAsia="Arial" w:hAnsi="Arial" w:cs="Times New Roman"/>
      <w:lang w:val="es-ES_tradnl"/>
    </w:rPr>
  </w:style>
  <w:style w:type="character" w:styleId="Textodelmarcadordeposicin">
    <w:name w:val="Placeholder Text"/>
    <w:basedOn w:val="Fuentedeprrafopredeter"/>
    <w:uiPriority w:val="99"/>
    <w:semiHidden/>
    <w:rsid w:val="00391FC7"/>
    <w:rPr>
      <w:color w:val="808080"/>
    </w:rPr>
  </w:style>
  <w:style w:type="paragraph" w:styleId="Textonotapie">
    <w:name w:val="footnote text"/>
    <w:basedOn w:val="Normal"/>
    <w:link w:val="TextonotapieCar"/>
    <w:uiPriority w:val="99"/>
    <w:semiHidden/>
    <w:unhideWhenUsed/>
    <w:rsid w:val="0076549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765491"/>
    <w:rPr>
      <w:sz w:val="20"/>
      <w:szCs w:val="20"/>
    </w:rPr>
  </w:style>
  <w:style w:type="character" w:styleId="Refdenotaalpie">
    <w:name w:val="footnote reference"/>
    <w:basedOn w:val="Fuentedeprrafopredeter"/>
    <w:uiPriority w:val="99"/>
    <w:semiHidden/>
    <w:unhideWhenUsed/>
    <w:rsid w:val="00765491"/>
    <w:rPr>
      <w:vertAlign w:val="superscript"/>
    </w:rPr>
  </w:style>
  <w:style w:type="paragraph" w:customStyle="1" w:styleId="1numero">
    <w:name w:val="1 numero"/>
    <w:basedOn w:val="Normal"/>
    <w:link w:val="1numeroCar"/>
    <w:qFormat/>
    <w:rsid w:val="00AA1E52"/>
    <w:pPr>
      <w:spacing w:before="120" w:after="120" w:line="240" w:lineRule="auto"/>
      <w:jc w:val="both"/>
    </w:pPr>
    <w:rPr>
      <w:rFonts w:ascii="Arial" w:hAnsi="Arial" w:cs="Segoe UI"/>
    </w:rPr>
  </w:style>
  <w:style w:type="character" w:customStyle="1" w:styleId="1numeroCar">
    <w:name w:val="1 numero Car"/>
    <w:basedOn w:val="Fuentedeprrafopredeter"/>
    <w:link w:val="1numero"/>
    <w:rsid w:val="00AA1E52"/>
    <w:rPr>
      <w:rFonts w:ascii="Arial" w:hAnsi="Arial" w:cs="Segoe UI"/>
    </w:rPr>
  </w:style>
  <w:style w:type="character" w:customStyle="1" w:styleId="Ttulo3Car">
    <w:name w:val="Título 3 Car"/>
    <w:basedOn w:val="Fuentedeprrafopredeter"/>
    <w:link w:val="Ttulo3"/>
    <w:uiPriority w:val="9"/>
    <w:semiHidden/>
    <w:rsid w:val="006816FF"/>
    <w:rPr>
      <w:rFonts w:asciiTheme="majorHAnsi" w:eastAsiaTheme="majorEastAsia" w:hAnsiTheme="majorHAnsi" w:cstheme="majorBidi"/>
      <w:color w:val="1F4D78" w:themeColor="accent1" w:themeShade="7F"/>
      <w:sz w:val="24"/>
      <w:szCs w:val="24"/>
    </w:rPr>
  </w:style>
  <w:style w:type="paragraph" w:customStyle="1" w:styleId="TableParagraph">
    <w:name w:val="Table Paragraph"/>
    <w:basedOn w:val="Normal"/>
    <w:uiPriority w:val="1"/>
    <w:qFormat/>
    <w:rsid w:val="001925CF"/>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909932">
      <w:bodyDiv w:val="1"/>
      <w:marLeft w:val="0"/>
      <w:marRight w:val="0"/>
      <w:marTop w:val="0"/>
      <w:marBottom w:val="0"/>
      <w:divBdr>
        <w:top w:val="none" w:sz="0" w:space="0" w:color="auto"/>
        <w:left w:val="none" w:sz="0" w:space="0" w:color="auto"/>
        <w:bottom w:val="none" w:sz="0" w:space="0" w:color="auto"/>
        <w:right w:val="none" w:sz="0" w:space="0" w:color="auto"/>
      </w:divBdr>
    </w:div>
    <w:div w:id="476269034">
      <w:bodyDiv w:val="1"/>
      <w:marLeft w:val="0"/>
      <w:marRight w:val="0"/>
      <w:marTop w:val="0"/>
      <w:marBottom w:val="0"/>
      <w:divBdr>
        <w:top w:val="none" w:sz="0" w:space="0" w:color="auto"/>
        <w:left w:val="none" w:sz="0" w:space="0" w:color="auto"/>
        <w:bottom w:val="none" w:sz="0" w:space="0" w:color="auto"/>
        <w:right w:val="none" w:sz="0" w:space="0" w:color="auto"/>
      </w:divBdr>
    </w:div>
    <w:div w:id="507870347">
      <w:bodyDiv w:val="1"/>
      <w:marLeft w:val="0"/>
      <w:marRight w:val="0"/>
      <w:marTop w:val="0"/>
      <w:marBottom w:val="0"/>
      <w:divBdr>
        <w:top w:val="none" w:sz="0" w:space="0" w:color="auto"/>
        <w:left w:val="none" w:sz="0" w:space="0" w:color="auto"/>
        <w:bottom w:val="none" w:sz="0" w:space="0" w:color="auto"/>
        <w:right w:val="none" w:sz="0" w:space="0" w:color="auto"/>
      </w:divBdr>
      <w:divsChild>
        <w:div w:id="186139375">
          <w:marLeft w:val="274"/>
          <w:marRight w:val="0"/>
          <w:marTop w:val="0"/>
          <w:marBottom w:val="60"/>
          <w:divBdr>
            <w:top w:val="none" w:sz="0" w:space="0" w:color="auto"/>
            <w:left w:val="none" w:sz="0" w:space="0" w:color="auto"/>
            <w:bottom w:val="none" w:sz="0" w:space="0" w:color="auto"/>
            <w:right w:val="none" w:sz="0" w:space="0" w:color="auto"/>
          </w:divBdr>
        </w:div>
        <w:div w:id="248469904">
          <w:marLeft w:val="274"/>
          <w:marRight w:val="0"/>
          <w:marTop w:val="0"/>
          <w:marBottom w:val="60"/>
          <w:divBdr>
            <w:top w:val="none" w:sz="0" w:space="0" w:color="auto"/>
            <w:left w:val="none" w:sz="0" w:space="0" w:color="auto"/>
            <w:bottom w:val="none" w:sz="0" w:space="0" w:color="auto"/>
            <w:right w:val="none" w:sz="0" w:space="0" w:color="auto"/>
          </w:divBdr>
        </w:div>
        <w:div w:id="850335597">
          <w:marLeft w:val="274"/>
          <w:marRight w:val="0"/>
          <w:marTop w:val="0"/>
          <w:marBottom w:val="60"/>
          <w:divBdr>
            <w:top w:val="none" w:sz="0" w:space="0" w:color="auto"/>
            <w:left w:val="none" w:sz="0" w:space="0" w:color="auto"/>
            <w:bottom w:val="none" w:sz="0" w:space="0" w:color="auto"/>
            <w:right w:val="none" w:sz="0" w:space="0" w:color="auto"/>
          </w:divBdr>
        </w:div>
      </w:divsChild>
    </w:div>
    <w:div w:id="601571249">
      <w:bodyDiv w:val="1"/>
      <w:marLeft w:val="0"/>
      <w:marRight w:val="0"/>
      <w:marTop w:val="0"/>
      <w:marBottom w:val="0"/>
      <w:divBdr>
        <w:top w:val="none" w:sz="0" w:space="0" w:color="auto"/>
        <w:left w:val="none" w:sz="0" w:space="0" w:color="auto"/>
        <w:bottom w:val="none" w:sz="0" w:space="0" w:color="auto"/>
        <w:right w:val="none" w:sz="0" w:space="0" w:color="auto"/>
      </w:divBdr>
    </w:div>
    <w:div w:id="666399998">
      <w:bodyDiv w:val="1"/>
      <w:marLeft w:val="0"/>
      <w:marRight w:val="0"/>
      <w:marTop w:val="0"/>
      <w:marBottom w:val="0"/>
      <w:divBdr>
        <w:top w:val="none" w:sz="0" w:space="0" w:color="auto"/>
        <w:left w:val="none" w:sz="0" w:space="0" w:color="auto"/>
        <w:bottom w:val="none" w:sz="0" w:space="0" w:color="auto"/>
        <w:right w:val="none" w:sz="0" w:space="0" w:color="auto"/>
      </w:divBdr>
    </w:div>
    <w:div w:id="1017728475">
      <w:bodyDiv w:val="1"/>
      <w:marLeft w:val="0"/>
      <w:marRight w:val="0"/>
      <w:marTop w:val="0"/>
      <w:marBottom w:val="0"/>
      <w:divBdr>
        <w:top w:val="none" w:sz="0" w:space="0" w:color="auto"/>
        <w:left w:val="none" w:sz="0" w:space="0" w:color="auto"/>
        <w:bottom w:val="none" w:sz="0" w:space="0" w:color="auto"/>
        <w:right w:val="none" w:sz="0" w:space="0" w:color="auto"/>
      </w:divBdr>
    </w:div>
    <w:div w:id="1043752632">
      <w:bodyDiv w:val="1"/>
      <w:marLeft w:val="0"/>
      <w:marRight w:val="0"/>
      <w:marTop w:val="0"/>
      <w:marBottom w:val="0"/>
      <w:divBdr>
        <w:top w:val="none" w:sz="0" w:space="0" w:color="auto"/>
        <w:left w:val="none" w:sz="0" w:space="0" w:color="auto"/>
        <w:bottom w:val="none" w:sz="0" w:space="0" w:color="auto"/>
        <w:right w:val="none" w:sz="0" w:space="0" w:color="auto"/>
      </w:divBdr>
    </w:div>
    <w:div w:id="1106122386">
      <w:bodyDiv w:val="1"/>
      <w:marLeft w:val="0"/>
      <w:marRight w:val="0"/>
      <w:marTop w:val="0"/>
      <w:marBottom w:val="0"/>
      <w:divBdr>
        <w:top w:val="none" w:sz="0" w:space="0" w:color="auto"/>
        <w:left w:val="none" w:sz="0" w:space="0" w:color="auto"/>
        <w:bottom w:val="none" w:sz="0" w:space="0" w:color="auto"/>
        <w:right w:val="none" w:sz="0" w:space="0" w:color="auto"/>
      </w:divBdr>
    </w:div>
    <w:div w:id="1449470422">
      <w:bodyDiv w:val="1"/>
      <w:marLeft w:val="0"/>
      <w:marRight w:val="0"/>
      <w:marTop w:val="0"/>
      <w:marBottom w:val="0"/>
      <w:divBdr>
        <w:top w:val="none" w:sz="0" w:space="0" w:color="auto"/>
        <w:left w:val="none" w:sz="0" w:space="0" w:color="auto"/>
        <w:bottom w:val="none" w:sz="0" w:space="0" w:color="auto"/>
        <w:right w:val="none" w:sz="0" w:space="0" w:color="auto"/>
      </w:divBdr>
      <w:divsChild>
        <w:div w:id="251595739">
          <w:marLeft w:val="446"/>
          <w:marRight w:val="0"/>
          <w:marTop w:val="0"/>
          <w:marBottom w:val="0"/>
          <w:divBdr>
            <w:top w:val="none" w:sz="0" w:space="0" w:color="auto"/>
            <w:left w:val="none" w:sz="0" w:space="0" w:color="auto"/>
            <w:bottom w:val="none" w:sz="0" w:space="0" w:color="auto"/>
            <w:right w:val="none" w:sz="0" w:space="0" w:color="auto"/>
          </w:divBdr>
        </w:div>
      </w:divsChild>
    </w:div>
    <w:div w:id="166520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6693D5040F4D2B860B961A5970B5F9"/>
        <w:category>
          <w:name w:val="General"/>
          <w:gallery w:val="placeholder"/>
        </w:category>
        <w:types>
          <w:type w:val="bbPlcHdr"/>
        </w:types>
        <w:behaviors>
          <w:behavior w:val="content"/>
        </w:behaviors>
        <w:guid w:val="{8921F67A-8EC9-4159-AA06-084A89F6B790}"/>
      </w:docPartPr>
      <w:docPartBody>
        <w:p w:rsidR="00593A93" w:rsidRDefault="00B1744E" w:rsidP="00B1744E">
          <w:pPr>
            <w:pStyle w:val="AA6693D5040F4D2B860B961A5970B5F9"/>
          </w:pPr>
          <w:r w:rsidRPr="0035068D">
            <w:rPr>
              <w:rStyle w:val="Textodelmarcadordeposicin"/>
            </w:rPr>
            <w:t>Elija un elemento.</w:t>
          </w:r>
        </w:p>
      </w:docPartBody>
    </w:docPart>
    <w:docPart>
      <w:docPartPr>
        <w:name w:val="DD3CE1FE392B4F54834AC97C0E6F2139"/>
        <w:category>
          <w:name w:val="General"/>
          <w:gallery w:val="placeholder"/>
        </w:category>
        <w:types>
          <w:type w:val="bbPlcHdr"/>
        </w:types>
        <w:behaviors>
          <w:behavior w:val="content"/>
        </w:behaviors>
        <w:guid w:val="{42F666A5-973E-4C5C-8765-DE4836E25B03}"/>
      </w:docPartPr>
      <w:docPartBody>
        <w:p w:rsidR="000809E9" w:rsidRDefault="00FE0FBB" w:rsidP="00FE0FBB">
          <w:pPr>
            <w:pStyle w:val="DD3CE1FE392B4F54834AC97C0E6F2139"/>
          </w:pPr>
          <w:r w:rsidRPr="0035068D">
            <w:rPr>
              <w:rStyle w:val="Textodelmarcadordeposicin"/>
            </w:rPr>
            <w:t>Elija un elemento.</w:t>
          </w:r>
        </w:p>
      </w:docPartBody>
    </w:docPart>
    <w:docPart>
      <w:docPartPr>
        <w:name w:val="084D75F322EA478B8518F9FA2CD1434D"/>
        <w:category>
          <w:name w:val="General"/>
          <w:gallery w:val="placeholder"/>
        </w:category>
        <w:types>
          <w:type w:val="bbPlcHdr"/>
        </w:types>
        <w:behaviors>
          <w:behavior w:val="content"/>
        </w:behaviors>
        <w:guid w:val="{F04D183C-2D89-4BD7-B681-2DAE194A1BF4}"/>
      </w:docPartPr>
      <w:docPartBody>
        <w:p w:rsidR="004829E8" w:rsidRDefault="00FE23F8" w:rsidP="00FE23F8">
          <w:pPr>
            <w:pStyle w:val="084D75F322EA478B8518F9FA2CD1434D"/>
          </w:pPr>
          <w:r w:rsidRPr="0035068D">
            <w:rPr>
              <w:rStyle w:val="Textodelmarcadordeposicin"/>
            </w:rPr>
            <w:t>Elija un elemento.</w:t>
          </w:r>
        </w:p>
      </w:docPartBody>
    </w:docPart>
    <w:docPart>
      <w:docPartPr>
        <w:name w:val="2E9BDDFCDF3145E29C593DEA30FB535C"/>
        <w:category>
          <w:name w:val="General"/>
          <w:gallery w:val="placeholder"/>
        </w:category>
        <w:types>
          <w:type w:val="bbPlcHdr"/>
        </w:types>
        <w:behaviors>
          <w:behavior w:val="content"/>
        </w:behaviors>
        <w:guid w:val="{F4E72F3E-261B-4CDE-9088-A52B60C7D18E}"/>
      </w:docPartPr>
      <w:docPartBody>
        <w:p w:rsidR="004829E8" w:rsidRDefault="00FE23F8" w:rsidP="00FE23F8">
          <w:pPr>
            <w:pStyle w:val="2E9BDDFCDF3145E29C593DEA30FB535C"/>
          </w:pPr>
          <w:r w:rsidRPr="0035068D">
            <w:rPr>
              <w:rStyle w:val="Textodelmarcadordeposicin"/>
            </w:rPr>
            <w:t>Elija un elemento.</w:t>
          </w:r>
        </w:p>
      </w:docPartBody>
    </w:docPart>
    <w:docPart>
      <w:docPartPr>
        <w:name w:val="D8FCD3EE13E04593AE35D79055088711"/>
        <w:category>
          <w:name w:val="General"/>
          <w:gallery w:val="placeholder"/>
        </w:category>
        <w:types>
          <w:type w:val="bbPlcHdr"/>
        </w:types>
        <w:behaviors>
          <w:behavior w:val="content"/>
        </w:behaviors>
        <w:guid w:val="{837BE9D0-D0AB-41C3-BFFA-C94BA493F605}"/>
      </w:docPartPr>
      <w:docPartBody>
        <w:p w:rsidR="004829E8" w:rsidRDefault="00FE23F8" w:rsidP="00FE23F8">
          <w:pPr>
            <w:pStyle w:val="D8FCD3EE13E04593AE35D79055088711"/>
          </w:pPr>
          <w:r w:rsidRPr="0035068D">
            <w:rPr>
              <w:rStyle w:val="Textodelmarcadordeposicin"/>
            </w:rPr>
            <w:t>Elija un elemento.</w:t>
          </w:r>
        </w:p>
      </w:docPartBody>
    </w:docPart>
    <w:docPart>
      <w:docPartPr>
        <w:name w:val="54AE82B3164044588612C9E6212FDAB2"/>
        <w:category>
          <w:name w:val="General"/>
          <w:gallery w:val="placeholder"/>
        </w:category>
        <w:types>
          <w:type w:val="bbPlcHdr"/>
        </w:types>
        <w:behaviors>
          <w:behavior w:val="content"/>
        </w:behaviors>
        <w:guid w:val="{8C35D072-3167-4A42-925E-3C0E4625DE8E}"/>
      </w:docPartPr>
      <w:docPartBody>
        <w:p w:rsidR="004829E8" w:rsidRDefault="00FE23F8" w:rsidP="00FE23F8">
          <w:pPr>
            <w:pStyle w:val="54AE82B3164044588612C9E6212FDAB2"/>
          </w:pPr>
          <w:r w:rsidRPr="0035068D">
            <w:rPr>
              <w:rStyle w:val="Textodelmarcadordeposicin"/>
            </w:rPr>
            <w:t>Elija un elemento.</w:t>
          </w:r>
        </w:p>
      </w:docPartBody>
    </w:docPart>
    <w:docPart>
      <w:docPartPr>
        <w:name w:val="EC76E3AB0FA54D36A3DAE084895BEBE5"/>
        <w:category>
          <w:name w:val="General"/>
          <w:gallery w:val="placeholder"/>
        </w:category>
        <w:types>
          <w:type w:val="bbPlcHdr"/>
        </w:types>
        <w:behaviors>
          <w:behavior w:val="content"/>
        </w:behaviors>
        <w:guid w:val="{9E954AB0-085F-4A0C-81D6-F78338AB449C}"/>
      </w:docPartPr>
      <w:docPartBody>
        <w:p w:rsidR="004829E8" w:rsidRDefault="00FE23F8" w:rsidP="00FE23F8">
          <w:pPr>
            <w:pStyle w:val="EC76E3AB0FA54D36A3DAE084895BEBE5"/>
          </w:pPr>
          <w:r w:rsidRPr="0035068D">
            <w:rPr>
              <w:rStyle w:val="Textodelmarcadordeposicin"/>
            </w:rPr>
            <w:t>Elija un elemento.</w:t>
          </w:r>
        </w:p>
      </w:docPartBody>
    </w:docPart>
    <w:docPart>
      <w:docPartPr>
        <w:name w:val="DEAA10F77664437AB72D34E6CCE4497E"/>
        <w:category>
          <w:name w:val="General"/>
          <w:gallery w:val="placeholder"/>
        </w:category>
        <w:types>
          <w:type w:val="bbPlcHdr"/>
        </w:types>
        <w:behaviors>
          <w:behavior w:val="content"/>
        </w:behaviors>
        <w:guid w:val="{0D08C75B-CA2F-48E8-BD23-62207F1E5DCB}"/>
      </w:docPartPr>
      <w:docPartBody>
        <w:p w:rsidR="004829E8" w:rsidRDefault="00FE23F8" w:rsidP="00FE23F8">
          <w:pPr>
            <w:pStyle w:val="DEAA10F77664437AB72D34E6CCE4497E"/>
          </w:pPr>
          <w:r w:rsidRPr="0035068D">
            <w:rPr>
              <w:rStyle w:val="Textodelmarcadordeposicin"/>
            </w:rPr>
            <w:t>Elija un elemento.</w:t>
          </w:r>
        </w:p>
      </w:docPartBody>
    </w:docPart>
    <w:docPart>
      <w:docPartPr>
        <w:name w:val="6BC9AB3BEA1F4822A4B21A3C38E7AF0E"/>
        <w:category>
          <w:name w:val="General"/>
          <w:gallery w:val="placeholder"/>
        </w:category>
        <w:types>
          <w:type w:val="bbPlcHdr"/>
        </w:types>
        <w:behaviors>
          <w:behavior w:val="content"/>
        </w:behaviors>
        <w:guid w:val="{11264AA6-B313-4DF8-A6C3-0D705AE75F37}"/>
      </w:docPartPr>
      <w:docPartBody>
        <w:p w:rsidR="004829E8" w:rsidRDefault="00FE23F8" w:rsidP="00FE23F8">
          <w:pPr>
            <w:pStyle w:val="6BC9AB3BEA1F4822A4B21A3C38E7AF0E"/>
          </w:pPr>
          <w:r w:rsidRPr="0035068D">
            <w:rPr>
              <w:rStyle w:val="Textodelmarcadordeposicin"/>
            </w:rPr>
            <w:t>Elija un elemento.</w:t>
          </w:r>
        </w:p>
      </w:docPartBody>
    </w:docPart>
    <w:docPart>
      <w:docPartPr>
        <w:name w:val="C4E782A1C67345E0AB9BC7F5F359070D"/>
        <w:category>
          <w:name w:val="General"/>
          <w:gallery w:val="placeholder"/>
        </w:category>
        <w:types>
          <w:type w:val="bbPlcHdr"/>
        </w:types>
        <w:behaviors>
          <w:behavior w:val="content"/>
        </w:behaviors>
        <w:guid w:val="{5CF8D75B-9FD7-4DFF-A5B2-038E3B720D3E}"/>
      </w:docPartPr>
      <w:docPartBody>
        <w:p w:rsidR="004829E8" w:rsidRDefault="00FE23F8" w:rsidP="00FE23F8">
          <w:pPr>
            <w:pStyle w:val="C4E782A1C67345E0AB9BC7F5F359070D"/>
          </w:pPr>
          <w:r w:rsidRPr="0035068D">
            <w:rPr>
              <w:rStyle w:val="Textodelmarcadordeposicin"/>
            </w:rPr>
            <w:t>Elija un elemento.</w:t>
          </w:r>
        </w:p>
      </w:docPartBody>
    </w:docPart>
    <w:docPart>
      <w:docPartPr>
        <w:name w:val="7C2C37D1AF5B4E2DBCF1556E41E54BE9"/>
        <w:category>
          <w:name w:val="General"/>
          <w:gallery w:val="placeholder"/>
        </w:category>
        <w:types>
          <w:type w:val="bbPlcHdr"/>
        </w:types>
        <w:behaviors>
          <w:behavior w:val="content"/>
        </w:behaviors>
        <w:guid w:val="{B51F9171-9D78-43C3-97C3-3889278F0C22}"/>
      </w:docPartPr>
      <w:docPartBody>
        <w:p w:rsidR="00ED50E9" w:rsidRDefault="004829E8" w:rsidP="004829E8">
          <w:pPr>
            <w:pStyle w:val="7C2C37D1AF5B4E2DBCF1556E41E54BE9"/>
          </w:pPr>
          <w:r w:rsidRPr="0035068D">
            <w:rPr>
              <w:rStyle w:val="Textodelmarcadordeposicin"/>
            </w:rPr>
            <w:t>Elija un elemento.</w:t>
          </w:r>
        </w:p>
      </w:docPartBody>
    </w:docPart>
    <w:docPart>
      <w:docPartPr>
        <w:name w:val="7EF4D4C4DC1C4A93AC68BFCA53B18D83"/>
        <w:category>
          <w:name w:val="General"/>
          <w:gallery w:val="placeholder"/>
        </w:category>
        <w:types>
          <w:type w:val="bbPlcHdr"/>
        </w:types>
        <w:behaviors>
          <w:behavior w:val="content"/>
        </w:behaviors>
        <w:guid w:val="{C93E5739-AE6E-463F-B029-1B02277BCA8D}"/>
      </w:docPartPr>
      <w:docPartBody>
        <w:p w:rsidR="00ED50E9" w:rsidRDefault="004829E8" w:rsidP="004829E8">
          <w:pPr>
            <w:pStyle w:val="7EF4D4C4DC1C4A93AC68BFCA53B18D83"/>
          </w:pPr>
          <w:r w:rsidRPr="0035068D">
            <w:rPr>
              <w:rStyle w:val="Textodelmarcadordeposicin"/>
            </w:rPr>
            <w:t>Elija un elemento.</w:t>
          </w:r>
        </w:p>
      </w:docPartBody>
    </w:docPart>
    <w:docPart>
      <w:docPartPr>
        <w:name w:val="74E8933AA15447D493FAEC16DB877020"/>
        <w:category>
          <w:name w:val="General"/>
          <w:gallery w:val="placeholder"/>
        </w:category>
        <w:types>
          <w:type w:val="bbPlcHdr"/>
        </w:types>
        <w:behaviors>
          <w:behavior w:val="content"/>
        </w:behaviors>
        <w:guid w:val="{D802C906-5560-4298-A979-8465E3045894}"/>
      </w:docPartPr>
      <w:docPartBody>
        <w:p w:rsidR="00ED50E9" w:rsidRDefault="004829E8" w:rsidP="004829E8">
          <w:pPr>
            <w:pStyle w:val="74E8933AA15447D493FAEC16DB877020"/>
          </w:pPr>
          <w:r w:rsidRPr="0035068D">
            <w:rPr>
              <w:rStyle w:val="Textodelmarcadordeposicin"/>
            </w:rPr>
            <w:t>Elija un elemento.</w:t>
          </w:r>
        </w:p>
      </w:docPartBody>
    </w:docPart>
    <w:docPart>
      <w:docPartPr>
        <w:name w:val="01D4327DAB5E42B5B633AB1D85E032C9"/>
        <w:category>
          <w:name w:val="General"/>
          <w:gallery w:val="placeholder"/>
        </w:category>
        <w:types>
          <w:type w:val="bbPlcHdr"/>
        </w:types>
        <w:behaviors>
          <w:behavior w:val="content"/>
        </w:behaviors>
        <w:guid w:val="{2389BAB9-CB79-4FE6-B98B-274CF7902991}"/>
      </w:docPartPr>
      <w:docPartBody>
        <w:p w:rsidR="00ED50E9" w:rsidRDefault="004829E8" w:rsidP="004829E8">
          <w:pPr>
            <w:pStyle w:val="01D4327DAB5E42B5B633AB1D85E032C9"/>
          </w:pPr>
          <w:r w:rsidRPr="0035068D">
            <w:rPr>
              <w:rStyle w:val="Textodelmarcadordeposicin"/>
            </w:rPr>
            <w:t>Elija un elemento.</w:t>
          </w:r>
        </w:p>
      </w:docPartBody>
    </w:docPart>
    <w:docPart>
      <w:docPartPr>
        <w:name w:val="EEAC699FF84D4551B534AC9C368F75EE"/>
        <w:category>
          <w:name w:val="General"/>
          <w:gallery w:val="placeholder"/>
        </w:category>
        <w:types>
          <w:type w:val="bbPlcHdr"/>
        </w:types>
        <w:behaviors>
          <w:behavior w:val="content"/>
        </w:behaviors>
        <w:guid w:val="{A20ECA54-2D85-4B2E-8C0F-2CB9CA36F24F}"/>
      </w:docPartPr>
      <w:docPartBody>
        <w:p w:rsidR="00ED50E9" w:rsidRDefault="004829E8" w:rsidP="004829E8">
          <w:pPr>
            <w:pStyle w:val="EEAC699FF84D4551B534AC9C368F75EE"/>
          </w:pPr>
          <w:r w:rsidRPr="0035068D">
            <w:rPr>
              <w:rStyle w:val="Textodelmarcadordeposicin"/>
            </w:rPr>
            <w:t>Elija un elemento.</w:t>
          </w:r>
        </w:p>
      </w:docPartBody>
    </w:docPart>
    <w:docPart>
      <w:docPartPr>
        <w:name w:val="4382CB5CBC9A4348A6DCA763E911832F"/>
        <w:category>
          <w:name w:val="General"/>
          <w:gallery w:val="placeholder"/>
        </w:category>
        <w:types>
          <w:type w:val="bbPlcHdr"/>
        </w:types>
        <w:behaviors>
          <w:behavior w:val="content"/>
        </w:behaviors>
        <w:guid w:val="{5BECD777-F32D-4DC0-B346-03ECD789FBC9}"/>
      </w:docPartPr>
      <w:docPartBody>
        <w:p w:rsidR="00ED50E9" w:rsidRDefault="004829E8" w:rsidP="004829E8">
          <w:pPr>
            <w:pStyle w:val="4382CB5CBC9A4348A6DCA763E911832F"/>
          </w:pPr>
          <w:r w:rsidRPr="0035068D">
            <w:rPr>
              <w:rStyle w:val="Textodelmarcadordeposicin"/>
            </w:rPr>
            <w:t>Elija un elemento.</w:t>
          </w:r>
        </w:p>
      </w:docPartBody>
    </w:docPart>
    <w:docPart>
      <w:docPartPr>
        <w:name w:val="056CF247BB5645AD8E8F1B0B0915D6D7"/>
        <w:category>
          <w:name w:val="General"/>
          <w:gallery w:val="placeholder"/>
        </w:category>
        <w:types>
          <w:type w:val="bbPlcHdr"/>
        </w:types>
        <w:behaviors>
          <w:behavior w:val="content"/>
        </w:behaviors>
        <w:guid w:val="{55CFE1E9-358E-4809-A9B9-4DFF9231B4E3}"/>
      </w:docPartPr>
      <w:docPartBody>
        <w:p w:rsidR="00ED50E9" w:rsidRDefault="004829E8" w:rsidP="004829E8">
          <w:pPr>
            <w:pStyle w:val="056CF247BB5645AD8E8F1B0B0915D6D7"/>
          </w:pPr>
          <w:r w:rsidRPr="0035068D">
            <w:rPr>
              <w:rStyle w:val="Textodelmarcadordeposicin"/>
            </w:rPr>
            <w:t>Elija un elemento.</w:t>
          </w:r>
        </w:p>
      </w:docPartBody>
    </w:docPart>
    <w:docPart>
      <w:docPartPr>
        <w:name w:val="AB011B4CB12348A79CC975D39CB019F7"/>
        <w:category>
          <w:name w:val="General"/>
          <w:gallery w:val="placeholder"/>
        </w:category>
        <w:types>
          <w:type w:val="bbPlcHdr"/>
        </w:types>
        <w:behaviors>
          <w:behavior w:val="content"/>
        </w:behaviors>
        <w:guid w:val="{D4408F73-656D-4F70-9561-61B85090F8CF}"/>
      </w:docPartPr>
      <w:docPartBody>
        <w:p w:rsidR="00ED50E9" w:rsidRDefault="004829E8" w:rsidP="004829E8">
          <w:pPr>
            <w:pStyle w:val="AB011B4CB12348A79CC975D39CB019F7"/>
          </w:pPr>
          <w:r w:rsidRPr="0035068D">
            <w:rPr>
              <w:rStyle w:val="Textodelmarcadordeposicin"/>
            </w:rPr>
            <w:t>Elija un elemento.</w:t>
          </w:r>
        </w:p>
      </w:docPartBody>
    </w:docPart>
    <w:docPart>
      <w:docPartPr>
        <w:name w:val="43710EB78E5C428283146BFBB3508EFC"/>
        <w:category>
          <w:name w:val="General"/>
          <w:gallery w:val="placeholder"/>
        </w:category>
        <w:types>
          <w:type w:val="bbPlcHdr"/>
        </w:types>
        <w:behaviors>
          <w:behavior w:val="content"/>
        </w:behaviors>
        <w:guid w:val="{3C34F016-848B-4233-BBEE-AD4F5ABC5928}"/>
      </w:docPartPr>
      <w:docPartBody>
        <w:p w:rsidR="00ED50E9" w:rsidRDefault="004829E8" w:rsidP="004829E8">
          <w:pPr>
            <w:pStyle w:val="43710EB78E5C428283146BFBB3508EFC"/>
          </w:pPr>
          <w:r w:rsidRPr="0035068D">
            <w:rPr>
              <w:rStyle w:val="Textodelmarcadordeposicin"/>
            </w:rPr>
            <w:t>Elija un elemento.</w:t>
          </w:r>
        </w:p>
      </w:docPartBody>
    </w:docPart>
    <w:docPart>
      <w:docPartPr>
        <w:name w:val="7970AE22E993419CB7C99D0BF1EDF4A4"/>
        <w:category>
          <w:name w:val="General"/>
          <w:gallery w:val="placeholder"/>
        </w:category>
        <w:types>
          <w:type w:val="bbPlcHdr"/>
        </w:types>
        <w:behaviors>
          <w:behavior w:val="content"/>
        </w:behaviors>
        <w:guid w:val="{E12AAA49-D461-432E-B187-947C113DF8D6}"/>
      </w:docPartPr>
      <w:docPartBody>
        <w:p w:rsidR="00ED50E9" w:rsidRDefault="004829E8" w:rsidP="004829E8">
          <w:pPr>
            <w:pStyle w:val="7970AE22E993419CB7C99D0BF1EDF4A4"/>
          </w:pPr>
          <w:r w:rsidRPr="0035068D">
            <w:rPr>
              <w:rStyle w:val="Textodelmarcadordeposicin"/>
            </w:rPr>
            <w:t>Elija un elemento.</w:t>
          </w:r>
        </w:p>
      </w:docPartBody>
    </w:docPart>
    <w:docPart>
      <w:docPartPr>
        <w:name w:val="CF42BE8B31384689B5DBEBB40B075CA4"/>
        <w:category>
          <w:name w:val="General"/>
          <w:gallery w:val="placeholder"/>
        </w:category>
        <w:types>
          <w:type w:val="bbPlcHdr"/>
        </w:types>
        <w:behaviors>
          <w:behavior w:val="content"/>
        </w:behaviors>
        <w:guid w:val="{003D766B-0ECD-451D-B094-C97D5CC08986}"/>
      </w:docPartPr>
      <w:docPartBody>
        <w:p w:rsidR="00ED50E9" w:rsidRDefault="004829E8" w:rsidP="004829E8">
          <w:pPr>
            <w:pStyle w:val="CF42BE8B31384689B5DBEBB40B075CA4"/>
          </w:pPr>
          <w:r w:rsidRPr="0035068D">
            <w:rPr>
              <w:rStyle w:val="Textodelmarcadordeposicin"/>
            </w:rPr>
            <w:t>Elija un elemento.</w:t>
          </w:r>
        </w:p>
      </w:docPartBody>
    </w:docPart>
    <w:docPart>
      <w:docPartPr>
        <w:name w:val="E3D427347968494B9C40C1B86C23F6F8"/>
        <w:category>
          <w:name w:val="General"/>
          <w:gallery w:val="placeholder"/>
        </w:category>
        <w:types>
          <w:type w:val="bbPlcHdr"/>
        </w:types>
        <w:behaviors>
          <w:behavior w:val="content"/>
        </w:behaviors>
        <w:guid w:val="{3E79068D-83F8-4799-B82E-FE4C41D4BB72}"/>
      </w:docPartPr>
      <w:docPartBody>
        <w:p w:rsidR="00ED50E9" w:rsidRDefault="004829E8" w:rsidP="004829E8">
          <w:pPr>
            <w:pStyle w:val="E3D427347968494B9C40C1B86C23F6F8"/>
          </w:pPr>
          <w:r w:rsidRPr="0035068D">
            <w:rPr>
              <w:rStyle w:val="Textodelmarcadordeposicin"/>
            </w:rPr>
            <w:t>Elija un elemento.</w:t>
          </w:r>
        </w:p>
      </w:docPartBody>
    </w:docPart>
    <w:docPart>
      <w:docPartPr>
        <w:name w:val="68DB37765B3B4C0FA378FF69EF8EF07D"/>
        <w:category>
          <w:name w:val="General"/>
          <w:gallery w:val="placeholder"/>
        </w:category>
        <w:types>
          <w:type w:val="bbPlcHdr"/>
        </w:types>
        <w:behaviors>
          <w:behavior w:val="content"/>
        </w:behaviors>
        <w:guid w:val="{93783371-B8CB-4253-86C5-DEC4D2EC1B26}"/>
      </w:docPartPr>
      <w:docPartBody>
        <w:p w:rsidR="00ED50E9" w:rsidRDefault="004829E8" w:rsidP="004829E8">
          <w:pPr>
            <w:pStyle w:val="68DB37765B3B4C0FA378FF69EF8EF07D"/>
          </w:pPr>
          <w:r w:rsidRPr="0035068D">
            <w:rPr>
              <w:rStyle w:val="Textodelmarcadordeposicin"/>
            </w:rPr>
            <w:t>Elija un elemento.</w:t>
          </w:r>
        </w:p>
      </w:docPartBody>
    </w:docPart>
    <w:docPart>
      <w:docPartPr>
        <w:name w:val="9D12E3F9F78A44C98975F806FE153F9D"/>
        <w:category>
          <w:name w:val="General"/>
          <w:gallery w:val="placeholder"/>
        </w:category>
        <w:types>
          <w:type w:val="bbPlcHdr"/>
        </w:types>
        <w:behaviors>
          <w:behavior w:val="content"/>
        </w:behaviors>
        <w:guid w:val="{C74DBBDC-9C23-4110-8E43-5B67FD918E9B}"/>
      </w:docPartPr>
      <w:docPartBody>
        <w:p w:rsidR="00ED50E9" w:rsidRDefault="004829E8" w:rsidP="004829E8">
          <w:pPr>
            <w:pStyle w:val="9D12E3F9F78A44C98975F806FE153F9D"/>
          </w:pPr>
          <w:r w:rsidRPr="0035068D">
            <w:rPr>
              <w:rStyle w:val="Textodelmarcadordeposicin"/>
            </w:rPr>
            <w:t>Elija un elemento.</w:t>
          </w:r>
        </w:p>
      </w:docPartBody>
    </w:docPart>
    <w:docPart>
      <w:docPartPr>
        <w:name w:val="9B3E4DCEAE3B4CCA98BAA14CCC044F95"/>
        <w:category>
          <w:name w:val="General"/>
          <w:gallery w:val="placeholder"/>
        </w:category>
        <w:types>
          <w:type w:val="bbPlcHdr"/>
        </w:types>
        <w:behaviors>
          <w:behavior w:val="content"/>
        </w:behaviors>
        <w:guid w:val="{D4F9936A-740F-4797-B49B-1AF7A3A65D7E}"/>
      </w:docPartPr>
      <w:docPartBody>
        <w:p w:rsidR="00ED50E9" w:rsidRDefault="004829E8" w:rsidP="004829E8">
          <w:pPr>
            <w:pStyle w:val="9B3E4DCEAE3B4CCA98BAA14CCC044F95"/>
          </w:pPr>
          <w:r w:rsidRPr="0035068D">
            <w:rPr>
              <w:rStyle w:val="Textodelmarcadordeposicin"/>
            </w:rPr>
            <w:t>Elija un elemento.</w:t>
          </w:r>
        </w:p>
      </w:docPartBody>
    </w:docPart>
    <w:docPart>
      <w:docPartPr>
        <w:name w:val="DFA1B642AAD94DDA9C49C1992284129D"/>
        <w:category>
          <w:name w:val="General"/>
          <w:gallery w:val="placeholder"/>
        </w:category>
        <w:types>
          <w:type w:val="bbPlcHdr"/>
        </w:types>
        <w:behaviors>
          <w:behavior w:val="content"/>
        </w:behaviors>
        <w:guid w:val="{9C19AD0E-2318-4F7B-9C71-F1D601731764}"/>
      </w:docPartPr>
      <w:docPartBody>
        <w:p w:rsidR="00ED50E9" w:rsidRDefault="004829E8" w:rsidP="004829E8">
          <w:pPr>
            <w:pStyle w:val="DFA1B642AAD94DDA9C49C1992284129D"/>
          </w:pPr>
          <w:r w:rsidRPr="0035068D">
            <w:rPr>
              <w:rStyle w:val="Textodelmarcadordeposicin"/>
            </w:rPr>
            <w:t>Elija un elemento.</w:t>
          </w:r>
        </w:p>
      </w:docPartBody>
    </w:docPart>
    <w:docPart>
      <w:docPartPr>
        <w:name w:val="FD0A5902DAF24E1385E8229D406D622E"/>
        <w:category>
          <w:name w:val="General"/>
          <w:gallery w:val="placeholder"/>
        </w:category>
        <w:types>
          <w:type w:val="bbPlcHdr"/>
        </w:types>
        <w:behaviors>
          <w:behavior w:val="content"/>
        </w:behaviors>
        <w:guid w:val="{2FFF46F8-CC49-4DC6-A70F-4F7EC9D35610}"/>
      </w:docPartPr>
      <w:docPartBody>
        <w:p w:rsidR="00ED50E9" w:rsidRDefault="004829E8" w:rsidP="004829E8">
          <w:pPr>
            <w:pStyle w:val="FD0A5902DAF24E1385E8229D406D622E"/>
          </w:pPr>
          <w:r w:rsidRPr="0035068D">
            <w:rPr>
              <w:rStyle w:val="Textodelmarcadordeposicin"/>
            </w:rPr>
            <w:t>Elija un elemento.</w:t>
          </w:r>
        </w:p>
      </w:docPartBody>
    </w:docPart>
    <w:docPart>
      <w:docPartPr>
        <w:name w:val="33D57074403C4566B2CE542A64A642D0"/>
        <w:category>
          <w:name w:val="General"/>
          <w:gallery w:val="placeholder"/>
        </w:category>
        <w:types>
          <w:type w:val="bbPlcHdr"/>
        </w:types>
        <w:behaviors>
          <w:behavior w:val="content"/>
        </w:behaviors>
        <w:guid w:val="{8CF0DF4B-FF82-4FD6-868D-0A4CBA6A852C}"/>
      </w:docPartPr>
      <w:docPartBody>
        <w:p w:rsidR="00ED50E9" w:rsidRDefault="004829E8" w:rsidP="004829E8">
          <w:pPr>
            <w:pStyle w:val="33D57074403C4566B2CE542A64A642D0"/>
          </w:pPr>
          <w:r w:rsidRPr="0035068D">
            <w:rPr>
              <w:rStyle w:val="Textodelmarcadordeposicin"/>
            </w:rPr>
            <w:t>Elija un elemento.</w:t>
          </w:r>
        </w:p>
      </w:docPartBody>
    </w:docPart>
    <w:docPart>
      <w:docPartPr>
        <w:name w:val="816FAFFF209C4BE3866623D16752D17C"/>
        <w:category>
          <w:name w:val="General"/>
          <w:gallery w:val="placeholder"/>
        </w:category>
        <w:types>
          <w:type w:val="bbPlcHdr"/>
        </w:types>
        <w:behaviors>
          <w:behavior w:val="content"/>
        </w:behaviors>
        <w:guid w:val="{0F222EAE-2F9D-4439-8AE7-9D659BC799EA}"/>
      </w:docPartPr>
      <w:docPartBody>
        <w:p w:rsidR="00ED50E9" w:rsidRDefault="004829E8" w:rsidP="004829E8">
          <w:pPr>
            <w:pStyle w:val="816FAFFF209C4BE3866623D16752D17C"/>
          </w:pPr>
          <w:r w:rsidRPr="0035068D">
            <w:rPr>
              <w:rStyle w:val="Textodelmarcadordeposicin"/>
            </w:rPr>
            <w:t>Elija un elemento.</w:t>
          </w:r>
        </w:p>
      </w:docPartBody>
    </w:docPart>
    <w:docPart>
      <w:docPartPr>
        <w:name w:val="5909E694DBEF4A71803076DD16596DC0"/>
        <w:category>
          <w:name w:val="General"/>
          <w:gallery w:val="placeholder"/>
        </w:category>
        <w:types>
          <w:type w:val="bbPlcHdr"/>
        </w:types>
        <w:behaviors>
          <w:behavior w:val="content"/>
        </w:behaviors>
        <w:guid w:val="{5314721B-6D26-4453-86DB-5FB95274F234}"/>
      </w:docPartPr>
      <w:docPartBody>
        <w:p w:rsidR="00ED50E9" w:rsidRDefault="004829E8" w:rsidP="004829E8">
          <w:pPr>
            <w:pStyle w:val="5909E694DBEF4A71803076DD16596DC0"/>
          </w:pPr>
          <w:r w:rsidRPr="0035068D">
            <w:rPr>
              <w:rStyle w:val="Textodelmarcadordeposicin"/>
            </w:rPr>
            <w:t>Elija un elemento.</w:t>
          </w:r>
        </w:p>
      </w:docPartBody>
    </w:docPart>
    <w:docPart>
      <w:docPartPr>
        <w:name w:val="C39690A4A10F440581045FF8687B7D1F"/>
        <w:category>
          <w:name w:val="General"/>
          <w:gallery w:val="placeholder"/>
        </w:category>
        <w:types>
          <w:type w:val="bbPlcHdr"/>
        </w:types>
        <w:behaviors>
          <w:behavior w:val="content"/>
        </w:behaviors>
        <w:guid w:val="{231DD403-7C92-4269-8C9B-938436F7D239}"/>
      </w:docPartPr>
      <w:docPartBody>
        <w:p w:rsidR="00ED50E9" w:rsidRDefault="004829E8" w:rsidP="004829E8">
          <w:pPr>
            <w:pStyle w:val="C39690A4A10F440581045FF8687B7D1F"/>
          </w:pPr>
          <w:r w:rsidRPr="0035068D">
            <w:rPr>
              <w:rStyle w:val="Textodelmarcadordeposicin"/>
            </w:rPr>
            <w:t>Elija un elemento.</w:t>
          </w:r>
        </w:p>
      </w:docPartBody>
    </w:docPart>
    <w:docPart>
      <w:docPartPr>
        <w:name w:val="A2CEB9FEF5C144EC95A8A44E6554C518"/>
        <w:category>
          <w:name w:val="General"/>
          <w:gallery w:val="placeholder"/>
        </w:category>
        <w:types>
          <w:type w:val="bbPlcHdr"/>
        </w:types>
        <w:behaviors>
          <w:behavior w:val="content"/>
        </w:behaviors>
        <w:guid w:val="{A286BEBB-F35B-432E-8413-BA523BAC2755}"/>
      </w:docPartPr>
      <w:docPartBody>
        <w:p w:rsidR="00ED50E9" w:rsidRDefault="004829E8" w:rsidP="004829E8">
          <w:pPr>
            <w:pStyle w:val="A2CEB9FEF5C144EC95A8A44E6554C518"/>
          </w:pPr>
          <w:r w:rsidRPr="0035068D">
            <w:rPr>
              <w:rStyle w:val="Textodelmarcadordeposicin"/>
            </w:rPr>
            <w:t>Elija un elemento.</w:t>
          </w:r>
        </w:p>
      </w:docPartBody>
    </w:docPart>
    <w:docPart>
      <w:docPartPr>
        <w:name w:val="EB929F21E34443058FBBD927093A1E66"/>
        <w:category>
          <w:name w:val="General"/>
          <w:gallery w:val="placeholder"/>
        </w:category>
        <w:types>
          <w:type w:val="bbPlcHdr"/>
        </w:types>
        <w:behaviors>
          <w:behavior w:val="content"/>
        </w:behaviors>
        <w:guid w:val="{D100DF95-D282-4052-9C7D-24923D526692}"/>
      </w:docPartPr>
      <w:docPartBody>
        <w:p w:rsidR="00ED50E9" w:rsidRDefault="004829E8" w:rsidP="004829E8">
          <w:pPr>
            <w:pStyle w:val="EB929F21E34443058FBBD927093A1E66"/>
          </w:pPr>
          <w:r w:rsidRPr="0035068D">
            <w:rPr>
              <w:rStyle w:val="Textodelmarcadordeposicin"/>
            </w:rPr>
            <w:t>Elija un elemento.</w:t>
          </w:r>
        </w:p>
      </w:docPartBody>
    </w:docPart>
    <w:docPart>
      <w:docPartPr>
        <w:name w:val="BA1DCD162E934BE7B5977BFC4EED040D"/>
        <w:category>
          <w:name w:val="General"/>
          <w:gallery w:val="placeholder"/>
        </w:category>
        <w:types>
          <w:type w:val="bbPlcHdr"/>
        </w:types>
        <w:behaviors>
          <w:behavior w:val="content"/>
        </w:behaviors>
        <w:guid w:val="{A6A9E206-EE59-442E-A1EE-F3F60FBA5D0E}"/>
      </w:docPartPr>
      <w:docPartBody>
        <w:p w:rsidR="00ED50E9" w:rsidRDefault="004829E8" w:rsidP="004829E8">
          <w:pPr>
            <w:pStyle w:val="BA1DCD162E934BE7B5977BFC4EED040D"/>
          </w:pPr>
          <w:r w:rsidRPr="0035068D">
            <w:rPr>
              <w:rStyle w:val="Textodelmarcadordeposicin"/>
            </w:rPr>
            <w:t>Elija un elemento.</w:t>
          </w:r>
        </w:p>
      </w:docPartBody>
    </w:docPart>
    <w:docPart>
      <w:docPartPr>
        <w:name w:val="B21317A8D5DF4FFC893F7BF342B8785F"/>
        <w:category>
          <w:name w:val="General"/>
          <w:gallery w:val="placeholder"/>
        </w:category>
        <w:types>
          <w:type w:val="bbPlcHdr"/>
        </w:types>
        <w:behaviors>
          <w:behavior w:val="content"/>
        </w:behaviors>
        <w:guid w:val="{A9856C90-9CAF-4D0F-88D1-8CF817299B9F}"/>
      </w:docPartPr>
      <w:docPartBody>
        <w:p w:rsidR="00ED50E9" w:rsidRDefault="004829E8" w:rsidP="004829E8">
          <w:pPr>
            <w:pStyle w:val="B21317A8D5DF4FFC893F7BF342B8785F"/>
          </w:pPr>
          <w:r w:rsidRPr="0035068D">
            <w:rPr>
              <w:rStyle w:val="Textodelmarcadordeposicin"/>
            </w:rPr>
            <w:t>Elija un elemento.</w:t>
          </w:r>
        </w:p>
      </w:docPartBody>
    </w:docPart>
    <w:docPart>
      <w:docPartPr>
        <w:name w:val="02B827317A364F15803B694DB99D0C9C"/>
        <w:category>
          <w:name w:val="General"/>
          <w:gallery w:val="placeholder"/>
        </w:category>
        <w:types>
          <w:type w:val="bbPlcHdr"/>
        </w:types>
        <w:behaviors>
          <w:behavior w:val="content"/>
        </w:behaviors>
        <w:guid w:val="{8A5D5F28-A525-44BC-9313-7F39CE2C63B3}"/>
      </w:docPartPr>
      <w:docPartBody>
        <w:p w:rsidR="00ED50E9" w:rsidRDefault="004829E8" w:rsidP="004829E8">
          <w:pPr>
            <w:pStyle w:val="02B827317A364F15803B694DB99D0C9C"/>
          </w:pPr>
          <w:r w:rsidRPr="0035068D">
            <w:rPr>
              <w:rStyle w:val="Textodelmarcadordeposicin"/>
            </w:rPr>
            <w:t>Elija un elemento.</w:t>
          </w:r>
        </w:p>
      </w:docPartBody>
    </w:docPart>
    <w:docPart>
      <w:docPartPr>
        <w:name w:val="7CCB483C58A7423D81BE62D15210EBAC"/>
        <w:category>
          <w:name w:val="General"/>
          <w:gallery w:val="placeholder"/>
        </w:category>
        <w:types>
          <w:type w:val="bbPlcHdr"/>
        </w:types>
        <w:behaviors>
          <w:behavior w:val="content"/>
        </w:behaviors>
        <w:guid w:val="{8C61DAAD-1C89-42CA-BE9E-82DDCEE2F2AF}"/>
      </w:docPartPr>
      <w:docPartBody>
        <w:p w:rsidR="00ED50E9" w:rsidRDefault="004829E8" w:rsidP="004829E8">
          <w:pPr>
            <w:pStyle w:val="7CCB483C58A7423D81BE62D15210EBAC"/>
          </w:pPr>
          <w:r w:rsidRPr="0035068D">
            <w:rPr>
              <w:rStyle w:val="Textodelmarcadordeposicin"/>
            </w:rPr>
            <w:t>Elija un elemento.</w:t>
          </w:r>
        </w:p>
      </w:docPartBody>
    </w:docPart>
    <w:docPart>
      <w:docPartPr>
        <w:name w:val="B96D78EEE18846809687B75B970415A8"/>
        <w:category>
          <w:name w:val="General"/>
          <w:gallery w:val="placeholder"/>
        </w:category>
        <w:types>
          <w:type w:val="bbPlcHdr"/>
        </w:types>
        <w:behaviors>
          <w:behavior w:val="content"/>
        </w:behaviors>
        <w:guid w:val="{B61D1FA0-0A38-4360-BB3C-DFF0C81501CB}"/>
      </w:docPartPr>
      <w:docPartBody>
        <w:p w:rsidR="00ED50E9" w:rsidRDefault="004829E8" w:rsidP="004829E8">
          <w:pPr>
            <w:pStyle w:val="B96D78EEE18846809687B75B970415A8"/>
          </w:pPr>
          <w:r w:rsidRPr="0035068D">
            <w:rPr>
              <w:rStyle w:val="Textodelmarcadordeposicin"/>
            </w:rPr>
            <w:t>Elija un elemento.</w:t>
          </w:r>
        </w:p>
      </w:docPartBody>
    </w:docPart>
    <w:docPart>
      <w:docPartPr>
        <w:name w:val="39F64265C8D642B39081718D82B44C1A"/>
        <w:category>
          <w:name w:val="General"/>
          <w:gallery w:val="placeholder"/>
        </w:category>
        <w:types>
          <w:type w:val="bbPlcHdr"/>
        </w:types>
        <w:behaviors>
          <w:behavior w:val="content"/>
        </w:behaviors>
        <w:guid w:val="{182A6237-B49F-4D33-8ED8-A9ED9ABB9AB8}"/>
      </w:docPartPr>
      <w:docPartBody>
        <w:p w:rsidR="00ED50E9" w:rsidRDefault="004829E8" w:rsidP="004829E8">
          <w:pPr>
            <w:pStyle w:val="39F64265C8D642B39081718D82B44C1A"/>
          </w:pPr>
          <w:r w:rsidRPr="0035068D">
            <w:rPr>
              <w:rStyle w:val="Textodelmarcadordeposicin"/>
            </w:rPr>
            <w:t>Elija un elemento.</w:t>
          </w:r>
        </w:p>
      </w:docPartBody>
    </w:docPart>
    <w:docPart>
      <w:docPartPr>
        <w:name w:val="02855F955C1A4D51AD479914B0F4EEC1"/>
        <w:category>
          <w:name w:val="General"/>
          <w:gallery w:val="placeholder"/>
        </w:category>
        <w:types>
          <w:type w:val="bbPlcHdr"/>
        </w:types>
        <w:behaviors>
          <w:behavior w:val="content"/>
        </w:behaviors>
        <w:guid w:val="{644584B7-9513-4DD3-B273-80802DED47C0}"/>
      </w:docPartPr>
      <w:docPartBody>
        <w:p w:rsidR="00ED50E9" w:rsidRDefault="004829E8" w:rsidP="004829E8">
          <w:pPr>
            <w:pStyle w:val="02855F955C1A4D51AD479914B0F4EEC1"/>
          </w:pPr>
          <w:r w:rsidRPr="0035068D">
            <w:rPr>
              <w:rStyle w:val="Textodelmarcadordeposicin"/>
            </w:rPr>
            <w:t>Elija un elemento.</w:t>
          </w:r>
        </w:p>
      </w:docPartBody>
    </w:docPart>
    <w:docPart>
      <w:docPartPr>
        <w:name w:val="D4F93017AD2E45218EF1A3F68CCF6648"/>
        <w:category>
          <w:name w:val="General"/>
          <w:gallery w:val="placeholder"/>
        </w:category>
        <w:types>
          <w:type w:val="bbPlcHdr"/>
        </w:types>
        <w:behaviors>
          <w:behavior w:val="content"/>
        </w:behaviors>
        <w:guid w:val="{92B13737-5C0F-4805-9FE1-6708554DFAC9}"/>
      </w:docPartPr>
      <w:docPartBody>
        <w:p w:rsidR="00ED50E9" w:rsidRDefault="004829E8" w:rsidP="004829E8">
          <w:pPr>
            <w:pStyle w:val="D4F93017AD2E45218EF1A3F68CCF6648"/>
          </w:pPr>
          <w:r w:rsidRPr="0035068D">
            <w:rPr>
              <w:rStyle w:val="Textodelmarcadordeposicin"/>
            </w:rPr>
            <w:t>Elija un elemento.</w:t>
          </w:r>
        </w:p>
      </w:docPartBody>
    </w:docPart>
    <w:docPart>
      <w:docPartPr>
        <w:name w:val="8604BDBEA40942A4A8954DD683204B33"/>
        <w:category>
          <w:name w:val="General"/>
          <w:gallery w:val="placeholder"/>
        </w:category>
        <w:types>
          <w:type w:val="bbPlcHdr"/>
        </w:types>
        <w:behaviors>
          <w:behavior w:val="content"/>
        </w:behaviors>
        <w:guid w:val="{3D40CB7F-124D-4C21-A5AF-E2F287AEC401}"/>
      </w:docPartPr>
      <w:docPartBody>
        <w:p w:rsidR="00ED50E9" w:rsidRDefault="004829E8" w:rsidP="004829E8">
          <w:pPr>
            <w:pStyle w:val="8604BDBEA40942A4A8954DD683204B33"/>
          </w:pPr>
          <w:r w:rsidRPr="0035068D">
            <w:rPr>
              <w:rStyle w:val="Textodelmarcadordeposicin"/>
            </w:rPr>
            <w:t>Elija un elemento.</w:t>
          </w:r>
        </w:p>
      </w:docPartBody>
    </w:docPart>
    <w:docPart>
      <w:docPartPr>
        <w:name w:val="E48480C7F7384D33BE45D243BBA2E455"/>
        <w:category>
          <w:name w:val="General"/>
          <w:gallery w:val="placeholder"/>
        </w:category>
        <w:types>
          <w:type w:val="bbPlcHdr"/>
        </w:types>
        <w:behaviors>
          <w:behavior w:val="content"/>
        </w:behaviors>
        <w:guid w:val="{2286556B-67F0-43AC-858A-978165D8AEBE}"/>
      </w:docPartPr>
      <w:docPartBody>
        <w:p w:rsidR="00ED50E9" w:rsidRDefault="004829E8" w:rsidP="004829E8">
          <w:pPr>
            <w:pStyle w:val="E48480C7F7384D33BE45D243BBA2E455"/>
          </w:pPr>
          <w:r w:rsidRPr="0035068D">
            <w:rPr>
              <w:rStyle w:val="Textodelmarcadordeposicin"/>
            </w:rPr>
            <w:t>Elija un elemento.</w:t>
          </w:r>
        </w:p>
      </w:docPartBody>
    </w:docPart>
    <w:docPart>
      <w:docPartPr>
        <w:name w:val="4E1B45E79B3147D2BEBB75C3C2B2D6A2"/>
        <w:category>
          <w:name w:val="General"/>
          <w:gallery w:val="placeholder"/>
        </w:category>
        <w:types>
          <w:type w:val="bbPlcHdr"/>
        </w:types>
        <w:behaviors>
          <w:behavior w:val="content"/>
        </w:behaviors>
        <w:guid w:val="{19C4254E-32E8-42D8-A6D2-F27A848FCF2E}"/>
      </w:docPartPr>
      <w:docPartBody>
        <w:p w:rsidR="00ED50E9" w:rsidRDefault="004829E8" w:rsidP="004829E8">
          <w:pPr>
            <w:pStyle w:val="4E1B45E79B3147D2BEBB75C3C2B2D6A2"/>
          </w:pPr>
          <w:r w:rsidRPr="0035068D">
            <w:rPr>
              <w:rStyle w:val="Textodelmarcadordeposicin"/>
            </w:rPr>
            <w:t>Elija un elemento.</w:t>
          </w:r>
        </w:p>
      </w:docPartBody>
    </w:docPart>
    <w:docPart>
      <w:docPartPr>
        <w:name w:val="D334695470C445618538CFA92F06E611"/>
        <w:category>
          <w:name w:val="General"/>
          <w:gallery w:val="placeholder"/>
        </w:category>
        <w:types>
          <w:type w:val="bbPlcHdr"/>
        </w:types>
        <w:behaviors>
          <w:behavior w:val="content"/>
        </w:behaviors>
        <w:guid w:val="{AA5179E5-F56B-492D-BE03-C50038C6D9A2}"/>
      </w:docPartPr>
      <w:docPartBody>
        <w:p w:rsidR="00ED50E9" w:rsidRDefault="004829E8" w:rsidP="004829E8">
          <w:pPr>
            <w:pStyle w:val="D334695470C445618538CFA92F06E611"/>
          </w:pPr>
          <w:r w:rsidRPr="0035068D">
            <w:rPr>
              <w:rStyle w:val="Textodelmarcadordeposicin"/>
            </w:rPr>
            <w:t>Elija un elemento.</w:t>
          </w:r>
        </w:p>
      </w:docPartBody>
    </w:docPart>
    <w:docPart>
      <w:docPartPr>
        <w:name w:val="2198556560F34BCB8682F0A01254A236"/>
        <w:category>
          <w:name w:val="General"/>
          <w:gallery w:val="placeholder"/>
        </w:category>
        <w:types>
          <w:type w:val="bbPlcHdr"/>
        </w:types>
        <w:behaviors>
          <w:behavior w:val="content"/>
        </w:behaviors>
        <w:guid w:val="{DB9438BA-C36D-47D8-88D0-CC97984AFF92}"/>
      </w:docPartPr>
      <w:docPartBody>
        <w:p w:rsidR="00ED50E9" w:rsidRDefault="004829E8" w:rsidP="004829E8">
          <w:pPr>
            <w:pStyle w:val="2198556560F34BCB8682F0A01254A236"/>
          </w:pPr>
          <w:r w:rsidRPr="0035068D">
            <w:rPr>
              <w:rStyle w:val="Textodelmarcadordeposicin"/>
            </w:rPr>
            <w:t>Elija un elemento.</w:t>
          </w:r>
        </w:p>
      </w:docPartBody>
    </w:docPart>
    <w:docPart>
      <w:docPartPr>
        <w:name w:val="D231BFE9C91B4D0DB7D73E370C9F9149"/>
        <w:category>
          <w:name w:val="General"/>
          <w:gallery w:val="placeholder"/>
        </w:category>
        <w:types>
          <w:type w:val="bbPlcHdr"/>
        </w:types>
        <w:behaviors>
          <w:behavior w:val="content"/>
        </w:behaviors>
        <w:guid w:val="{A91FB7F8-D63D-4B33-8A16-C1F902F22984}"/>
      </w:docPartPr>
      <w:docPartBody>
        <w:p w:rsidR="00ED50E9" w:rsidRDefault="004829E8" w:rsidP="004829E8">
          <w:pPr>
            <w:pStyle w:val="D231BFE9C91B4D0DB7D73E370C9F9149"/>
          </w:pPr>
          <w:r w:rsidRPr="0035068D">
            <w:rPr>
              <w:rStyle w:val="Textodelmarcadordeposicin"/>
            </w:rPr>
            <w:t>Elija un elemento.</w:t>
          </w:r>
        </w:p>
      </w:docPartBody>
    </w:docPart>
    <w:docPart>
      <w:docPartPr>
        <w:name w:val="4F85DC4BBEBB42D19BF9068C0AB3D31E"/>
        <w:category>
          <w:name w:val="General"/>
          <w:gallery w:val="placeholder"/>
        </w:category>
        <w:types>
          <w:type w:val="bbPlcHdr"/>
        </w:types>
        <w:behaviors>
          <w:behavior w:val="content"/>
        </w:behaviors>
        <w:guid w:val="{06B0CF31-0038-4B6E-BA68-E979E6535FBF}"/>
      </w:docPartPr>
      <w:docPartBody>
        <w:p w:rsidR="00ED50E9" w:rsidRDefault="004829E8" w:rsidP="004829E8">
          <w:pPr>
            <w:pStyle w:val="4F85DC4BBEBB42D19BF9068C0AB3D31E"/>
          </w:pPr>
          <w:r w:rsidRPr="0035068D">
            <w:rPr>
              <w:rStyle w:val="Textodelmarcadordeposicin"/>
            </w:rPr>
            <w:t>Elija un elemento.</w:t>
          </w:r>
        </w:p>
      </w:docPartBody>
    </w:docPart>
    <w:docPart>
      <w:docPartPr>
        <w:name w:val="8181E76EBC764E76A1E6609F30B48A45"/>
        <w:category>
          <w:name w:val="General"/>
          <w:gallery w:val="placeholder"/>
        </w:category>
        <w:types>
          <w:type w:val="bbPlcHdr"/>
        </w:types>
        <w:behaviors>
          <w:behavior w:val="content"/>
        </w:behaviors>
        <w:guid w:val="{01DC27D3-E5A7-4F23-BF6E-DA61470B2D87}"/>
      </w:docPartPr>
      <w:docPartBody>
        <w:p w:rsidR="00ED50E9" w:rsidRDefault="004829E8" w:rsidP="004829E8">
          <w:pPr>
            <w:pStyle w:val="8181E76EBC764E76A1E6609F30B48A45"/>
          </w:pPr>
          <w:r w:rsidRPr="0035068D">
            <w:rPr>
              <w:rStyle w:val="Textodelmarcadordeposicin"/>
            </w:rPr>
            <w:t>Elija un elemento.</w:t>
          </w:r>
        </w:p>
      </w:docPartBody>
    </w:docPart>
    <w:docPart>
      <w:docPartPr>
        <w:name w:val="99C4977E4F4441EAB6B02485EC72E405"/>
        <w:category>
          <w:name w:val="General"/>
          <w:gallery w:val="placeholder"/>
        </w:category>
        <w:types>
          <w:type w:val="bbPlcHdr"/>
        </w:types>
        <w:behaviors>
          <w:behavior w:val="content"/>
        </w:behaviors>
        <w:guid w:val="{4E7FD162-9CB1-412B-AA01-559DC4AF4E21}"/>
      </w:docPartPr>
      <w:docPartBody>
        <w:p w:rsidR="00ED50E9" w:rsidRDefault="004829E8" w:rsidP="004829E8">
          <w:pPr>
            <w:pStyle w:val="99C4977E4F4441EAB6B02485EC72E405"/>
          </w:pPr>
          <w:r w:rsidRPr="0035068D">
            <w:rPr>
              <w:rStyle w:val="Textodelmarcadordeposicin"/>
            </w:rPr>
            <w:t>Elija un elemento.</w:t>
          </w:r>
        </w:p>
      </w:docPartBody>
    </w:docPart>
    <w:docPart>
      <w:docPartPr>
        <w:name w:val="FD2F62FD699C4736A201DC4774DF7274"/>
        <w:category>
          <w:name w:val="General"/>
          <w:gallery w:val="placeholder"/>
        </w:category>
        <w:types>
          <w:type w:val="bbPlcHdr"/>
        </w:types>
        <w:behaviors>
          <w:behavior w:val="content"/>
        </w:behaviors>
        <w:guid w:val="{1F1391E7-1776-4152-9A94-CDE2EA47D00A}"/>
      </w:docPartPr>
      <w:docPartBody>
        <w:p w:rsidR="00ED50E9" w:rsidRDefault="004829E8" w:rsidP="004829E8">
          <w:pPr>
            <w:pStyle w:val="FD2F62FD699C4736A201DC4774DF7274"/>
          </w:pPr>
          <w:r w:rsidRPr="0035068D">
            <w:rPr>
              <w:rStyle w:val="Textodelmarcadordeposicin"/>
            </w:rPr>
            <w:t>Elija un elemento.</w:t>
          </w:r>
        </w:p>
      </w:docPartBody>
    </w:docPart>
    <w:docPart>
      <w:docPartPr>
        <w:name w:val="02B97726B0104836888A664B196E03C5"/>
        <w:category>
          <w:name w:val="General"/>
          <w:gallery w:val="placeholder"/>
        </w:category>
        <w:types>
          <w:type w:val="bbPlcHdr"/>
        </w:types>
        <w:behaviors>
          <w:behavior w:val="content"/>
        </w:behaviors>
        <w:guid w:val="{DF42F26A-982A-4343-91B4-7B050ADBAED3}"/>
      </w:docPartPr>
      <w:docPartBody>
        <w:p w:rsidR="00ED50E9" w:rsidRDefault="004829E8" w:rsidP="004829E8">
          <w:pPr>
            <w:pStyle w:val="02B97726B0104836888A664B196E03C5"/>
          </w:pPr>
          <w:r w:rsidRPr="0035068D">
            <w:rPr>
              <w:rStyle w:val="Textodelmarcadordeposicin"/>
            </w:rPr>
            <w:t>Elija un elemento.</w:t>
          </w:r>
        </w:p>
      </w:docPartBody>
    </w:docPart>
    <w:docPart>
      <w:docPartPr>
        <w:name w:val="367773C70E334A32AEA0AFDFDE8725AA"/>
        <w:category>
          <w:name w:val="General"/>
          <w:gallery w:val="placeholder"/>
        </w:category>
        <w:types>
          <w:type w:val="bbPlcHdr"/>
        </w:types>
        <w:behaviors>
          <w:behavior w:val="content"/>
        </w:behaviors>
        <w:guid w:val="{31E53B1A-E872-4E69-9925-2A3D7331F50E}"/>
      </w:docPartPr>
      <w:docPartBody>
        <w:p w:rsidR="00ED50E9" w:rsidRDefault="004829E8" w:rsidP="004829E8">
          <w:pPr>
            <w:pStyle w:val="367773C70E334A32AEA0AFDFDE8725AA"/>
          </w:pPr>
          <w:r w:rsidRPr="0035068D">
            <w:rPr>
              <w:rStyle w:val="Textodelmarcadordeposicin"/>
            </w:rPr>
            <w:t>Elija un elemento.</w:t>
          </w:r>
        </w:p>
      </w:docPartBody>
    </w:docPart>
    <w:docPart>
      <w:docPartPr>
        <w:name w:val="455F7E0E838A433E9A27F1549A48D63C"/>
        <w:category>
          <w:name w:val="General"/>
          <w:gallery w:val="placeholder"/>
        </w:category>
        <w:types>
          <w:type w:val="bbPlcHdr"/>
        </w:types>
        <w:behaviors>
          <w:behavior w:val="content"/>
        </w:behaviors>
        <w:guid w:val="{44E87B14-F85C-43B5-9B5C-126945118D05}"/>
      </w:docPartPr>
      <w:docPartBody>
        <w:p w:rsidR="00ED50E9" w:rsidRDefault="004829E8" w:rsidP="004829E8">
          <w:pPr>
            <w:pStyle w:val="455F7E0E838A433E9A27F1549A48D63C"/>
          </w:pPr>
          <w:r w:rsidRPr="0035068D">
            <w:rPr>
              <w:rStyle w:val="Textodelmarcadordeposicin"/>
            </w:rPr>
            <w:t>Elija un elemento.</w:t>
          </w:r>
        </w:p>
      </w:docPartBody>
    </w:docPart>
    <w:docPart>
      <w:docPartPr>
        <w:name w:val="D3754A664998439B9C76CDA8919D0FCA"/>
        <w:category>
          <w:name w:val="General"/>
          <w:gallery w:val="placeholder"/>
        </w:category>
        <w:types>
          <w:type w:val="bbPlcHdr"/>
        </w:types>
        <w:behaviors>
          <w:behavior w:val="content"/>
        </w:behaviors>
        <w:guid w:val="{5A43CD92-C63A-4FA4-A7F6-5832B3AFD1E7}"/>
      </w:docPartPr>
      <w:docPartBody>
        <w:p w:rsidR="00ED50E9" w:rsidRDefault="004829E8" w:rsidP="004829E8">
          <w:pPr>
            <w:pStyle w:val="D3754A664998439B9C76CDA8919D0FCA"/>
          </w:pPr>
          <w:r w:rsidRPr="0035068D">
            <w:rPr>
              <w:rStyle w:val="Textodelmarcadordeposicin"/>
            </w:rPr>
            <w:t>Elija un elemento.</w:t>
          </w:r>
        </w:p>
      </w:docPartBody>
    </w:docPart>
    <w:docPart>
      <w:docPartPr>
        <w:name w:val="676BAEC652FD49D6A253B7CA80FABF3E"/>
        <w:category>
          <w:name w:val="General"/>
          <w:gallery w:val="placeholder"/>
        </w:category>
        <w:types>
          <w:type w:val="bbPlcHdr"/>
        </w:types>
        <w:behaviors>
          <w:behavior w:val="content"/>
        </w:behaviors>
        <w:guid w:val="{806D9E64-2163-43DB-8BEE-F085F9DEEB47}"/>
      </w:docPartPr>
      <w:docPartBody>
        <w:p w:rsidR="00ED50E9" w:rsidRDefault="004829E8" w:rsidP="004829E8">
          <w:pPr>
            <w:pStyle w:val="676BAEC652FD49D6A253B7CA80FABF3E"/>
          </w:pPr>
          <w:r w:rsidRPr="0035068D">
            <w:rPr>
              <w:rStyle w:val="Textodelmarcadordeposicin"/>
            </w:rPr>
            <w:t>Elija un elemento.</w:t>
          </w:r>
        </w:p>
      </w:docPartBody>
    </w:docPart>
    <w:docPart>
      <w:docPartPr>
        <w:name w:val="1F7168F37E514FDBB271B4501154B709"/>
        <w:category>
          <w:name w:val="General"/>
          <w:gallery w:val="placeholder"/>
        </w:category>
        <w:types>
          <w:type w:val="bbPlcHdr"/>
        </w:types>
        <w:behaviors>
          <w:behavior w:val="content"/>
        </w:behaviors>
        <w:guid w:val="{3A58D907-039A-415D-B5F3-70CD16C72BC3}"/>
      </w:docPartPr>
      <w:docPartBody>
        <w:p w:rsidR="00ED50E9" w:rsidRDefault="004829E8" w:rsidP="004829E8">
          <w:pPr>
            <w:pStyle w:val="1F7168F37E514FDBB271B4501154B709"/>
          </w:pPr>
          <w:r w:rsidRPr="0035068D">
            <w:rPr>
              <w:rStyle w:val="Textodelmarcadordeposicin"/>
            </w:rPr>
            <w:t>Elija un elemento.</w:t>
          </w:r>
        </w:p>
      </w:docPartBody>
    </w:docPart>
    <w:docPart>
      <w:docPartPr>
        <w:name w:val="F25DDDA969D84C128D50930D261659EB"/>
        <w:category>
          <w:name w:val="General"/>
          <w:gallery w:val="placeholder"/>
        </w:category>
        <w:types>
          <w:type w:val="bbPlcHdr"/>
        </w:types>
        <w:behaviors>
          <w:behavior w:val="content"/>
        </w:behaviors>
        <w:guid w:val="{D3FBC31E-C0E7-4946-BD5D-153B30A402C1}"/>
      </w:docPartPr>
      <w:docPartBody>
        <w:p w:rsidR="00ED50E9" w:rsidRDefault="004829E8" w:rsidP="004829E8">
          <w:pPr>
            <w:pStyle w:val="F25DDDA969D84C128D50930D261659EB"/>
          </w:pPr>
          <w:r w:rsidRPr="0035068D">
            <w:rPr>
              <w:rStyle w:val="Textodelmarcadordeposicin"/>
            </w:rPr>
            <w:t>Elija un elemento.</w:t>
          </w:r>
        </w:p>
      </w:docPartBody>
    </w:docPart>
    <w:docPart>
      <w:docPartPr>
        <w:name w:val="03B5D7CBF145442C809336DA23263389"/>
        <w:category>
          <w:name w:val="General"/>
          <w:gallery w:val="placeholder"/>
        </w:category>
        <w:types>
          <w:type w:val="bbPlcHdr"/>
        </w:types>
        <w:behaviors>
          <w:behavior w:val="content"/>
        </w:behaviors>
        <w:guid w:val="{0A450D31-611A-4CF6-A6AE-79F4B2EE055F}"/>
      </w:docPartPr>
      <w:docPartBody>
        <w:p w:rsidR="00ED50E9" w:rsidRDefault="004829E8" w:rsidP="004829E8">
          <w:pPr>
            <w:pStyle w:val="03B5D7CBF145442C809336DA23263389"/>
          </w:pPr>
          <w:r w:rsidRPr="0035068D">
            <w:rPr>
              <w:rStyle w:val="Textodelmarcadordeposicin"/>
            </w:rPr>
            <w:t>Elija un elemento.</w:t>
          </w:r>
        </w:p>
      </w:docPartBody>
    </w:docPart>
    <w:docPart>
      <w:docPartPr>
        <w:name w:val="6823B96FD5C24033BA7506E8BE0986D1"/>
        <w:category>
          <w:name w:val="General"/>
          <w:gallery w:val="placeholder"/>
        </w:category>
        <w:types>
          <w:type w:val="bbPlcHdr"/>
        </w:types>
        <w:behaviors>
          <w:behavior w:val="content"/>
        </w:behaviors>
        <w:guid w:val="{726EF266-BFD0-48EE-ADEB-A7348E25D609}"/>
      </w:docPartPr>
      <w:docPartBody>
        <w:p w:rsidR="00ED50E9" w:rsidRDefault="004829E8" w:rsidP="004829E8">
          <w:pPr>
            <w:pStyle w:val="6823B96FD5C24033BA7506E8BE0986D1"/>
          </w:pPr>
          <w:r w:rsidRPr="0035068D">
            <w:rPr>
              <w:rStyle w:val="Textodelmarcadordeposicin"/>
            </w:rPr>
            <w:t>Elija un elemento.</w:t>
          </w:r>
        </w:p>
      </w:docPartBody>
    </w:docPart>
    <w:docPart>
      <w:docPartPr>
        <w:name w:val="36E5C6553C1F4EEE9A685D61C69C42B5"/>
        <w:category>
          <w:name w:val="General"/>
          <w:gallery w:val="placeholder"/>
        </w:category>
        <w:types>
          <w:type w:val="bbPlcHdr"/>
        </w:types>
        <w:behaviors>
          <w:behavior w:val="content"/>
        </w:behaviors>
        <w:guid w:val="{1E612D72-D5E3-408D-AA45-D0F128A6EC73}"/>
      </w:docPartPr>
      <w:docPartBody>
        <w:p w:rsidR="00ED50E9" w:rsidRDefault="004829E8" w:rsidP="004829E8">
          <w:pPr>
            <w:pStyle w:val="36E5C6553C1F4EEE9A685D61C69C42B5"/>
          </w:pPr>
          <w:r w:rsidRPr="0035068D">
            <w:rPr>
              <w:rStyle w:val="Textodelmarcadordeposicin"/>
            </w:rPr>
            <w:t>Elija un elemento.</w:t>
          </w:r>
        </w:p>
      </w:docPartBody>
    </w:docPart>
    <w:docPart>
      <w:docPartPr>
        <w:name w:val="FEF1B98263394B9BB2A6F01F09277AC5"/>
        <w:category>
          <w:name w:val="General"/>
          <w:gallery w:val="placeholder"/>
        </w:category>
        <w:types>
          <w:type w:val="bbPlcHdr"/>
        </w:types>
        <w:behaviors>
          <w:behavior w:val="content"/>
        </w:behaviors>
        <w:guid w:val="{45633ECC-A8B7-42DD-8795-CD51F3E03405}"/>
      </w:docPartPr>
      <w:docPartBody>
        <w:p w:rsidR="00ED50E9" w:rsidRDefault="004829E8" w:rsidP="004829E8">
          <w:pPr>
            <w:pStyle w:val="FEF1B98263394B9BB2A6F01F09277AC5"/>
          </w:pPr>
          <w:r w:rsidRPr="0035068D">
            <w:rPr>
              <w:rStyle w:val="Textodelmarcadordeposicin"/>
            </w:rPr>
            <w:t>Elija un elemento.</w:t>
          </w:r>
        </w:p>
      </w:docPartBody>
    </w:docPart>
    <w:docPart>
      <w:docPartPr>
        <w:name w:val="39CC95089C4D40B89B42F631AAE7B14E"/>
        <w:category>
          <w:name w:val="General"/>
          <w:gallery w:val="placeholder"/>
        </w:category>
        <w:types>
          <w:type w:val="bbPlcHdr"/>
        </w:types>
        <w:behaviors>
          <w:behavior w:val="content"/>
        </w:behaviors>
        <w:guid w:val="{A6A9EDC8-CCF6-4B30-B116-DAECDE71DDE3}"/>
      </w:docPartPr>
      <w:docPartBody>
        <w:p w:rsidR="00ED50E9" w:rsidRDefault="004829E8" w:rsidP="004829E8">
          <w:pPr>
            <w:pStyle w:val="39CC95089C4D40B89B42F631AAE7B14E"/>
          </w:pPr>
          <w:r w:rsidRPr="0035068D">
            <w:rPr>
              <w:rStyle w:val="Textodelmarcadordeposicin"/>
            </w:rPr>
            <w:t>Elija un elemento.</w:t>
          </w:r>
        </w:p>
      </w:docPartBody>
    </w:docPart>
    <w:docPart>
      <w:docPartPr>
        <w:name w:val="30F19A35714443A3B11940C41BF86F6B"/>
        <w:category>
          <w:name w:val="General"/>
          <w:gallery w:val="placeholder"/>
        </w:category>
        <w:types>
          <w:type w:val="bbPlcHdr"/>
        </w:types>
        <w:behaviors>
          <w:behavior w:val="content"/>
        </w:behaviors>
        <w:guid w:val="{2DF0A429-F059-4B67-8448-A5E2E3278CC8}"/>
      </w:docPartPr>
      <w:docPartBody>
        <w:p w:rsidR="00ED50E9" w:rsidRDefault="004829E8" w:rsidP="004829E8">
          <w:pPr>
            <w:pStyle w:val="30F19A35714443A3B11940C41BF86F6B"/>
          </w:pPr>
          <w:r w:rsidRPr="0035068D">
            <w:rPr>
              <w:rStyle w:val="Textodelmarcadordeposicin"/>
            </w:rPr>
            <w:t>Elija un elemento.</w:t>
          </w:r>
        </w:p>
      </w:docPartBody>
    </w:docPart>
    <w:docPart>
      <w:docPartPr>
        <w:name w:val="2A68A824C9E24770B3AE114B79F5FE11"/>
        <w:category>
          <w:name w:val="General"/>
          <w:gallery w:val="placeholder"/>
        </w:category>
        <w:types>
          <w:type w:val="bbPlcHdr"/>
        </w:types>
        <w:behaviors>
          <w:behavior w:val="content"/>
        </w:behaviors>
        <w:guid w:val="{89C2F1B1-59CE-4FFB-BA83-20FE4DF4ABB6}"/>
      </w:docPartPr>
      <w:docPartBody>
        <w:p w:rsidR="00ED50E9" w:rsidRDefault="004829E8" w:rsidP="004829E8">
          <w:pPr>
            <w:pStyle w:val="2A68A824C9E24770B3AE114B79F5FE11"/>
          </w:pPr>
          <w:r w:rsidRPr="0035068D">
            <w:rPr>
              <w:rStyle w:val="Textodelmarcadordeposicin"/>
            </w:rPr>
            <w:t>Elija un elemento.</w:t>
          </w:r>
        </w:p>
      </w:docPartBody>
    </w:docPart>
    <w:docPart>
      <w:docPartPr>
        <w:name w:val="BA5DA099F9B74A188ED5246F4308055C"/>
        <w:category>
          <w:name w:val="General"/>
          <w:gallery w:val="placeholder"/>
        </w:category>
        <w:types>
          <w:type w:val="bbPlcHdr"/>
        </w:types>
        <w:behaviors>
          <w:behavior w:val="content"/>
        </w:behaviors>
        <w:guid w:val="{7C3F6D01-72FF-4272-993E-51DD7D7FA185}"/>
      </w:docPartPr>
      <w:docPartBody>
        <w:p w:rsidR="00ED50E9" w:rsidRDefault="004829E8" w:rsidP="004829E8">
          <w:pPr>
            <w:pStyle w:val="BA5DA099F9B74A188ED5246F4308055C"/>
          </w:pPr>
          <w:r w:rsidRPr="0035068D">
            <w:rPr>
              <w:rStyle w:val="Textodelmarcadordeposicin"/>
            </w:rPr>
            <w:t>Elija un elemento.</w:t>
          </w:r>
        </w:p>
      </w:docPartBody>
    </w:docPart>
    <w:docPart>
      <w:docPartPr>
        <w:name w:val="D927DF241DFF4967B198AB41CD258293"/>
        <w:category>
          <w:name w:val="General"/>
          <w:gallery w:val="placeholder"/>
        </w:category>
        <w:types>
          <w:type w:val="bbPlcHdr"/>
        </w:types>
        <w:behaviors>
          <w:behavior w:val="content"/>
        </w:behaviors>
        <w:guid w:val="{EAA1DEFD-348F-4CC3-B140-30815D60D60A}"/>
      </w:docPartPr>
      <w:docPartBody>
        <w:p w:rsidR="00ED50E9" w:rsidRDefault="004829E8" w:rsidP="004829E8">
          <w:pPr>
            <w:pStyle w:val="D927DF241DFF4967B198AB41CD258293"/>
          </w:pPr>
          <w:r w:rsidRPr="0035068D">
            <w:rPr>
              <w:rStyle w:val="Textodelmarcadordeposicin"/>
            </w:rPr>
            <w:t>Elija un elemento.</w:t>
          </w:r>
        </w:p>
      </w:docPartBody>
    </w:docPart>
    <w:docPart>
      <w:docPartPr>
        <w:name w:val="E3D0CF63A9FB48AE89157A0B1EDC493C"/>
        <w:category>
          <w:name w:val="General"/>
          <w:gallery w:val="placeholder"/>
        </w:category>
        <w:types>
          <w:type w:val="bbPlcHdr"/>
        </w:types>
        <w:behaviors>
          <w:behavior w:val="content"/>
        </w:behaviors>
        <w:guid w:val="{9AA36DFE-BFB6-45A3-B2FE-A5B673C94775}"/>
      </w:docPartPr>
      <w:docPartBody>
        <w:p w:rsidR="00ED50E9" w:rsidRDefault="004829E8" w:rsidP="004829E8">
          <w:pPr>
            <w:pStyle w:val="E3D0CF63A9FB48AE89157A0B1EDC493C"/>
          </w:pPr>
          <w:r w:rsidRPr="0035068D">
            <w:rPr>
              <w:rStyle w:val="Textodelmarcadordeposicin"/>
            </w:rPr>
            <w:t>Elija un elemento.</w:t>
          </w:r>
        </w:p>
      </w:docPartBody>
    </w:docPart>
    <w:docPart>
      <w:docPartPr>
        <w:name w:val="4DF1B80274E64299B5DD506B1C463AF0"/>
        <w:category>
          <w:name w:val="General"/>
          <w:gallery w:val="placeholder"/>
        </w:category>
        <w:types>
          <w:type w:val="bbPlcHdr"/>
        </w:types>
        <w:behaviors>
          <w:behavior w:val="content"/>
        </w:behaviors>
        <w:guid w:val="{B87B16D4-55C1-4B3B-98B0-86CF288110F6}"/>
      </w:docPartPr>
      <w:docPartBody>
        <w:p w:rsidR="00ED50E9" w:rsidRDefault="004829E8" w:rsidP="004829E8">
          <w:pPr>
            <w:pStyle w:val="4DF1B80274E64299B5DD506B1C463AF0"/>
          </w:pPr>
          <w:r w:rsidRPr="0035068D">
            <w:rPr>
              <w:rStyle w:val="Textodelmarcadordeposicin"/>
            </w:rPr>
            <w:t>Elija un elemento.</w:t>
          </w:r>
        </w:p>
      </w:docPartBody>
    </w:docPart>
    <w:docPart>
      <w:docPartPr>
        <w:name w:val="E4EAC09A769A4840A7ED7C417FC17DF1"/>
        <w:category>
          <w:name w:val="General"/>
          <w:gallery w:val="placeholder"/>
        </w:category>
        <w:types>
          <w:type w:val="bbPlcHdr"/>
        </w:types>
        <w:behaviors>
          <w:behavior w:val="content"/>
        </w:behaviors>
        <w:guid w:val="{A04E9006-AF74-4C56-B343-928FF15B26B3}"/>
      </w:docPartPr>
      <w:docPartBody>
        <w:p w:rsidR="00ED50E9" w:rsidRDefault="004829E8" w:rsidP="004829E8">
          <w:pPr>
            <w:pStyle w:val="E4EAC09A769A4840A7ED7C417FC17DF1"/>
          </w:pPr>
          <w:r w:rsidRPr="0035068D">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721 LtEx BT">
    <w:altName w:val="Arial"/>
    <w:charset w:val="00"/>
    <w:family w:val="swiss"/>
    <w:pitch w:val="variable"/>
    <w:sig w:usb0="00000001" w:usb1="1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2428C"/>
    <w:rsid w:val="000809E9"/>
    <w:rsid w:val="000B1144"/>
    <w:rsid w:val="000C0F2A"/>
    <w:rsid w:val="000D4119"/>
    <w:rsid w:val="002171CF"/>
    <w:rsid w:val="00261522"/>
    <w:rsid w:val="003419E1"/>
    <w:rsid w:val="00344A61"/>
    <w:rsid w:val="00352BBE"/>
    <w:rsid w:val="00376353"/>
    <w:rsid w:val="003B3C89"/>
    <w:rsid w:val="00434067"/>
    <w:rsid w:val="004614E1"/>
    <w:rsid w:val="004829E8"/>
    <w:rsid w:val="004A402E"/>
    <w:rsid w:val="00540355"/>
    <w:rsid w:val="00593A93"/>
    <w:rsid w:val="006377CA"/>
    <w:rsid w:val="00646A44"/>
    <w:rsid w:val="00784B60"/>
    <w:rsid w:val="007E3941"/>
    <w:rsid w:val="00803F6E"/>
    <w:rsid w:val="00937661"/>
    <w:rsid w:val="009F229E"/>
    <w:rsid w:val="00A2428C"/>
    <w:rsid w:val="00B1744E"/>
    <w:rsid w:val="00BB27F2"/>
    <w:rsid w:val="00D3697E"/>
    <w:rsid w:val="00D80F73"/>
    <w:rsid w:val="00DB4F91"/>
    <w:rsid w:val="00DB5CE9"/>
    <w:rsid w:val="00E25EE3"/>
    <w:rsid w:val="00E3732F"/>
    <w:rsid w:val="00ED50E9"/>
    <w:rsid w:val="00EF6938"/>
    <w:rsid w:val="00FE0FBB"/>
    <w:rsid w:val="00FE23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829E8"/>
    <w:rPr>
      <w:color w:val="808080"/>
    </w:rPr>
  </w:style>
  <w:style w:type="paragraph" w:customStyle="1" w:styleId="AA6693D5040F4D2B860B961A5970B5F9">
    <w:name w:val="AA6693D5040F4D2B860B961A5970B5F9"/>
    <w:rsid w:val="00B1744E"/>
    <w:pPr>
      <w:spacing w:line="259" w:lineRule="auto"/>
    </w:pPr>
    <w:rPr>
      <w:kern w:val="2"/>
      <w:sz w:val="22"/>
      <w:szCs w:val="22"/>
      <w:lang w:val="es-ES" w:eastAsia="es-ES"/>
      <w14:ligatures w14:val="standardContextual"/>
    </w:rPr>
  </w:style>
  <w:style w:type="paragraph" w:customStyle="1" w:styleId="DD3CE1FE392B4F54834AC97C0E6F2139">
    <w:name w:val="DD3CE1FE392B4F54834AC97C0E6F2139"/>
    <w:rsid w:val="00FE0FBB"/>
    <w:pPr>
      <w:spacing w:line="259" w:lineRule="auto"/>
    </w:pPr>
    <w:rPr>
      <w:kern w:val="2"/>
      <w:sz w:val="22"/>
      <w:szCs w:val="22"/>
      <w:lang w:val="es-ES" w:eastAsia="es-ES"/>
      <w14:ligatures w14:val="standardContextual"/>
    </w:rPr>
  </w:style>
  <w:style w:type="paragraph" w:customStyle="1" w:styleId="7C2C37D1AF5B4E2DBCF1556E41E54BE9">
    <w:name w:val="7C2C37D1AF5B4E2DBCF1556E41E54BE9"/>
    <w:rsid w:val="004829E8"/>
    <w:rPr>
      <w:kern w:val="2"/>
      <w:lang w:val="es-ES" w:eastAsia="es-ES"/>
      <w14:ligatures w14:val="standardContextual"/>
    </w:rPr>
  </w:style>
  <w:style w:type="paragraph" w:customStyle="1" w:styleId="7EF4D4C4DC1C4A93AC68BFCA53B18D83">
    <w:name w:val="7EF4D4C4DC1C4A93AC68BFCA53B18D83"/>
    <w:rsid w:val="004829E8"/>
    <w:rPr>
      <w:kern w:val="2"/>
      <w:lang w:val="es-ES" w:eastAsia="es-ES"/>
      <w14:ligatures w14:val="standardContextual"/>
    </w:rPr>
  </w:style>
  <w:style w:type="paragraph" w:customStyle="1" w:styleId="74E8933AA15447D493FAEC16DB877020">
    <w:name w:val="74E8933AA15447D493FAEC16DB877020"/>
    <w:rsid w:val="004829E8"/>
    <w:rPr>
      <w:kern w:val="2"/>
      <w:lang w:val="es-ES" w:eastAsia="es-ES"/>
      <w14:ligatures w14:val="standardContextual"/>
    </w:rPr>
  </w:style>
  <w:style w:type="paragraph" w:customStyle="1" w:styleId="01D4327DAB5E42B5B633AB1D85E032C9">
    <w:name w:val="01D4327DAB5E42B5B633AB1D85E032C9"/>
    <w:rsid w:val="004829E8"/>
    <w:rPr>
      <w:kern w:val="2"/>
      <w:lang w:val="es-ES" w:eastAsia="es-ES"/>
      <w14:ligatures w14:val="standardContextual"/>
    </w:rPr>
  </w:style>
  <w:style w:type="paragraph" w:customStyle="1" w:styleId="EEAC699FF84D4551B534AC9C368F75EE">
    <w:name w:val="EEAC699FF84D4551B534AC9C368F75EE"/>
    <w:rsid w:val="004829E8"/>
    <w:rPr>
      <w:kern w:val="2"/>
      <w:lang w:val="es-ES" w:eastAsia="es-ES"/>
      <w14:ligatures w14:val="standardContextual"/>
    </w:rPr>
  </w:style>
  <w:style w:type="paragraph" w:customStyle="1" w:styleId="4382CB5CBC9A4348A6DCA763E911832F">
    <w:name w:val="4382CB5CBC9A4348A6DCA763E911832F"/>
    <w:rsid w:val="004829E8"/>
    <w:rPr>
      <w:kern w:val="2"/>
      <w:lang w:val="es-ES" w:eastAsia="es-ES"/>
      <w14:ligatures w14:val="standardContextual"/>
    </w:rPr>
  </w:style>
  <w:style w:type="paragraph" w:customStyle="1" w:styleId="056CF247BB5645AD8E8F1B0B0915D6D7">
    <w:name w:val="056CF247BB5645AD8E8F1B0B0915D6D7"/>
    <w:rsid w:val="004829E8"/>
    <w:rPr>
      <w:kern w:val="2"/>
      <w:lang w:val="es-ES" w:eastAsia="es-ES"/>
      <w14:ligatures w14:val="standardContextual"/>
    </w:rPr>
  </w:style>
  <w:style w:type="paragraph" w:customStyle="1" w:styleId="AB011B4CB12348A79CC975D39CB019F7">
    <w:name w:val="AB011B4CB12348A79CC975D39CB019F7"/>
    <w:rsid w:val="004829E8"/>
    <w:rPr>
      <w:kern w:val="2"/>
      <w:lang w:val="es-ES" w:eastAsia="es-ES"/>
      <w14:ligatures w14:val="standardContextual"/>
    </w:rPr>
  </w:style>
  <w:style w:type="paragraph" w:customStyle="1" w:styleId="43710EB78E5C428283146BFBB3508EFC">
    <w:name w:val="43710EB78E5C428283146BFBB3508EFC"/>
    <w:rsid w:val="004829E8"/>
    <w:rPr>
      <w:kern w:val="2"/>
      <w:lang w:val="es-ES" w:eastAsia="es-ES"/>
      <w14:ligatures w14:val="standardContextual"/>
    </w:rPr>
  </w:style>
  <w:style w:type="paragraph" w:customStyle="1" w:styleId="7970AE22E993419CB7C99D0BF1EDF4A4">
    <w:name w:val="7970AE22E993419CB7C99D0BF1EDF4A4"/>
    <w:rsid w:val="004829E8"/>
    <w:rPr>
      <w:kern w:val="2"/>
      <w:lang w:val="es-ES" w:eastAsia="es-ES"/>
      <w14:ligatures w14:val="standardContextual"/>
    </w:rPr>
  </w:style>
  <w:style w:type="paragraph" w:customStyle="1" w:styleId="CF42BE8B31384689B5DBEBB40B075CA4">
    <w:name w:val="CF42BE8B31384689B5DBEBB40B075CA4"/>
    <w:rsid w:val="004829E8"/>
    <w:rPr>
      <w:kern w:val="2"/>
      <w:lang w:val="es-ES" w:eastAsia="es-ES"/>
      <w14:ligatures w14:val="standardContextual"/>
    </w:rPr>
  </w:style>
  <w:style w:type="paragraph" w:customStyle="1" w:styleId="E3D427347968494B9C40C1B86C23F6F8">
    <w:name w:val="E3D427347968494B9C40C1B86C23F6F8"/>
    <w:rsid w:val="004829E8"/>
    <w:rPr>
      <w:kern w:val="2"/>
      <w:lang w:val="es-ES" w:eastAsia="es-ES"/>
      <w14:ligatures w14:val="standardContextual"/>
    </w:rPr>
  </w:style>
  <w:style w:type="paragraph" w:customStyle="1" w:styleId="68DB37765B3B4C0FA378FF69EF8EF07D">
    <w:name w:val="68DB37765B3B4C0FA378FF69EF8EF07D"/>
    <w:rsid w:val="004829E8"/>
    <w:rPr>
      <w:kern w:val="2"/>
      <w:lang w:val="es-ES" w:eastAsia="es-ES"/>
      <w14:ligatures w14:val="standardContextual"/>
    </w:rPr>
  </w:style>
  <w:style w:type="paragraph" w:customStyle="1" w:styleId="9D12E3F9F78A44C98975F806FE153F9D">
    <w:name w:val="9D12E3F9F78A44C98975F806FE153F9D"/>
    <w:rsid w:val="004829E8"/>
    <w:rPr>
      <w:kern w:val="2"/>
      <w:lang w:val="es-ES" w:eastAsia="es-ES"/>
      <w14:ligatures w14:val="standardContextual"/>
    </w:rPr>
  </w:style>
  <w:style w:type="paragraph" w:customStyle="1" w:styleId="9B3E4DCEAE3B4CCA98BAA14CCC044F95">
    <w:name w:val="9B3E4DCEAE3B4CCA98BAA14CCC044F95"/>
    <w:rsid w:val="004829E8"/>
    <w:rPr>
      <w:kern w:val="2"/>
      <w:lang w:val="es-ES" w:eastAsia="es-ES"/>
      <w14:ligatures w14:val="standardContextual"/>
    </w:rPr>
  </w:style>
  <w:style w:type="paragraph" w:customStyle="1" w:styleId="DFA1B642AAD94DDA9C49C1992284129D">
    <w:name w:val="DFA1B642AAD94DDA9C49C1992284129D"/>
    <w:rsid w:val="004829E8"/>
    <w:rPr>
      <w:kern w:val="2"/>
      <w:lang w:val="es-ES" w:eastAsia="es-ES"/>
      <w14:ligatures w14:val="standardContextual"/>
    </w:rPr>
  </w:style>
  <w:style w:type="paragraph" w:customStyle="1" w:styleId="FD0A5902DAF24E1385E8229D406D622E">
    <w:name w:val="FD0A5902DAF24E1385E8229D406D622E"/>
    <w:rsid w:val="004829E8"/>
    <w:rPr>
      <w:kern w:val="2"/>
      <w:lang w:val="es-ES" w:eastAsia="es-ES"/>
      <w14:ligatures w14:val="standardContextual"/>
    </w:rPr>
  </w:style>
  <w:style w:type="paragraph" w:customStyle="1" w:styleId="33D57074403C4566B2CE542A64A642D0">
    <w:name w:val="33D57074403C4566B2CE542A64A642D0"/>
    <w:rsid w:val="004829E8"/>
    <w:rPr>
      <w:kern w:val="2"/>
      <w:lang w:val="es-ES" w:eastAsia="es-ES"/>
      <w14:ligatures w14:val="standardContextual"/>
    </w:rPr>
  </w:style>
  <w:style w:type="paragraph" w:customStyle="1" w:styleId="816FAFFF209C4BE3866623D16752D17C">
    <w:name w:val="816FAFFF209C4BE3866623D16752D17C"/>
    <w:rsid w:val="004829E8"/>
    <w:rPr>
      <w:kern w:val="2"/>
      <w:lang w:val="es-ES" w:eastAsia="es-ES"/>
      <w14:ligatures w14:val="standardContextual"/>
    </w:rPr>
  </w:style>
  <w:style w:type="paragraph" w:customStyle="1" w:styleId="5909E694DBEF4A71803076DD16596DC0">
    <w:name w:val="5909E694DBEF4A71803076DD16596DC0"/>
    <w:rsid w:val="004829E8"/>
    <w:rPr>
      <w:kern w:val="2"/>
      <w:lang w:val="es-ES" w:eastAsia="es-ES"/>
      <w14:ligatures w14:val="standardContextual"/>
    </w:rPr>
  </w:style>
  <w:style w:type="paragraph" w:customStyle="1" w:styleId="C39690A4A10F440581045FF8687B7D1F">
    <w:name w:val="C39690A4A10F440581045FF8687B7D1F"/>
    <w:rsid w:val="004829E8"/>
    <w:rPr>
      <w:kern w:val="2"/>
      <w:lang w:val="es-ES" w:eastAsia="es-ES"/>
      <w14:ligatures w14:val="standardContextual"/>
    </w:rPr>
  </w:style>
  <w:style w:type="paragraph" w:customStyle="1" w:styleId="A2CEB9FEF5C144EC95A8A44E6554C518">
    <w:name w:val="A2CEB9FEF5C144EC95A8A44E6554C518"/>
    <w:rsid w:val="004829E8"/>
    <w:rPr>
      <w:kern w:val="2"/>
      <w:lang w:val="es-ES" w:eastAsia="es-ES"/>
      <w14:ligatures w14:val="standardContextual"/>
    </w:rPr>
  </w:style>
  <w:style w:type="paragraph" w:customStyle="1" w:styleId="EB929F21E34443058FBBD927093A1E66">
    <w:name w:val="EB929F21E34443058FBBD927093A1E66"/>
    <w:rsid w:val="004829E8"/>
    <w:rPr>
      <w:kern w:val="2"/>
      <w:lang w:val="es-ES" w:eastAsia="es-ES"/>
      <w14:ligatures w14:val="standardContextual"/>
    </w:rPr>
  </w:style>
  <w:style w:type="paragraph" w:customStyle="1" w:styleId="BA1DCD162E934BE7B5977BFC4EED040D">
    <w:name w:val="BA1DCD162E934BE7B5977BFC4EED040D"/>
    <w:rsid w:val="004829E8"/>
    <w:rPr>
      <w:kern w:val="2"/>
      <w:lang w:val="es-ES" w:eastAsia="es-ES"/>
      <w14:ligatures w14:val="standardContextual"/>
    </w:rPr>
  </w:style>
  <w:style w:type="paragraph" w:customStyle="1" w:styleId="B21317A8D5DF4FFC893F7BF342B8785F">
    <w:name w:val="B21317A8D5DF4FFC893F7BF342B8785F"/>
    <w:rsid w:val="004829E8"/>
    <w:rPr>
      <w:kern w:val="2"/>
      <w:lang w:val="es-ES" w:eastAsia="es-ES"/>
      <w14:ligatures w14:val="standardContextual"/>
    </w:rPr>
  </w:style>
  <w:style w:type="paragraph" w:customStyle="1" w:styleId="02B827317A364F15803B694DB99D0C9C">
    <w:name w:val="02B827317A364F15803B694DB99D0C9C"/>
    <w:rsid w:val="004829E8"/>
    <w:rPr>
      <w:kern w:val="2"/>
      <w:lang w:val="es-ES" w:eastAsia="es-ES"/>
      <w14:ligatures w14:val="standardContextual"/>
    </w:rPr>
  </w:style>
  <w:style w:type="paragraph" w:customStyle="1" w:styleId="7CCB483C58A7423D81BE62D15210EBAC">
    <w:name w:val="7CCB483C58A7423D81BE62D15210EBAC"/>
    <w:rsid w:val="004829E8"/>
    <w:rPr>
      <w:kern w:val="2"/>
      <w:lang w:val="es-ES" w:eastAsia="es-ES"/>
      <w14:ligatures w14:val="standardContextual"/>
    </w:rPr>
  </w:style>
  <w:style w:type="paragraph" w:customStyle="1" w:styleId="B96D78EEE18846809687B75B970415A8">
    <w:name w:val="B96D78EEE18846809687B75B970415A8"/>
    <w:rsid w:val="004829E8"/>
    <w:rPr>
      <w:kern w:val="2"/>
      <w:lang w:val="es-ES" w:eastAsia="es-ES"/>
      <w14:ligatures w14:val="standardContextual"/>
    </w:rPr>
  </w:style>
  <w:style w:type="paragraph" w:customStyle="1" w:styleId="39F64265C8D642B39081718D82B44C1A">
    <w:name w:val="39F64265C8D642B39081718D82B44C1A"/>
    <w:rsid w:val="004829E8"/>
    <w:rPr>
      <w:kern w:val="2"/>
      <w:lang w:val="es-ES" w:eastAsia="es-ES"/>
      <w14:ligatures w14:val="standardContextual"/>
    </w:rPr>
  </w:style>
  <w:style w:type="paragraph" w:customStyle="1" w:styleId="02855F955C1A4D51AD479914B0F4EEC1">
    <w:name w:val="02855F955C1A4D51AD479914B0F4EEC1"/>
    <w:rsid w:val="004829E8"/>
    <w:rPr>
      <w:kern w:val="2"/>
      <w:lang w:val="es-ES" w:eastAsia="es-ES"/>
      <w14:ligatures w14:val="standardContextual"/>
    </w:rPr>
  </w:style>
  <w:style w:type="paragraph" w:customStyle="1" w:styleId="D4F93017AD2E45218EF1A3F68CCF6648">
    <w:name w:val="D4F93017AD2E45218EF1A3F68CCF6648"/>
    <w:rsid w:val="004829E8"/>
    <w:rPr>
      <w:kern w:val="2"/>
      <w:lang w:val="es-ES" w:eastAsia="es-ES"/>
      <w14:ligatures w14:val="standardContextual"/>
    </w:rPr>
  </w:style>
  <w:style w:type="paragraph" w:customStyle="1" w:styleId="8604BDBEA40942A4A8954DD683204B33">
    <w:name w:val="8604BDBEA40942A4A8954DD683204B33"/>
    <w:rsid w:val="004829E8"/>
    <w:rPr>
      <w:kern w:val="2"/>
      <w:lang w:val="es-ES" w:eastAsia="es-ES"/>
      <w14:ligatures w14:val="standardContextual"/>
    </w:rPr>
  </w:style>
  <w:style w:type="paragraph" w:customStyle="1" w:styleId="E48480C7F7384D33BE45D243BBA2E455">
    <w:name w:val="E48480C7F7384D33BE45D243BBA2E455"/>
    <w:rsid w:val="004829E8"/>
    <w:rPr>
      <w:kern w:val="2"/>
      <w:lang w:val="es-ES" w:eastAsia="es-ES"/>
      <w14:ligatures w14:val="standardContextual"/>
    </w:rPr>
  </w:style>
  <w:style w:type="paragraph" w:customStyle="1" w:styleId="4E1B45E79B3147D2BEBB75C3C2B2D6A2">
    <w:name w:val="4E1B45E79B3147D2BEBB75C3C2B2D6A2"/>
    <w:rsid w:val="004829E8"/>
    <w:rPr>
      <w:kern w:val="2"/>
      <w:lang w:val="es-ES" w:eastAsia="es-ES"/>
      <w14:ligatures w14:val="standardContextual"/>
    </w:rPr>
  </w:style>
  <w:style w:type="paragraph" w:customStyle="1" w:styleId="D334695470C445618538CFA92F06E611">
    <w:name w:val="D334695470C445618538CFA92F06E611"/>
    <w:rsid w:val="004829E8"/>
    <w:rPr>
      <w:kern w:val="2"/>
      <w:lang w:val="es-ES" w:eastAsia="es-ES"/>
      <w14:ligatures w14:val="standardContextual"/>
    </w:rPr>
  </w:style>
  <w:style w:type="paragraph" w:customStyle="1" w:styleId="2198556560F34BCB8682F0A01254A236">
    <w:name w:val="2198556560F34BCB8682F0A01254A236"/>
    <w:rsid w:val="004829E8"/>
    <w:rPr>
      <w:kern w:val="2"/>
      <w:lang w:val="es-ES" w:eastAsia="es-ES"/>
      <w14:ligatures w14:val="standardContextual"/>
    </w:rPr>
  </w:style>
  <w:style w:type="paragraph" w:customStyle="1" w:styleId="D231BFE9C91B4D0DB7D73E370C9F9149">
    <w:name w:val="D231BFE9C91B4D0DB7D73E370C9F9149"/>
    <w:rsid w:val="004829E8"/>
    <w:rPr>
      <w:kern w:val="2"/>
      <w:lang w:val="es-ES" w:eastAsia="es-ES"/>
      <w14:ligatures w14:val="standardContextual"/>
    </w:rPr>
  </w:style>
  <w:style w:type="paragraph" w:customStyle="1" w:styleId="4F85DC4BBEBB42D19BF9068C0AB3D31E">
    <w:name w:val="4F85DC4BBEBB42D19BF9068C0AB3D31E"/>
    <w:rsid w:val="004829E8"/>
    <w:rPr>
      <w:kern w:val="2"/>
      <w:lang w:val="es-ES" w:eastAsia="es-ES"/>
      <w14:ligatures w14:val="standardContextual"/>
    </w:rPr>
  </w:style>
  <w:style w:type="paragraph" w:customStyle="1" w:styleId="8181E76EBC764E76A1E6609F30B48A45">
    <w:name w:val="8181E76EBC764E76A1E6609F30B48A45"/>
    <w:rsid w:val="004829E8"/>
    <w:rPr>
      <w:kern w:val="2"/>
      <w:lang w:val="es-ES" w:eastAsia="es-ES"/>
      <w14:ligatures w14:val="standardContextual"/>
    </w:rPr>
  </w:style>
  <w:style w:type="paragraph" w:customStyle="1" w:styleId="99C4977E4F4441EAB6B02485EC72E405">
    <w:name w:val="99C4977E4F4441EAB6B02485EC72E405"/>
    <w:rsid w:val="004829E8"/>
    <w:rPr>
      <w:kern w:val="2"/>
      <w:lang w:val="es-ES" w:eastAsia="es-ES"/>
      <w14:ligatures w14:val="standardContextual"/>
    </w:rPr>
  </w:style>
  <w:style w:type="paragraph" w:customStyle="1" w:styleId="FD2F62FD699C4736A201DC4774DF7274">
    <w:name w:val="FD2F62FD699C4736A201DC4774DF7274"/>
    <w:rsid w:val="004829E8"/>
    <w:rPr>
      <w:kern w:val="2"/>
      <w:lang w:val="es-ES" w:eastAsia="es-ES"/>
      <w14:ligatures w14:val="standardContextual"/>
    </w:rPr>
  </w:style>
  <w:style w:type="paragraph" w:customStyle="1" w:styleId="02B97726B0104836888A664B196E03C5">
    <w:name w:val="02B97726B0104836888A664B196E03C5"/>
    <w:rsid w:val="004829E8"/>
    <w:rPr>
      <w:kern w:val="2"/>
      <w:lang w:val="es-ES" w:eastAsia="es-ES"/>
      <w14:ligatures w14:val="standardContextual"/>
    </w:rPr>
  </w:style>
  <w:style w:type="paragraph" w:customStyle="1" w:styleId="367773C70E334A32AEA0AFDFDE8725AA">
    <w:name w:val="367773C70E334A32AEA0AFDFDE8725AA"/>
    <w:rsid w:val="004829E8"/>
    <w:rPr>
      <w:kern w:val="2"/>
      <w:lang w:val="es-ES" w:eastAsia="es-ES"/>
      <w14:ligatures w14:val="standardContextual"/>
    </w:rPr>
  </w:style>
  <w:style w:type="paragraph" w:customStyle="1" w:styleId="455F7E0E838A433E9A27F1549A48D63C">
    <w:name w:val="455F7E0E838A433E9A27F1549A48D63C"/>
    <w:rsid w:val="004829E8"/>
    <w:rPr>
      <w:kern w:val="2"/>
      <w:lang w:val="es-ES" w:eastAsia="es-ES"/>
      <w14:ligatures w14:val="standardContextual"/>
    </w:rPr>
  </w:style>
  <w:style w:type="paragraph" w:customStyle="1" w:styleId="D3754A664998439B9C76CDA8919D0FCA">
    <w:name w:val="D3754A664998439B9C76CDA8919D0FCA"/>
    <w:rsid w:val="004829E8"/>
    <w:rPr>
      <w:kern w:val="2"/>
      <w:lang w:val="es-ES" w:eastAsia="es-ES"/>
      <w14:ligatures w14:val="standardContextual"/>
    </w:rPr>
  </w:style>
  <w:style w:type="paragraph" w:customStyle="1" w:styleId="676BAEC652FD49D6A253B7CA80FABF3E">
    <w:name w:val="676BAEC652FD49D6A253B7CA80FABF3E"/>
    <w:rsid w:val="004829E8"/>
    <w:rPr>
      <w:kern w:val="2"/>
      <w:lang w:val="es-ES" w:eastAsia="es-ES"/>
      <w14:ligatures w14:val="standardContextual"/>
    </w:rPr>
  </w:style>
  <w:style w:type="paragraph" w:customStyle="1" w:styleId="1F7168F37E514FDBB271B4501154B709">
    <w:name w:val="1F7168F37E514FDBB271B4501154B709"/>
    <w:rsid w:val="004829E8"/>
    <w:rPr>
      <w:kern w:val="2"/>
      <w:lang w:val="es-ES" w:eastAsia="es-ES"/>
      <w14:ligatures w14:val="standardContextual"/>
    </w:rPr>
  </w:style>
  <w:style w:type="paragraph" w:customStyle="1" w:styleId="F25DDDA969D84C128D50930D261659EB">
    <w:name w:val="F25DDDA969D84C128D50930D261659EB"/>
    <w:rsid w:val="004829E8"/>
    <w:rPr>
      <w:kern w:val="2"/>
      <w:lang w:val="es-ES" w:eastAsia="es-ES"/>
      <w14:ligatures w14:val="standardContextual"/>
    </w:rPr>
  </w:style>
  <w:style w:type="paragraph" w:customStyle="1" w:styleId="03B5D7CBF145442C809336DA23263389">
    <w:name w:val="03B5D7CBF145442C809336DA23263389"/>
    <w:rsid w:val="004829E8"/>
    <w:rPr>
      <w:kern w:val="2"/>
      <w:lang w:val="es-ES" w:eastAsia="es-ES"/>
      <w14:ligatures w14:val="standardContextual"/>
    </w:rPr>
  </w:style>
  <w:style w:type="paragraph" w:customStyle="1" w:styleId="6823B96FD5C24033BA7506E8BE0986D1">
    <w:name w:val="6823B96FD5C24033BA7506E8BE0986D1"/>
    <w:rsid w:val="004829E8"/>
    <w:rPr>
      <w:kern w:val="2"/>
      <w:lang w:val="es-ES" w:eastAsia="es-ES"/>
      <w14:ligatures w14:val="standardContextual"/>
    </w:rPr>
  </w:style>
  <w:style w:type="paragraph" w:customStyle="1" w:styleId="36E5C6553C1F4EEE9A685D61C69C42B5">
    <w:name w:val="36E5C6553C1F4EEE9A685D61C69C42B5"/>
    <w:rsid w:val="004829E8"/>
    <w:rPr>
      <w:kern w:val="2"/>
      <w:lang w:val="es-ES" w:eastAsia="es-ES"/>
      <w14:ligatures w14:val="standardContextual"/>
    </w:rPr>
  </w:style>
  <w:style w:type="paragraph" w:customStyle="1" w:styleId="FEF1B98263394B9BB2A6F01F09277AC5">
    <w:name w:val="FEF1B98263394B9BB2A6F01F09277AC5"/>
    <w:rsid w:val="004829E8"/>
    <w:rPr>
      <w:kern w:val="2"/>
      <w:lang w:val="es-ES" w:eastAsia="es-ES"/>
      <w14:ligatures w14:val="standardContextual"/>
    </w:rPr>
  </w:style>
  <w:style w:type="paragraph" w:customStyle="1" w:styleId="39CC95089C4D40B89B42F631AAE7B14E">
    <w:name w:val="39CC95089C4D40B89B42F631AAE7B14E"/>
    <w:rsid w:val="004829E8"/>
    <w:rPr>
      <w:kern w:val="2"/>
      <w:lang w:val="es-ES" w:eastAsia="es-ES"/>
      <w14:ligatures w14:val="standardContextual"/>
    </w:rPr>
  </w:style>
  <w:style w:type="paragraph" w:customStyle="1" w:styleId="30F19A35714443A3B11940C41BF86F6B">
    <w:name w:val="30F19A35714443A3B11940C41BF86F6B"/>
    <w:rsid w:val="004829E8"/>
    <w:rPr>
      <w:kern w:val="2"/>
      <w:lang w:val="es-ES" w:eastAsia="es-ES"/>
      <w14:ligatures w14:val="standardContextual"/>
    </w:rPr>
  </w:style>
  <w:style w:type="paragraph" w:customStyle="1" w:styleId="2A68A824C9E24770B3AE114B79F5FE11">
    <w:name w:val="2A68A824C9E24770B3AE114B79F5FE11"/>
    <w:rsid w:val="004829E8"/>
    <w:rPr>
      <w:kern w:val="2"/>
      <w:lang w:val="es-ES" w:eastAsia="es-ES"/>
      <w14:ligatures w14:val="standardContextual"/>
    </w:rPr>
  </w:style>
  <w:style w:type="paragraph" w:customStyle="1" w:styleId="BA5DA099F9B74A188ED5246F4308055C">
    <w:name w:val="BA5DA099F9B74A188ED5246F4308055C"/>
    <w:rsid w:val="004829E8"/>
    <w:rPr>
      <w:kern w:val="2"/>
      <w:lang w:val="es-ES" w:eastAsia="es-ES"/>
      <w14:ligatures w14:val="standardContextual"/>
    </w:rPr>
  </w:style>
  <w:style w:type="paragraph" w:customStyle="1" w:styleId="D927DF241DFF4967B198AB41CD258293">
    <w:name w:val="D927DF241DFF4967B198AB41CD258293"/>
    <w:rsid w:val="004829E8"/>
    <w:rPr>
      <w:kern w:val="2"/>
      <w:lang w:val="es-ES" w:eastAsia="es-ES"/>
      <w14:ligatures w14:val="standardContextual"/>
    </w:rPr>
  </w:style>
  <w:style w:type="paragraph" w:customStyle="1" w:styleId="E3D0CF63A9FB48AE89157A0B1EDC493C">
    <w:name w:val="E3D0CF63A9FB48AE89157A0B1EDC493C"/>
    <w:rsid w:val="004829E8"/>
    <w:rPr>
      <w:kern w:val="2"/>
      <w:lang w:val="es-ES" w:eastAsia="es-ES"/>
      <w14:ligatures w14:val="standardContextual"/>
    </w:rPr>
  </w:style>
  <w:style w:type="paragraph" w:customStyle="1" w:styleId="4DF1B80274E64299B5DD506B1C463AF0">
    <w:name w:val="4DF1B80274E64299B5DD506B1C463AF0"/>
    <w:rsid w:val="004829E8"/>
    <w:rPr>
      <w:kern w:val="2"/>
      <w:lang w:val="es-ES" w:eastAsia="es-ES"/>
      <w14:ligatures w14:val="standardContextual"/>
    </w:rPr>
  </w:style>
  <w:style w:type="paragraph" w:customStyle="1" w:styleId="E4EAC09A769A4840A7ED7C417FC17DF1">
    <w:name w:val="E4EAC09A769A4840A7ED7C417FC17DF1"/>
    <w:rsid w:val="004829E8"/>
    <w:rPr>
      <w:kern w:val="2"/>
      <w:lang w:val="es-ES" w:eastAsia="es-ES"/>
      <w14:ligatures w14:val="standardContextual"/>
    </w:rPr>
  </w:style>
  <w:style w:type="paragraph" w:customStyle="1" w:styleId="084D75F322EA478B8518F9FA2CD1434D">
    <w:name w:val="084D75F322EA478B8518F9FA2CD1434D"/>
    <w:rsid w:val="00FE23F8"/>
    <w:rPr>
      <w:kern w:val="2"/>
      <w:lang w:val="es-ES" w:eastAsia="es-ES"/>
      <w14:ligatures w14:val="standardContextual"/>
    </w:rPr>
  </w:style>
  <w:style w:type="paragraph" w:customStyle="1" w:styleId="2E9BDDFCDF3145E29C593DEA30FB535C">
    <w:name w:val="2E9BDDFCDF3145E29C593DEA30FB535C"/>
    <w:rsid w:val="00FE23F8"/>
    <w:rPr>
      <w:kern w:val="2"/>
      <w:lang w:val="es-ES" w:eastAsia="es-ES"/>
      <w14:ligatures w14:val="standardContextual"/>
    </w:rPr>
  </w:style>
  <w:style w:type="paragraph" w:customStyle="1" w:styleId="D8FCD3EE13E04593AE35D79055088711">
    <w:name w:val="D8FCD3EE13E04593AE35D79055088711"/>
    <w:rsid w:val="00FE23F8"/>
    <w:rPr>
      <w:kern w:val="2"/>
      <w:lang w:val="es-ES" w:eastAsia="es-ES"/>
      <w14:ligatures w14:val="standardContextual"/>
    </w:rPr>
  </w:style>
  <w:style w:type="paragraph" w:customStyle="1" w:styleId="54AE82B3164044588612C9E6212FDAB2">
    <w:name w:val="54AE82B3164044588612C9E6212FDAB2"/>
    <w:rsid w:val="00FE23F8"/>
    <w:rPr>
      <w:kern w:val="2"/>
      <w:lang w:val="es-ES" w:eastAsia="es-ES"/>
      <w14:ligatures w14:val="standardContextual"/>
    </w:rPr>
  </w:style>
  <w:style w:type="paragraph" w:customStyle="1" w:styleId="EC76E3AB0FA54D36A3DAE084895BEBE5">
    <w:name w:val="EC76E3AB0FA54D36A3DAE084895BEBE5"/>
    <w:rsid w:val="00FE23F8"/>
    <w:rPr>
      <w:kern w:val="2"/>
      <w:lang w:val="es-ES" w:eastAsia="es-ES"/>
      <w14:ligatures w14:val="standardContextual"/>
    </w:rPr>
  </w:style>
  <w:style w:type="paragraph" w:customStyle="1" w:styleId="DEAA10F77664437AB72D34E6CCE4497E">
    <w:name w:val="DEAA10F77664437AB72D34E6CCE4497E"/>
    <w:rsid w:val="00FE23F8"/>
    <w:rPr>
      <w:kern w:val="2"/>
      <w:lang w:val="es-ES" w:eastAsia="es-ES"/>
      <w14:ligatures w14:val="standardContextual"/>
    </w:rPr>
  </w:style>
  <w:style w:type="paragraph" w:customStyle="1" w:styleId="6BC9AB3BEA1F4822A4B21A3C38E7AF0E">
    <w:name w:val="6BC9AB3BEA1F4822A4B21A3C38E7AF0E"/>
    <w:rsid w:val="00FE23F8"/>
    <w:rPr>
      <w:kern w:val="2"/>
      <w:lang w:val="es-ES" w:eastAsia="es-ES"/>
      <w14:ligatures w14:val="standardContextual"/>
    </w:rPr>
  </w:style>
  <w:style w:type="paragraph" w:customStyle="1" w:styleId="C4E782A1C67345E0AB9BC7F5F359070D">
    <w:name w:val="C4E782A1C67345E0AB9BC7F5F359070D"/>
    <w:rsid w:val="00FE23F8"/>
    <w:rPr>
      <w:kern w:val="2"/>
      <w:lang w:val="es-ES" w:eastAsia="es-E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942AC2E5372BC4F9A79881194FA7DFC" ma:contentTypeVersion="10" ma:contentTypeDescription="Crear nuevo documento." ma:contentTypeScope="" ma:versionID="d23a5247d4071e209e7444f4c0d87722">
  <xsd:schema xmlns:xsd="http://www.w3.org/2001/XMLSchema" xmlns:xs="http://www.w3.org/2001/XMLSchema" xmlns:p="http://schemas.microsoft.com/office/2006/metadata/properties" xmlns:ns2="7abe210a-ef50-40a4-987f-7f6dfb7d3edc" xmlns:ns3="4df58a14-11e2-457f-aa53-de74169830be" targetNamespace="http://schemas.microsoft.com/office/2006/metadata/properties" ma:root="true" ma:fieldsID="a3d8079fbcf18803d7b5678cf4cd977f" ns2:_="" ns3:_="">
    <xsd:import namespace="7abe210a-ef50-40a4-987f-7f6dfb7d3edc"/>
    <xsd:import namespace="4df58a14-11e2-457f-aa53-de74169830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be210a-ef50-40a4-987f-7f6dfb7d3e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58a14-11e2-457f-aa53-de74169830be"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3C6D6-60C1-458C-A78D-2EDD27CB0CAB}">
  <ds:schemaRefs>
    <ds:schemaRef ds:uri="http://schemas.microsoft.com/sharepoint/v3/contenttype/forms"/>
  </ds:schemaRefs>
</ds:datastoreItem>
</file>

<file path=customXml/itemProps2.xml><?xml version="1.0" encoding="utf-8"?>
<ds:datastoreItem xmlns:ds="http://schemas.openxmlformats.org/officeDocument/2006/customXml" ds:itemID="{0B1EE982-17DE-48ED-B73E-E7BC173DB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be210a-ef50-40a4-987f-7f6dfb7d3edc"/>
    <ds:schemaRef ds:uri="4df58a14-11e2-457f-aa53-de74169830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FC942D-3F2E-40F5-84DC-7A66AA8CDB75}">
  <ds:schemaRefs>
    <ds:schemaRef ds:uri="http://schemas.microsoft.com/office/2006/documentManagement/types"/>
    <ds:schemaRef ds:uri="http://purl.org/dc/terms/"/>
    <ds:schemaRef ds:uri="4df58a14-11e2-457f-aa53-de74169830be"/>
    <ds:schemaRef ds:uri="http://schemas.microsoft.com/office/infopath/2007/PartnerControls"/>
    <ds:schemaRef ds:uri="http://purl.org/dc/dcmitype/"/>
    <ds:schemaRef ds:uri="http://www.w3.org/XML/1998/namespace"/>
    <ds:schemaRef ds:uri="http://schemas.microsoft.com/office/2006/metadata/properties"/>
    <ds:schemaRef ds:uri="http://purl.org/dc/elements/1.1/"/>
    <ds:schemaRef ds:uri="http://schemas.openxmlformats.org/package/2006/metadata/core-properties"/>
    <ds:schemaRef ds:uri="7abe210a-ef50-40a4-987f-7f6dfb7d3edc"/>
  </ds:schemaRefs>
</ds:datastoreItem>
</file>

<file path=customXml/itemProps4.xml><?xml version="1.0" encoding="utf-8"?>
<ds:datastoreItem xmlns:ds="http://schemas.openxmlformats.org/officeDocument/2006/customXml" ds:itemID="{F20946DF-395E-4119-8D8A-18940B720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9965</Words>
  <Characters>54808</Characters>
  <Application>Microsoft Office Word</Application>
  <DocSecurity>0</DocSecurity>
  <Lines>456</Lines>
  <Paragraphs>129</Paragraphs>
  <ScaleCrop>false</ScaleCrop>
  <HeadingPairs>
    <vt:vector size="2" baseType="variant">
      <vt:variant>
        <vt:lpstr>Título</vt:lpstr>
      </vt:variant>
      <vt:variant>
        <vt:i4>1</vt:i4>
      </vt:variant>
    </vt:vector>
  </HeadingPairs>
  <TitlesOfParts>
    <vt:vector size="1" baseType="lpstr">
      <vt:lpstr/>
    </vt:vector>
  </TitlesOfParts>
  <Company>Junta de Castilla y León</Company>
  <LinksUpToDate>false</LinksUpToDate>
  <CharactersWithSpaces>64644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JCYL</dc:creator>
  <cp:keywords/>
  <cp:lastModifiedBy>aemlocal</cp:lastModifiedBy>
  <cp:revision>2</cp:revision>
  <cp:lastPrinted>2023-08-29T07:09:00Z</cp:lastPrinted>
  <dcterms:created xsi:type="dcterms:W3CDTF">2025-10-14T09:00:00Z</dcterms:created>
  <dcterms:modified xsi:type="dcterms:W3CDTF">2025-10-14T09:00:00Z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0x010100C942AC2E5372BC4F9A79881194FA7DFC</vt:lpwstr>
  </property>
</Properties>
</file>